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中国房地产信托行业深度分析及发展前景与发展战略研究报告(2024-2029版)</w:t>
      </w:r>
    </w:p>
    <w:p>
      <w:pPr>
        <w:spacing w:after="150"/>
      </w:pPr>
      <w:r>
        <w:rPr>
          <w:b w:val="1"/>
          <w:bCs w:val="1"/>
        </w:rPr>
        <w:t xml:space="preserve">报告简介</w:t>
      </w:r>
    </w:p>
    <w:p>
      <w:pPr>
        <w:spacing w:after="150"/>
      </w:pPr>
      <w:r>
        <w:rPr/>
        <w:t xml:space="preserve">虽然新冠疫情给我国经济带来了较大的冲击，但是中央在房地产调控方面保持了相当强的定力，各地房地产调控政策并未放松。人民银行和住建部在3季度选择了部分重点房企试点进行融资的“三道红线”管控，以此探索建立对房地产企业融资进行持续监控的机制。3季度，在中央坚持“房住不炒”的定位的基础上，信托业继续积极配合国家在房地产调控方面的各项金融政策，持续压缩债权融资类房地产信托业务的规模，调整优化业务结构，升级业务模式。</w:t>
      </w:r>
    </w:p>
    <w:p>
      <w:pPr>
        <w:spacing w:after="150"/>
      </w:pPr>
      <w:r>
        <w:rPr/>
        <w:t xml:space="preserve">截至2020年3季度末，投向房地产领域的信托资金总额为2.38万亿，较上年末下降3262.01亿元，降幅达12.06%;较2020年2季度末下降1234.42亿元，环比降4.94%。自2019年2季度以来，为了严格落实“房住不炒”，保障“稳房价、稳地价、稳预期”，银保监会持续加强房地产信托合规监管，投向房地产的信托资金余额已经连续5个季度下降，2020年3季度末投向房地产的资金信托规模较2019年2季度末的最高峰值下降了5516.60亿元，降幅达18.83%。从占比来看，2020年3季度末，房地产信托占比为13.8%，比2019年末和2019年2季度末分别下降1.27和1.58个百分点。这些都说明信托行业在落实房地产宏观调控政策上取得了明显的成效，这有助于促进房企降杠杆，保障房地产市场平稳健康发展。</w:t>
      </w:r>
    </w:p>
    <w:p>
      <w:pPr>
        <w:spacing w:after="150"/>
      </w:pPr>
      <w:r>
        <w:rPr/>
        <w:t xml:space="preserve">自2019年8月以来，大幅压降房地产信托业务是监管部门的政策导向。2020年4季度末，房地产资金信托余额为2.28万亿元，同比2019年4季度末2.70万亿元下降15.75%，环比3季度末2.38万亿元下降4.19%。2020年4季度末，房地产信托占比为13.97%，低于2019年4季度末15.07%。房地产资金信托占比变化是信托业按照监管部门要求所作出的适时调整。2020年4季度，房地产类产品在整体信托产品中的占比继续下降。</w:t>
      </w:r>
    </w:p>
    <w:p>
      <w:pPr>
        <w:spacing w:after="150"/>
      </w:pPr>
      <w:r>
        <w:rPr/>
        <w:t xml:space="preserve">监管部门强调夯实“去通道”和“穿透式监管”，每一笔信托都杜绝“违规杠杆”。未来地价和房价联动、土地和资金共监管，这是调控的杀手锏。当然，地产信托整顿是有针对性的，符合“432”条件的贷款项目、民生项目、旧改项目等信托供应不会受限。因此，楼市杠杆将继续受限，房地产投机情绪不会失控，“房住不炒”方向不会偏离。同时，又能发挥地产信托分散融资风险，助推房地产对接实体经济和百姓安居需求。</w:t>
      </w:r>
    </w:p>
    <w:p>
      <w:pPr>
        <w:spacing w:after="150"/>
      </w:pPr>
      <w:r>
        <w:rPr/>
        <w:t xml:space="preserve">本研究咨询报告由北京中道泰和信息咨询有限公司领衔撰写，在大量周密的市场调研基础上，主要依据了国家统计局、国家财政部、国家发改委、中国信托业协会、51行业报告网、全国及海外多种相关报刊杂志以及专业研究机构公布和提供的大量资料，对中国房地产信托及各相关行业的发展状况、市场供需形势、发展趋势等进行了分析，并重点分析了中国房地产信托行业发展状况和特点，以及中国房地产信托行业将面临的挑战、企业的发展策略等。报告还对房地产信托行业进行了趋向研判，是房地产信托企业、科研、投资机构等单位准确了解目前房地产信托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房地产信托行业发展综述</w:t>
      </w:r>
    </w:p>
    <w:p>
      <w:pPr>
        <w:spacing w:after="150"/>
      </w:pPr>
      <w:r>
        <w:rPr/>
        <w:t xml:space="preserve">第一节 房地产信托行业定义及分类</w:t>
      </w:r>
    </w:p>
    <w:p>
      <w:pPr>
        <w:spacing w:after="150"/>
      </w:pPr>
      <w:r>
        <w:rPr/>
        <w:t xml:space="preserve">一、房地产信托的定义</w:t>
      </w:r>
    </w:p>
    <w:p>
      <w:pPr>
        <w:spacing w:after="150"/>
      </w:pPr>
      <w:r>
        <w:rPr/>
        <w:t xml:space="preserve">二、房地产信托的特点</w:t>
      </w:r>
    </w:p>
    <w:p>
      <w:pPr>
        <w:spacing w:after="150"/>
      </w:pPr>
      <w:r>
        <w:rPr/>
        <w:t xml:space="preserve">三、房地产信托的类型</w:t>
      </w:r>
    </w:p>
    <w:p>
      <w:pPr>
        <w:spacing w:after="150"/>
      </w:pPr>
      <w:r>
        <w:rPr/>
        <w:t xml:space="preserve">1、按信托标的物类别划分</w:t>
      </w:r>
    </w:p>
    <w:p>
      <w:pPr>
        <w:spacing w:after="150"/>
      </w:pPr>
      <w:r>
        <w:rPr/>
        <w:t xml:space="preserve">2、按房地产信托运用方式划分</w:t>
      </w:r>
    </w:p>
    <w:p>
      <w:pPr>
        <w:spacing w:after="150"/>
      </w:pPr>
      <w:r>
        <w:rPr/>
        <w:t xml:space="preserve">3、按房地产信托资金募集渠道划分</w:t>
      </w:r>
    </w:p>
    <w:p>
      <w:pPr>
        <w:spacing w:after="150"/>
      </w:pPr>
      <w:r>
        <w:rPr/>
        <w:t xml:space="preserve">四、房地产信托运作流程</w:t>
      </w:r>
    </w:p>
    <w:p>
      <w:pPr>
        <w:spacing w:after="150"/>
      </w:pPr>
      <w:r>
        <w:rPr/>
        <w:t xml:space="preserve">第二节 中国房地产信托基金(reits)发展分析</w:t>
      </w:r>
    </w:p>
    <w:p>
      <w:pPr>
        <w:spacing w:after="150"/>
      </w:pPr>
      <w:r>
        <w:rPr/>
        <w:t xml:space="preserve">一、房地产证券化和reits</w:t>
      </w:r>
    </w:p>
    <w:p>
      <w:pPr>
        <w:spacing w:after="150"/>
      </w:pPr>
      <w:r>
        <w:rPr/>
        <w:t xml:space="preserve">二、国内房地产融资现状</w:t>
      </w:r>
    </w:p>
    <w:p>
      <w:pPr>
        <w:spacing w:after="150"/>
      </w:pPr>
      <w:r>
        <w:rPr/>
        <w:t xml:space="preserve">三、融资转型中reits的优势</w:t>
      </w:r>
    </w:p>
    <w:p>
      <w:pPr>
        <w:spacing w:after="150"/>
      </w:pPr>
      <w:r>
        <w:rPr/>
        <w:t xml:space="preserve">四、reits对房地产发展的推动</w:t>
      </w:r>
    </w:p>
    <w:p>
      <w:pPr>
        <w:spacing w:after="150"/>
      </w:pPr>
      <w:r>
        <w:rPr/>
        <w:t xml:space="preserve">1、拓宽了融资渠道，改善了资本结构</w:t>
      </w:r>
    </w:p>
    <w:p>
      <w:pPr>
        <w:spacing w:after="150"/>
      </w:pPr>
      <w:r>
        <w:rPr/>
        <w:t xml:space="preserve">2、扩大了房地产融资的范围</w:t>
      </w:r>
    </w:p>
    <w:p>
      <w:pPr>
        <w:spacing w:after="150"/>
      </w:pPr>
      <w:r>
        <w:rPr/>
        <w:t xml:space="preserve">3、免税优势</w:t>
      </w:r>
    </w:p>
    <w:p>
      <w:pPr>
        <w:spacing w:after="150"/>
      </w:pPr>
      <w:r>
        <w:rPr/>
        <w:t xml:space="preserve">4、立法保障</w:t>
      </w:r>
    </w:p>
    <w:p>
      <w:pPr>
        <w:spacing w:after="150"/>
      </w:pPr>
      <w:r>
        <w:rPr/>
        <w:t xml:space="preserve">五、中国发展reits的对策建议</w:t>
      </w:r>
    </w:p>
    <w:p>
      <w:pPr>
        <w:spacing w:after="150"/>
      </w:pPr>
      <w:r>
        <w:rPr/>
        <w:t xml:space="preserve">1、建立完备的法律法规体系</w:t>
      </w:r>
    </w:p>
    <w:p>
      <w:pPr>
        <w:spacing w:after="150"/>
      </w:pPr>
      <w:r>
        <w:rPr/>
        <w:t xml:space="preserve">2、制定税收优惠政策</w:t>
      </w:r>
    </w:p>
    <w:p>
      <w:pPr>
        <w:spacing w:after="150"/>
      </w:pPr>
      <w:r>
        <w:rPr/>
        <w:t xml:space="preserve">3、打开融资渠道</w:t>
      </w:r>
    </w:p>
    <w:p>
      <w:pPr>
        <w:spacing w:after="150"/>
      </w:pPr>
      <w:r>
        <w:rPr/>
        <w:t xml:space="preserve">4、引导资本和房地产市场规范发展</w:t>
      </w:r>
    </w:p>
    <w:p>
      <w:pPr>
        <w:spacing w:after="150"/>
      </w:pPr>
      <w:r>
        <w:rPr/>
        <w:t xml:space="preserve">第三节 房地产信托行业产业链分析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房地产信托行业市场环境及影响分析</w:t>
      </w:r>
    </w:p>
    <w:p>
      <w:pPr>
        <w:spacing w:after="150"/>
      </w:pPr>
      <w:r>
        <w:rPr/>
        <w:t xml:space="preserve">第一节 房地产信托行业政治法律环境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三、房地产信托行业标准</w:t>
      </w:r>
    </w:p>
    <w:p>
      <w:pPr>
        <w:spacing w:after="150"/>
      </w:pPr>
      <w:r>
        <w:rPr/>
        <w:t xml:space="preserve">四、行业相关发展规划</w:t>
      </w:r>
    </w:p>
    <w:p>
      <w:pPr>
        <w:spacing w:after="150"/>
      </w:pPr>
      <w:r>
        <w:rPr/>
        <w:t xml:space="preserve">第二节 中国房地产信托法律问题分析</w:t>
      </w:r>
    </w:p>
    <w:p>
      <w:pPr>
        <w:spacing w:after="150"/>
      </w:pPr>
      <w:r>
        <w:rPr/>
        <w:t xml:space="preserve">一、中国房地产信托立法方面的法律问题</w:t>
      </w:r>
    </w:p>
    <w:p>
      <w:pPr>
        <w:spacing w:after="150"/>
      </w:pPr>
      <w:r>
        <w:rPr/>
        <w:t xml:space="preserve">1、受托人立法方面的法律问题</w:t>
      </w:r>
    </w:p>
    <w:p>
      <w:pPr>
        <w:spacing w:after="150"/>
      </w:pPr>
      <w:r>
        <w:rPr/>
        <w:t xml:space="preserve">2、受益人立法方面的法律问题</w:t>
      </w:r>
    </w:p>
    <w:p>
      <w:pPr>
        <w:spacing w:after="150"/>
      </w:pPr>
      <w:r>
        <w:rPr/>
        <w:t xml:space="preserve">二、房地产信托实务方面的法律问题</w:t>
      </w:r>
    </w:p>
    <w:p>
      <w:pPr>
        <w:spacing w:after="150"/>
      </w:pPr>
      <w:r>
        <w:rPr/>
        <w:t xml:space="preserve">三、对中国未来房地产信托法律制度的展望</w:t>
      </w:r>
    </w:p>
    <w:p>
      <w:pPr>
        <w:spacing w:after="150"/>
      </w:pPr>
      <w:r>
        <w:rPr/>
        <w:t xml:space="preserve">1、reits法律制度发展</w:t>
      </w:r>
    </w:p>
    <w:p>
      <w:pPr>
        <w:spacing w:after="150"/>
      </w:pPr>
      <w:r>
        <w:rPr/>
        <w:t xml:space="preserve">3、加强监管控制房地产信托</w:t>
      </w:r>
    </w:p>
    <w:p>
      <w:pPr>
        <w:spacing w:after="150"/>
      </w:pPr>
      <w:r>
        <w:rPr/>
        <w:t xml:space="preserve">五、政策环境对行业的影响</w:t>
      </w:r>
    </w:p>
    <w:p>
      <w:pPr>
        <w:spacing w:after="150"/>
      </w:pPr>
      <w:r>
        <w:rPr/>
        <w:t xml:space="preserve">第三节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第四节 行业社会环境分析</w:t>
      </w:r>
    </w:p>
    <w:p>
      <w:pPr>
        <w:spacing w:after="150"/>
      </w:pPr>
      <w:r>
        <w:rPr/>
        <w:t xml:space="preserve">一、房地产信托产业社会环境</w:t>
      </w:r>
    </w:p>
    <w:p>
      <w:pPr>
        <w:spacing w:after="150"/>
      </w:pPr>
      <w:r>
        <w:rPr/>
        <w:t xml:space="preserve">二、社会环境对行业的影响</w:t>
      </w:r>
    </w:p>
    <w:p>
      <w:pPr>
        <w:spacing w:after="150"/>
      </w:pPr>
      <w:r>
        <w:rPr/>
        <w:t xml:space="preserve">三、房地产信托产业发展对社会发展的影响</w:t>
      </w:r>
    </w:p>
    <w:p>
      <w:pPr>
        <w:spacing w:after="150"/>
      </w:pPr>
      <w:r>
        <w:rPr/>
        <w:t xml:space="preserve">第五节 房地产信托的宏观经济效应分析</w:t>
      </w:r>
    </w:p>
    <w:p>
      <w:pPr>
        <w:spacing w:after="150"/>
      </w:pPr>
      <w:r>
        <w:rPr/>
        <w:t xml:space="preserve">一、房地产信托对宏观经济的直接效应</w:t>
      </w:r>
    </w:p>
    <w:p>
      <w:pPr>
        <w:spacing w:after="150"/>
      </w:pPr>
      <w:r>
        <w:rPr/>
        <w:t xml:space="preserve">1、对宏观经济总量的影响</w:t>
      </w:r>
    </w:p>
    <w:p>
      <w:pPr>
        <w:spacing w:after="150"/>
      </w:pPr>
      <w:r>
        <w:rPr/>
        <w:t xml:space="preserve">2、对金融市场的影响</w:t>
      </w:r>
    </w:p>
    <w:p>
      <w:pPr>
        <w:spacing w:after="150"/>
      </w:pPr>
      <w:r>
        <w:rPr/>
        <w:t xml:space="preserve">3、对房地产宏观调控政策的影响</w:t>
      </w:r>
    </w:p>
    <w:p>
      <w:pPr>
        <w:spacing w:after="150"/>
      </w:pPr>
      <w:r>
        <w:rPr/>
        <w:t xml:space="preserve">二、房地产信托对宏观经济的间接效应</w:t>
      </w:r>
    </w:p>
    <w:p>
      <w:pPr>
        <w:spacing w:after="150"/>
      </w:pPr>
      <w:r>
        <w:rPr/>
        <w:t xml:space="preserve">1、房地产信托对消费的作用</w:t>
      </w:r>
    </w:p>
    <w:p>
      <w:pPr>
        <w:spacing w:after="150"/>
      </w:pPr>
      <w:r>
        <w:rPr/>
        <w:t xml:space="preserve">2、房地产信托对投资的作用</w:t>
      </w:r>
    </w:p>
    <w:p>
      <w:pPr>
        <w:spacing w:after="150"/>
      </w:pPr>
      <w:r>
        <w:rPr>
          <w:b w:val="1"/>
          <w:bCs w:val="1"/>
        </w:rPr>
        <w:t xml:space="preserve">第二部分 行业深度分析</w:t>
      </w:r>
    </w:p>
    <w:p>
      <w:pPr>
        <w:spacing w:after="150"/>
      </w:pPr>
      <w:r>
        <w:rPr>
          <w:b w:val="1"/>
          <w:bCs w:val="1"/>
        </w:rPr>
        <w:t xml:space="preserve">第三章 房地产企业融资需求与渠道分析</w:t>
      </w:r>
    </w:p>
    <w:p>
      <w:pPr>
        <w:spacing w:after="150"/>
      </w:pPr>
      <w:r>
        <w:rPr/>
        <w:t xml:space="preserve">第一节 2019-2023年房地产企业资金来源</w:t>
      </w:r>
    </w:p>
    <w:p>
      <w:pPr>
        <w:spacing w:after="150"/>
      </w:pPr>
      <w:r>
        <w:rPr/>
        <w:t xml:space="preserve">第二节 中国房地产企业融资渠道分析</w:t>
      </w:r>
    </w:p>
    <w:p>
      <w:pPr>
        <w:spacing w:after="150"/>
      </w:pPr>
      <w:r>
        <w:rPr/>
        <w:t xml:space="preserve">一、目前可行的房地产企业融资渠道分析</w:t>
      </w:r>
    </w:p>
    <w:p>
      <w:pPr>
        <w:spacing w:after="150"/>
      </w:pPr>
      <w:r>
        <w:rPr/>
        <w:t xml:space="preserve">1、预售房款的融资渠道分析</w:t>
      </w:r>
    </w:p>
    <w:p>
      <w:pPr>
        <w:spacing w:after="150"/>
      </w:pPr>
      <w:r>
        <w:rPr/>
        <w:t xml:space="preserve">2、银行贷款的融资渠道分析</w:t>
      </w:r>
    </w:p>
    <w:p>
      <w:pPr>
        <w:spacing w:after="150"/>
      </w:pPr>
      <w:r>
        <w:rPr/>
        <w:t xml:space="preserve">3、房地产项目的融资渠道分析</w:t>
      </w:r>
    </w:p>
    <w:p>
      <w:pPr>
        <w:spacing w:after="150"/>
      </w:pPr>
      <w:r>
        <w:rPr/>
        <w:t xml:space="preserve">二、目前房地产企业融资方式存在问题分析</w:t>
      </w:r>
    </w:p>
    <w:p>
      <w:pPr>
        <w:spacing w:after="150"/>
      </w:pPr>
      <w:r>
        <w:rPr/>
        <w:t xml:space="preserve">1、企业自有资金不足，负债率高</w:t>
      </w:r>
    </w:p>
    <w:p>
      <w:pPr>
        <w:spacing w:after="150"/>
      </w:pPr>
      <w:r>
        <w:rPr/>
        <w:t xml:space="preserve">2、企业数量多、规模小、信用低</w:t>
      </w:r>
    </w:p>
    <w:p>
      <w:pPr>
        <w:spacing w:after="150"/>
      </w:pPr>
      <w:r>
        <w:rPr/>
        <w:t xml:space="preserve">3、国资房企份额大，企业融资水平差异大</w:t>
      </w:r>
    </w:p>
    <w:p>
      <w:pPr>
        <w:spacing w:after="150"/>
      </w:pPr>
      <w:r>
        <w:rPr/>
        <w:t xml:space="preserve">4、中国房地产资金进入退出机制不健全</w:t>
      </w:r>
    </w:p>
    <w:p>
      <w:pPr>
        <w:spacing w:after="150"/>
      </w:pPr>
      <w:r>
        <w:rPr/>
        <w:t xml:space="preserve">5、房地产企业融资缺乏理性</w:t>
      </w:r>
    </w:p>
    <w:p>
      <w:pPr>
        <w:spacing w:after="150"/>
      </w:pPr>
      <w:r>
        <w:rPr/>
        <w:t xml:space="preserve">6、境外资本投资受限</w:t>
      </w:r>
    </w:p>
    <w:p>
      <w:pPr>
        <w:spacing w:after="150"/>
      </w:pPr>
      <w:r>
        <w:rPr/>
        <w:t xml:space="preserve">三、未来可能房地产企业融资渠道预测分析</w:t>
      </w:r>
    </w:p>
    <w:p>
      <w:pPr>
        <w:spacing w:after="150"/>
      </w:pPr>
      <w:r>
        <w:rPr/>
        <w:t xml:space="preserve">1、房地产企业通过上市融资的渠道分析</w:t>
      </w:r>
    </w:p>
    <w:p>
      <w:pPr>
        <w:spacing w:after="150"/>
      </w:pPr>
      <w:r>
        <w:rPr/>
        <w:t xml:space="preserve">2、房地产企业债券融资的渠道分析</w:t>
      </w:r>
    </w:p>
    <w:p>
      <w:pPr>
        <w:spacing w:after="150"/>
      </w:pPr>
      <w:r>
        <w:rPr/>
        <w:t xml:space="preserve">3、夹层融资的方式分析</w:t>
      </w:r>
    </w:p>
    <w:p>
      <w:pPr>
        <w:spacing w:after="150"/>
      </w:pPr>
      <w:r>
        <w:rPr/>
        <w:t xml:space="preserve">4、房地产销售期权的融资方式分析</w:t>
      </w:r>
    </w:p>
    <w:p>
      <w:pPr>
        <w:spacing w:after="150"/>
      </w:pPr>
      <w:r>
        <w:rPr/>
        <w:t xml:space="preserve">5、保险金融的融资方式分析</w:t>
      </w:r>
    </w:p>
    <w:p>
      <w:pPr>
        <w:spacing w:after="150"/>
      </w:pPr>
      <w:r>
        <w:rPr/>
        <w:t xml:space="preserve">6、住宅抵押贷款证券化</w:t>
      </w:r>
    </w:p>
    <w:p>
      <w:pPr>
        <w:spacing w:after="150"/>
      </w:pPr>
      <w:r>
        <w:rPr/>
        <w:t xml:space="preserve">第三节 房地产信托融资的特点及优势</w:t>
      </w:r>
    </w:p>
    <w:p>
      <w:pPr>
        <w:spacing w:after="150"/>
      </w:pPr>
      <w:r>
        <w:rPr/>
        <w:t xml:space="preserve">一、房地产信托融资的特点分析</w:t>
      </w:r>
    </w:p>
    <w:p>
      <w:pPr>
        <w:spacing w:after="150"/>
      </w:pPr>
      <w:r>
        <w:rPr/>
        <w:t xml:space="preserve">二、房地产信托融资的优劣势分析</w:t>
      </w:r>
    </w:p>
    <w:p>
      <w:pPr>
        <w:spacing w:after="150"/>
      </w:pPr>
      <w:r>
        <w:rPr/>
        <w:t xml:space="preserve">1、房地产信托融资的优势分析</w:t>
      </w:r>
    </w:p>
    <w:p>
      <w:pPr>
        <w:spacing w:after="150"/>
      </w:pPr>
      <w:r>
        <w:rPr/>
        <w:t xml:space="preserve">2、房地产信托融资的劣势分析</w:t>
      </w:r>
    </w:p>
    <w:p>
      <w:pPr>
        <w:spacing w:after="150"/>
      </w:pPr>
      <w:r>
        <w:rPr/>
        <w:t xml:space="preserve">三、房地产信托融资的比较优势分析</w:t>
      </w:r>
    </w:p>
    <w:p>
      <w:pPr>
        <w:spacing w:after="150"/>
      </w:pPr>
      <w:r>
        <w:rPr/>
        <w:t xml:space="preserve">1、与银行贷款的方式相比较</w:t>
      </w:r>
    </w:p>
    <w:p>
      <w:pPr>
        <w:spacing w:after="150"/>
      </w:pPr>
      <w:r>
        <w:rPr/>
        <w:t xml:space="preserve">2、与上市融资的方式相比较</w:t>
      </w:r>
    </w:p>
    <w:p>
      <w:pPr>
        <w:spacing w:after="150"/>
      </w:pPr>
      <w:r>
        <w:rPr/>
        <w:t xml:space="preserve">3、与债券融资的方式相比较</w:t>
      </w:r>
    </w:p>
    <w:p>
      <w:pPr>
        <w:spacing w:after="150"/>
      </w:pPr>
      <w:r>
        <w:rPr>
          <w:b w:val="1"/>
          <w:bCs w:val="1"/>
        </w:rPr>
        <w:t xml:space="preserve">第四章 中国房地产信托行业运行现状分析</w:t>
      </w:r>
    </w:p>
    <w:p>
      <w:pPr>
        <w:spacing w:after="150"/>
      </w:pPr>
      <w:r>
        <w:rPr/>
        <w:t xml:space="preserve">第一节 中国房地产信托行业发展状况分析</w:t>
      </w:r>
    </w:p>
    <w:p>
      <w:pPr>
        <w:spacing w:after="150"/>
      </w:pPr>
      <w:r>
        <w:rPr/>
        <w:t xml:space="preserve">一、中国房地产信托行业发展阶段</w:t>
      </w:r>
    </w:p>
    <w:p>
      <w:pPr>
        <w:spacing w:after="150"/>
      </w:pPr>
      <w:r>
        <w:rPr/>
        <w:t xml:space="preserve">二、中国房地产信托行业发展总体概况</w:t>
      </w:r>
    </w:p>
    <w:p>
      <w:pPr>
        <w:spacing w:after="150"/>
      </w:pPr>
      <w:r>
        <w:rPr/>
        <w:t xml:space="preserve">三、中国房地产信托行业发展特点分析</w:t>
      </w:r>
    </w:p>
    <w:p>
      <w:pPr>
        <w:spacing w:after="150"/>
      </w:pPr>
      <w:r>
        <w:rPr/>
        <w:t xml:space="preserve">四、中国房地产信托行业商业模式分析</w:t>
      </w:r>
    </w:p>
    <w:p>
      <w:pPr>
        <w:spacing w:after="150"/>
      </w:pPr>
      <w:r>
        <w:rPr/>
        <w:t xml:space="preserve">第二节 2019-2023年房地产信托行业运行现状</w:t>
      </w:r>
    </w:p>
    <w:p>
      <w:pPr>
        <w:spacing w:after="150"/>
      </w:pPr>
      <w:r>
        <w:rPr/>
        <w:t xml:space="preserve">一、2019-2023年中国房地产信托成立规模</w:t>
      </w:r>
    </w:p>
    <w:p>
      <w:pPr>
        <w:spacing w:after="150"/>
      </w:pPr>
      <w:r>
        <w:rPr/>
        <w:t xml:space="preserve">二、2019-2023年中国房地产信托产品发行数量</w:t>
      </w:r>
    </w:p>
    <w:p>
      <w:pPr>
        <w:spacing w:after="150"/>
      </w:pPr>
      <w:r>
        <w:rPr/>
        <w:t xml:space="preserve">三、2019-2023年中国房地产信托行业资产规模</w:t>
      </w:r>
    </w:p>
    <w:p>
      <w:pPr>
        <w:spacing w:after="150"/>
      </w:pPr>
      <w:r>
        <w:rPr/>
        <w:t xml:space="preserve">四、2019-2023年中国房地产信托占信托行业比重分析</w:t>
      </w:r>
    </w:p>
    <w:p>
      <w:pPr>
        <w:spacing w:after="150"/>
      </w:pPr>
      <w:r>
        <w:rPr/>
        <w:t xml:space="preserve">第三节 2019-2023年中国房地产信托行业企业发展分析</w:t>
      </w:r>
    </w:p>
    <w:p>
      <w:pPr>
        <w:spacing w:after="150"/>
      </w:pPr>
      <w:r>
        <w:rPr/>
        <w:t xml:space="preserve">一、企业数量及增长分析</w:t>
      </w:r>
    </w:p>
    <w:p>
      <w:pPr>
        <w:spacing w:after="150"/>
      </w:pPr>
      <w:r>
        <w:rPr/>
        <w:t xml:space="preserve">二、不同所有制企业结构分析</w:t>
      </w:r>
    </w:p>
    <w:p>
      <w:pPr>
        <w:spacing w:after="150"/>
      </w:pPr>
      <w:r>
        <w:rPr/>
        <w:t xml:space="preserve">三、不同规模企业结构分析</w:t>
      </w:r>
    </w:p>
    <w:p>
      <w:pPr>
        <w:spacing w:after="150"/>
      </w:pPr>
      <w:r>
        <w:rPr/>
        <w:t xml:space="preserve">四、从业人员规模分析</w:t>
      </w:r>
    </w:p>
    <w:p>
      <w:pPr>
        <w:spacing w:after="150"/>
      </w:pPr>
      <w:r>
        <w:rPr/>
        <w:t xml:space="preserve">第四节 2019-2023年中国房地产信托行业财务指标总体分析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中国房地产信托市场收费走势分析</w:t>
      </w:r>
    </w:p>
    <w:p>
      <w:pPr>
        <w:spacing w:after="150"/>
      </w:pPr>
      <w:r>
        <w:rPr/>
        <w:t xml:space="preserve">一、房地产信托市场定价机制组成</w:t>
      </w:r>
    </w:p>
    <w:p>
      <w:pPr>
        <w:spacing w:after="150"/>
      </w:pPr>
      <w:r>
        <w:rPr/>
        <w:t xml:space="preserve">二、房地产信托市场收费影响因素</w:t>
      </w:r>
    </w:p>
    <w:p>
      <w:pPr>
        <w:spacing w:after="150"/>
      </w:pPr>
      <w:r>
        <w:rPr/>
        <w:t xml:space="preserve">三、2019-2023年房地产信托收费走势分析</w:t>
      </w:r>
    </w:p>
    <w:p>
      <w:pPr>
        <w:spacing w:after="150"/>
      </w:pPr>
      <w:r>
        <w:rPr/>
        <w:t xml:space="preserve">四、2024-2029年房地产信托收费走势预测</w:t>
      </w:r>
    </w:p>
    <w:p>
      <w:pPr>
        <w:spacing w:after="150"/>
      </w:pPr>
      <w:r>
        <w:rPr/>
        <w:t xml:space="preserve">第六节 中国房地产信托市场供需分析</w:t>
      </w:r>
    </w:p>
    <w:p>
      <w:pPr>
        <w:spacing w:after="150"/>
      </w:pPr>
      <w:r>
        <w:rPr/>
        <w:t xml:space="preserve">一、2019-2023年中国房地产信托行业供给情况</w:t>
      </w:r>
    </w:p>
    <w:p>
      <w:pPr>
        <w:spacing w:after="150"/>
      </w:pPr>
      <w:r>
        <w:rPr/>
        <w:t xml:space="preserve">二、2019-2023年中国房地产信托行业需求情况</w:t>
      </w:r>
    </w:p>
    <w:p>
      <w:pPr>
        <w:spacing w:after="150"/>
      </w:pPr>
      <w:r>
        <w:rPr/>
        <w:t xml:space="preserve">三、2019-2023年中国房地产信托行业供需平衡分析</w:t>
      </w:r>
    </w:p>
    <w:p>
      <w:pPr>
        <w:spacing w:after="150"/>
      </w:pPr>
      <w:r>
        <w:rPr>
          <w:b w:val="1"/>
          <w:bCs w:val="1"/>
        </w:rPr>
        <w:t xml:space="preserve">第三部分 市场全景调研</w:t>
      </w:r>
    </w:p>
    <w:p>
      <w:pPr>
        <w:spacing w:after="150"/>
      </w:pPr>
      <w:r>
        <w:rPr>
          <w:b w:val="1"/>
          <w:bCs w:val="1"/>
        </w:rPr>
        <w:t xml:space="preserve">第五章 房地产信托行业产品模式与创新分析</w:t>
      </w:r>
    </w:p>
    <w:p>
      <w:pPr>
        <w:spacing w:after="150"/>
      </w:pPr>
      <w:r>
        <w:rPr/>
        <w:t xml:space="preserve">第一节 房地产信托的一般运作流程</w:t>
      </w:r>
    </w:p>
    <w:p>
      <w:pPr>
        <w:spacing w:after="150"/>
      </w:pPr>
      <w:r>
        <w:rPr/>
        <w:t xml:space="preserve">第二节 房地产信托的运作模式分析</w:t>
      </w:r>
    </w:p>
    <w:p>
      <w:pPr>
        <w:spacing w:after="150"/>
      </w:pPr>
      <w:r>
        <w:rPr/>
        <w:t xml:space="preserve">第三节 房地产贷款类信托模式分析</w:t>
      </w:r>
    </w:p>
    <w:p>
      <w:pPr>
        <w:spacing w:after="150"/>
      </w:pPr>
      <w:r>
        <w:rPr/>
        <w:t xml:space="preserve">一、贷款类信托模式的定义</w:t>
      </w:r>
    </w:p>
    <w:p>
      <w:pPr>
        <w:spacing w:after="150"/>
      </w:pPr>
      <w:r>
        <w:rPr/>
        <w:t xml:space="preserve">二、贷款类信托模式的特点</w:t>
      </w:r>
    </w:p>
    <w:p>
      <w:pPr>
        <w:spacing w:after="150"/>
      </w:pPr>
      <w:r>
        <w:rPr/>
        <w:t xml:space="preserve">三、贷款类信托模式实例分析</w:t>
      </w:r>
    </w:p>
    <w:p>
      <w:pPr>
        <w:spacing w:after="150"/>
      </w:pPr>
      <w:r>
        <w:rPr/>
        <w:t xml:space="preserve">第四节 房地产股权类信托模式分析</w:t>
      </w:r>
    </w:p>
    <w:p>
      <w:pPr>
        <w:spacing w:after="150"/>
      </w:pPr>
      <w:r>
        <w:rPr/>
        <w:t xml:space="preserve">一、房地产股权类信托模式的定义</w:t>
      </w:r>
    </w:p>
    <w:p>
      <w:pPr>
        <w:spacing w:after="150"/>
      </w:pPr>
      <w:r>
        <w:rPr/>
        <w:t xml:space="preserve">二、房地产股权类信托模式的特点</w:t>
      </w:r>
    </w:p>
    <w:p>
      <w:pPr>
        <w:spacing w:after="150"/>
      </w:pPr>
      <w:r>
        <w:rPr/>
        <w:t xml:space="preserve">三、房地产股权类信托模式实例分析</w:t>
      </w:r>
    </w:p>
    <w:p>
      <w:pPr>
        <w:spacing w:after="150"/>
      </w:pPr>
      <w:r>
        <w:rPr/>
        <w:t xml:space="preserve">第五节 房地产受益权转让类信托模式分析</w:t>
      </w:r>
    </w:p>
    <w:p>
      <w:pPr>
        <w:spacing w:after="150"/>
      </w:pPr>
      <w:r>
        <w:rPr/>
        <w:t xml:space="preserve">一、受益权转让类信托模式的定义</w:t>
      </w:r>
    </w:p>
    <w:p>
      <w:pPr>
        <w:spacing w:after="150"/>
      </w:pPr>
      <w:r>
        <w:rPr/>
        <w:t xml:space="preserve">二、受益权转让类信托模式的特点</w:t>
      </w:r>
    </w:p>
    <w:p>
      <w:pPr>
        <w:spacing w:after="150"/>
      </w:pPr>
      <w:r>
        <w:rPr/>
        <w:t xml:space="preserve">三、受益权转让类信托模式实力分析</w:t>
      </w:r>
    </w:p>
    <w:p>
      <w:pPr>
        <w:spacing w:after="150"/>
      </w:pPr>
      <w:r>
        <w:rPr/>
        <w:t xml:space="preserve">第六节 房地产结构化类信托模式分析</w:t>
      </w:r>
    </w:p>
    <w:p>
      <w:pPr>
        <w:spacing w:after="150"/>
      </w:pPr>
      <w:r>
        <w:rPr/>
        <w:t xml:space="preserve">一、房地产结构化类信托模式的定义</w:t>
      </w:r>
    </w:p>
    <w:p>
      <w:pPr>
        <w:spacing w:after="150"/>
      </w:pPr>
      <w:r>
        <w:rPr/>
        <w:t xml:space="preserve">二、房地产结构化类信托模式的特点</w:t>
      </w:r>
    </w:p>
    <w:p>
      <w:pPr>
        <w:spacing w:after="150"/>
      </w:pPr>
      <w:r>
        <w:rPr/>
        <w:t xml:space="preserve">三、房地产结构化类信托模式实力分析</w:t>
      </w:r>
    </w:p>
    <w:p>
      <w:pPr>
        <w:spacing w:after="150"/>
      </w:pPr>
      <w:r>
        <w:rPr/>
        <w:t xml:space="preserve">第七节 房地产类reits信托模式分析</w:t>
      </w:r>
    </w:p>
    <w:p>
      <w:pPr>
        <w:spacing w:after="150"/>
      </w:pPr>
      <w:r>
        <w:rPr/>
        <w:t xml:space="preserve">一、房地产类reits信托模式的定义</w:t>
      </w:r>
    </w:p>
    <w:p>
      <w:pPr>
        <w:spacing w:after="150"/>
      </w:pPr>
      <w:r>
        <w:rPr/>
        <w:t xml:space="preserve">二、房地产类reits信托模式的特点</w:t>
      </w:r>
    </w:p>
    <w:p>
      <w:pPr>
        <w:spacing w:after="150"/>
      </w:pPr>
      <w:r>
        <w:rPr/>
        <w:t xml:space="preserve">三、房地产类reits信托模式实力分析</w:t>
      </w:r>
    </w:p>
    <w:p>
      <w:pPr>
        <w:spacing w:after="150"/>
      </w:pPr>
      <w:r>
        <w:rPr/>
        <w:t xml:space="preserve">第八节 国内房地产信托模式的比较</w:t>
      </w:r>
    </w:p>
    <w:p>
      <w:pPr>
        <w:spacing w:after="150"/>
      </w:pPr>
      <w:r>
        <w:rPr/>
        <w:t xml:space="preserve">第九节 典型国家(地区)房地产信托发展经验</w:t>
      </w:r>
    </w:p>
    <w:p>
      <w:pPr>
        <w:spacing w:after="150"/>
      </w:pPr>
      <w:r>
        <w:rPr/>
        <w:t xml:space="preserve">一、美国房地产信托发展模式分析</w:t>
      </w:r>
    </w:p>
    <w:p>
      <w:pPr>
        <w:spacing w:after="150"/>
      </w:pPr>
      <w:r>
        <w:rPr/>
        <w:t xml:space="preserve">1、美国房地产信托设立条件</w:t>
      </w:r>
    </w:p>
    <w:p>
      <w:pPr>
        <w:spacing w:after="150"/>
      </w:pPr>
      <w:r>
        <w:rPr/>
        <w:t xml:space="preserve">2、美国房地产信托产品类型</w:t>
      </w:r>
    </w:p>
    <w:p>
      <w:pPr>
        <w:spacing w:after="150"/>
      </w:pPr>
      <w:r>
        <w:rPr/>
        <w:t xml:space="preserve">3、美国房地产信托运行模式</w:t>
      </w:r>
    </w:p>
    <w:p>
      <w:pPr>
        <w:spacing w:after="150"/>
      </w:pPr>
      <w:r>
        <w:rPr/>
        <w:t xml:space="preserve">4、美国房地产信托监管分析</w:t>
      </w:r>
    </w:p>
    <w:p>
      <w:pPr>
        <w:spacing w:after="150"/>
      </w:pPr>
      <w:r>
        <w:rPr/>
        <w:t xml:space="preserve">二、欧洲房地产信托发展模式分析</w:t>
      </w:r>
    </w:p>
    <w:p>
      <w:pPr>
        <w:spacing w:after="150"/>
      </w:pPr>
      <w:r>
        <w:rPr/>
        <w:t xml:space="preserve">1、英国房地产信托发展模式分析</w:t>
      </w:r>
    </w:p>
    <w:p>
      <w:pPr>
        <w:spacing w:after="150"/>
      </w:pPr>
      <w:r>
        <w:rPr/>
        <w:t xml:space="preserve">2、德国房地产信托发展模式分析</w:t>
      </w:r>
    </w:p>
    <w:p>
      <w:pPr>
        <w:spacing w:after="150"/>
      </w:pPr>
      <w:r>
        <w:rPr/>
        <w:t xml:space="preserve">3、法国房地产信托发展模式分析</w:t>
      </w:r>
    </w:p>
    <w:p>
      <w:pPr>
        <w:spacing w:after="150"/>
      </w:pPr>
      <w:r>
        <w:rPr/>
        <w:t xml:space="preserve">三、亚洲房地产信托发展模式分析</w:t>
      </w:r>
    </w:p>
    <w:p>
      <w:pPr>
        <w:spacing w:after="150"/>
      </w:pPr>
      <w:r>
        <w:rPr/>
        <w:t xml:space="preserve">1、新加坡房地产信托发展模式分析</w:t>
      </w:r>
    </w:p>
    <w:p>
      <w:pPr>
        <w:spacing w:after="150"/>
      </w:pPr>
      <w:r>
        <w:rPr/>
        <w:t xml:space="preserve">2、日本房地产信托发展模式分析</w:t>
      </w:r>
    </w:p>
    <w:p>
      <w:pPr>
        <w:spacing w:after="150"/>
      </w:pPr>
      <w:r>
        <w:rPr/>
        <w:t xml:space="preserve">3、香港房地产信托发展模式分析</w:t>
      </w:r>
    </w:p>
    <w:p>
      <w:pPr>
        <w:spacing w:after="150"/>
      </w:pPr>
      <w:r>
        <w:rPr/>
        <w:t xml:space="preserve">4 境外房地产信托发展经验总结</w:t>
      </w:r>
    </w:p>
    <w:p>
      <w:pPr>
        <w:spacing w:after="150"/>
      </w:pPr>
      <w:r>
        <w:rPr/>
        <w:t xml:space="preserve">第十节 中国房地产信托产品的创新性分析</w:t>
      </w:r>
    </w:p>
    <w:p>
      <w:pPr>
        <w:spacing w:after="150"/>
      </w:pPr>
      <w:r>
        <w:rPr/>
        <w:t xml:space="preserve">一、现有房地产信托产品的创新性分析</w:t>
      </w:r>
    </w:p>
    <w:p>
      <w:pPr>
        <w:spacing w:after="150"/>
      </w:pPr>
      <w:r>
        <w:rPr/>
        <w:t xml:space="preserve">1、房地产信托产品的品种创新</w:t>
      </w:r>
    </w:p>
    <w:p>
      <w:pPr>
        <w:spacing w:after="150"/>
      </w:pPr>
      <w:r>
        <w:rPr/>
        <w:t xml:space="preserve">2、房地产信托产品的“三性”创新</w:t>
      </w:r>
    </w:p>
    <w:p>
      <w:pPr>
        <w:spacing w:after="150"/>
      </w:pPr>
      <w:r>
        <w:rPr/>
        <w:t xml:space="preserve">二、现有房地产信托产品创新的制约因素</w:t>
      </w:r>
    </w:p>
    <w:p>
      <w:pPr>
        <w:spacing w:after="150"/>
      </w:pPr>
      <w:r>
        <w:rPr/>
        <w:t xml:space="preserve">1、房地产信托的政策性制约因素</w:t>
      </w:r>
    </w:p>
    <w:p>
      <w:pPr>
        <w:spacing w:after="150"/>
      </w:pPr>
      <w:r>
        <w:rPr/>
        <w:t xml:space="preserve">2、现有房地产信托产品自身的局限性</w:t>
      </w:r>
    </w:p>
    <w:p>
      <w:pPr>
        <w:spacing w:after="150"/>
      </w:pPr>
      <w:r>
        <w:rPr/>
        <w:t xml:space="preserve">三、房地产信托产品进一步开展创新的方向</w:t>
      </w:r>
    </w:p>
    <w:p>
      <w:pPr>
        <w:spacing w:after="150"/>
      </w:pPr>
      <w:r>
        <w:rPr/>
        <w:t xml:space="preserve">1、制度创新</w:t>
      </w:r>
    </w:p>
    <w:p>
      <w:pPr>
        <w:spacing w:after="150"/>
      </w:pPr>
      <w:r>
        <w:rPr/>
        <w:t xml:space="preserve">2、实现产品功能拓展创新的思路</w:t>
      </w:r>
    </w:p>
    <w:p>
      <w:pPr>
        <w:spacing w:after="150"/>
      </w:pPr>
      <w:r>
        <w:rPr/>
        <w:t xml:space="preserve">3、实施“三性”创新的具体措施</w:t>
      </w:r>
    </w:p>
    <w:p>
      <w:pPr>
        <w:spacing w:after="150"/>
      </w:pPr>
      <w:r>
        <w:rPr>
          <w:b w:val="1"/>
          <w:bCs w:val="1"/>
        </w:rPr>
        <w:t xml:space="preserve">第四部分 竞争格局分析</w:t>
      </w:r>
    </w:p>
    <w:p>
      <w:pPr>
        <w:spacing w:after="150"/>
      </w:pPr>
      <w:r>
        <w:rPr>
          <w:b w:val="1"/>
          <w:bCs w:val="1"/>
        </w:rPr>
        <w:t xml:space="preserve">第六章 2024-2029年房地产信托行业竞争形势及策略</w:t>
      </w:r>
    </w:p>
    <w:p>
      <w:pPr>
        <w:spacing w:after="150"/>
      </w:pPr>
      <w:r>
        <w:rPr/>
        <w:t xml:space="preserve">第一节 行业总体市场竞争状况分析</w:t>
      </w:r>
    </w:p>
    <w:p>
      <w:pPr>
        <w:spacing w:after="150"/>
      </w:pPr>
      <w:r>
        <w:rPr/>
        <w:t xml:space="preserve">一、房地产信托行业竞争结构分析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二、房地产信托行业swot分析</w:t>
      </w:r>
    </w:p>
    <w:p>
      <w:pPr>
        <w:spacing w:after="150"/>
      </w:pPr>
      <w:r>
        <w:rPr/>
        <w:t xml:space="preserve">1、房地产信托行业优势分析</w:t>
      </w:r>
    </w:p>
    <w:p>
      <w:pPr>
        <w:spacing w:after="150"/>
      </w:pPr>
      <w:r>
        <w:rPr/>
        <w:t xml:space="preserve">2、房地产信托行业劣势分析</w:t>
      </w:r>
    </w:p>
    <w:p>
      <w:pPr>
        <w:spacing w:after="150"/>
      </w:pPr>
      <w:r>
        <w:rPr/>
        <w:t xml:space="preserve">3、房地产信托行业机会分析</w:t>
      </w:r>
    </w:p>
    <w:p>
      <w:pPr>
        <w:spacing w:after="150"/>
      </w:pPr>
      <w:r>
        <w:rPr/>
        <w:t xml:space="preserve">4、房地产信托行业威胁分析</w:t>
      </w:r>
    </w:p>
    <w:p>
      <w:pPr>
        <w:spacing w:after="150"/>
      </w:pPr>
      <w:r>
        <w:rPr/>
        <w:t xml:space="preserve">第二节 房地产信托行业竞争格局分析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房地产信托行业集中度分析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房地产信托行业并购重组分析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第七章 2024-2029年房地产信托行业领先企业经营形势分析</w:t>
      </w:r>
    </w:p>
    <w:p>
      <w:pPr>
        <w:spacing w:after="150"/>
      </w:pPr>
      <w:r>
        <w:rPr/>
        <w:t xml:space="preserve">第一节 中信信托有限责任公司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第二节 中融国际信托有限公司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第三节 中诚信托有限责任公司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第四节 平安信托有限责任公司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第五节 华润深国投信托有限公司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第六节 华融国际信托有限责任公司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第七节 新华信托股份有限公司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第八节 中国对外经济贸易信托有限公司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第九节 重庆国际信托股份有限公司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第十节 中海信托股份有限公司</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b w:val="1"/>
          <w:bCs w:val="1"/>
        </w:rPr>
        <w:t xml:space="preserve">第五部分 发展前景展望</w:t>
      </w:r>
    </w:p>
    <w:p>
      <w:pPr>
        <w:spacing w:after="150"/>
      </w:pPr>
      <w:r>
        <w:rPr>
          <w:b w:val="1"/>
          <w:bCs w:val="1"/>
        </w:rPr>
        <w:t xml:space="preserve">第八章 2024-2029年房地产信托行业前景及趋势预测</w:t>
      </w:r>
    </w:p>
    <w:p>
      <w:pPr>
        <w:spacing w:after="150"/>
      </w:pPr>
      <w:r>
        <w:rPr/>
        <w:t xml:space="preserve">第一节 2024-2029年房地产信托市场发展前景</w:t>
      </w:r>
    </w:p>
    <w:p>
      <w:pPr>
        <w:spacing w:after="150"/>
      </w:pPr>
      <w:r>
        <w:rPr/>
        <w:t xml:space="preserve">一、2024-2029年房地产信托市场发展潜力</w:t>
      </w:r>
    </w:p>
    <w:p>
      <w:pPr>
        <w:spacing w:after="150"/>
      </w:pPr>
      <w:r>
        <w:rPr/>
        <w:t xml:space="preserve">二、2024-2029年房地产信托市场发展前景展望</w:t>
      </w:r>
    </w:p>
    <w:p>
      <w:pPr>
        <w:spacing w:after="150"/>
      </w:pPr>
      <w:r>
        <w:rPr/>
        <w:t xml:space="preserve">三、2024-2029年房地产信托细分行业发展前景分析</w:t>
      </w:r>
    </w:p>
    <w:p>
      <w:pPr>
        <w:spacing w:after="150"/>
      </w:pPr>
      <w:r>
        <w:rPr/>
        <w:t xml:space="preserve">第二节 2024-2029年房地产信托市场发展趋势预测</w:t>
      </w:r>
    </w:p>
    <w:p>
      <w:pPr>
        <w:spacing w:after="150"/>
      </w:pPr>
      <w:r>
        <w:rPr/>
        <w:t xml:space="preserve">一、2024-2029年房地产信托行业发展趋势</w:t>
      </w:r>
    </w:p>
    <w:p>
      <w:pPr>
        <w:spacing w:after="150"/>
      </w:pPr>
      <w:r>
        <w:rPr/>
        <w:t xml:space="preserve">二、2024-2029年房地产信托行业应用趋势预测</w:t>
      </w:r>
    </w:p>
    <w:p>
      <w:pPr>
        <w:spacing w:after="150"/>
      </w:pPr>
      <w:r>
        <w:rPr/>
        <w:t xml:space="preserve">三、2024-2029年细分市场发展趋势预测</w:t>
      </w:r>
    </w:p>
    <w:p>
      <w:pPr>
        <w:spacing w:after="150"/>
      </w:pPr>
      <w:r>
        <w:rPr/>
        <w:t xml:space="preserve">第三节 2024-2029年中国房地产信托行业供需预测</w:t>
      </w:r>
    </w:p>
    <w:p>
      <w:pPr>
        <w:spacing w:after="150"/>
      </w:pPr>
      <w:r>
        <w:rPr/>
        <w:t xml:space="preserve">一、2024-2029年中国房地产信托发行数量预测</w:t>
      </w:r>
    </w:p>
    <w:p>
      <w:pPr>
        <w:spacing w:after="150"/>
      </w:pPr>
      <w:r>
        <w:rPr/>
        <w:t xml:space="preserve">二、2024-2029年中国房地产信托企业规模预测</w:t>
      </w:r>
    </w:p>
    <w:p>
      <w:pPr>
        <w:spacing w:after="150"/>
      </w:pPr>
      <w:r>
        <w:rPr/>
        <w:t xml:space="preserve">三、2024-2029年中国房地产信托投资规模预测</w:t>
      </w:r>
    </w:p>
    <w:p>
      <w:pPr>
        <w:spacing w:after="150"/>
      </w:pPr>
      <w:r>
        <w:rPr/>
        <w:t xml:space="preserve">四、2024-2029年中国房地产信托行业需求预测</w:t>
      </w:r>
    </w:p>
    <w:p>
      <w:pPr>
        <w:spacing w:after="150"/>
      </w:pPr>
      <w:r>
        <w:rPr/>
        <w:t xml:space="preserve">五、2024-2029年中国房地产信托行业供需平衡预测</w:t>
      </w:r>
    </w:p>
    <w:p>
      <w:pPr>
        <w:spacing w:after="150"/>
      </w:pPr>
      <w:r>
        <w:rPr>
          <w:b w:val="1"/>
          <w:bCs w:val="1"/>
        </w:rPr>
        <w:t xml:space="preserve">第九章 2024-2029年房地产信托行业投资机会与风险防范</w:t>
      </w:r>
    </w:p>
    <w:p>
      <w:pPr>
        <w:spacing w:after="150"/>
      </w:pPr>
      <w:r>
        <w:rPr/>
        <w:t xml:space="preserve">第一节 房地产信托行业投融资情况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四、房地产信托行业投资现状分析</w:t>
      </w:r>
    </w:p>
    <w:p>
      <w:pPr>
        <w:spacing w:after="150"/>
      </w:pPr>
      <w:r>
        <w:rPr/>
        <w:t xml:space="preserve">第二节 2024-2029年房地产信托行业投资机会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四、房地产信托行业投资机遇</w:t>
      </w:r>
    </w:p>
    <w:p>
      <w:pPr>
        <w:spacing w:after="150"/>
      </w:pPr>
      <w:r>
        <w:rPr/>
        <w:t xml:space="preserve">第三节 房地产信托过热引发的金融风险及规避策略</w:t>
      </w:r>
    </w:p>
    <w:p>
      <w:pPr>
        <w:spacing w:after="150"/>
      </w:pPr>
      <w:r>
        <w:rPr/>
        <w:t xml:space="preserve">一、房地产信托过热破坏调控政策引发的金融风险</w:t>
      </w:r>
    </w:p>
    <w:p>
      <w:pPr>
        <w:spacing w:after="150"/>
      </w:pPr>
      <w:r>
        <w:rPr/>
        <w:t xml:space="preserve">1、房企融资结构呈短期化，资金风险激增</w:t>
      </w:r>
    </w:p>
    <w:p>
      <w:pPr>
        <w:spacing w:after="150"/>
      </w:pPr>
      <w:r>
        <w:rPr/>
        <w:t xml:space="preserve">2、房企融资成本大幅提升，势必推高房价</w:t>
      </w:r>
    </w:p>
    <w:p>
      <w:pPr>
        <w:spacing w:after="150"/>
      </w:pPr>
      <w:r>
        <w:rPr/>
        <w:t xml:space="preserve">3、信托市场“一路狂飙”，违约事件频现</w:t>
      </w:r>
    </w:p>
    <w:p>
      <w:pPr>
        <w:spacing w:after="150"/>
      </w:pPr>
      <w:r>
        <w:rPr/>
        <w:t xml:space="preserve">二、金融风险的规避策略</w:t>
      </w:r>
    </w:p>
    <w:p>
      <w:pPr>
        <w:spacing w:after="150"/>
      </w:pPr>
      <w:r>
        <w:rPr/>
        <w:t xml:space="preserve">1、建立产品发行调控机制，控制房地产信托产品的发行节奏</w:t>
      </w:r>
    </w:p>
    <w:p>
      <w:pPr>
        <w:spacing w:after="150"/>
      </w:pPr>
      <w:r>
        <w:rPr/>
        <w:t xml:space="preserve">2、建立价格监督机制，对房地产信托产品进行价格指导</w:t>
      </w:r>
    </w:p>
    <w:p>
      <w:pPr>
        <w:spacing w:after="150"/>
      </w:pPr>
      <w:r>
        <w:rPr/>
        <w:t xml:space="preserve">3、完善信息披露制度，提升房地产信托产品的信息透明度</w:t>
      </w:r>
    </w:p>
    <w:p>
      <w:pPr>
        <w:spacing w:after="150"/>
      </w:pPr>
      <w:r>
        <w:rPr/>
        <w:t xml:space="preserve">4、完善违法违规处置办法，加大房地产信托违约事件处置力度</w:t>
      </w:r>
    </w:p>
    <w:p>
      <w:pPr>
        <w:spacing w:after="150"/>
      </w:pPr>
      <w:r>
        <w:rPr/>
        <w:t xml:space="preserve">5、加强资金源头管控，严格管理流向房地信托的各类资金</w:t>
      </w:r>
    </w:p>
    <w:p>
      <w:pPr>
        <w:spacing w:after="150"/>
      </w:pPr>
      <w:r>
        <w:rPr/>
        <w:t xml:space="preserve">第四节 中国房地产信托业务的风险控制策略</w:t>
      </w:r>
    </w:p>
    <w:p>
      <w:pPr>
        <w:spacing w:after="150"/>
      </w:pPr>
      <w:r>
        <w:rPr/>
        <w:t xml:space="preserve">一、中国房地产信托业务存在的风险问题</w:t>
      </w:r>
    </w:p>
    <w:p>
      <w:pPr>
        <w:spacing w:after="150"/>
      </w:pPr>
      <w:r>
        <w:rPr/>
        <w:t xml:space="preserve">1、国家宏观政策风险</w:t>
      </w:r>
    </w:p>
    <w:p>
      <w:pPr>
        <w:spacing w:after="150"/>
      </w:pPr>
      <w:r>
        <w:rPr/>
        <w:t xml:space="preserve">2、房地产信托体系本身的内在脆弱性</w:t>
      </w:r>
    </w:p>
    <w:p>
      <w:pPr>
        <w:spacing w:after="150"/>
      </w:pPr>
      <w:r>
        <w:rPr/>
        <w:t xml:space="preserve">3、房地产信托刚性兑付风险</w:t>
      </w:r>
    </w:p>
    <w:p>
      <w:pPr>
        <w:spacing w:after="150"/>
      </w:pPr>
      <w:r>
        <w:rPr/>
        <w:t xml:space="preserve">二、中国房地产投资信托风险应对策略</w:t>
      </w:r>
    </w:p>
    <w:p>
      <w:pPr>
        <w:spacing w:after="150"/>
      </w:pPr>
      <w:r>
        <w:rPr/>
        <w:t xml:space="preserve">1、加强对房地产投资信托风险的监控</w:t>
      </w:r>
    </w:p>
    <w:p>
      <w:pPr>
        <w:spacing w:after="150"/>
      </w:pPr>
      <w:r>
        <w:rPr/>
        <w:t xml:space="preserve">2、引入第三方评价机构或仲裁机构</w:t>
      </w:r>
    </w:p>
    <w:p>
      <w:pPr>
        <w:spacing w:after="150"/>
      </w:pPr>
      <w:r>
        <w:rPr/>
        <w:t xml:space="preserve">3、信托公司提高自身风险管理水平</w:t>
      </w:r>
    </w:p>
    <w:p>
      <w:pPr>
        <w:spacing w:after="150"/>
      </w:pPr>
      <w:r>
        <w:rPr/>
        <w:t xml:space="preserve">第五节 中国房地产信托行业投资建议</w:t>
      </w:r>
    </w:p>
    <w:p>
      <w:pPr>
        <w:spacing w:after="150"/>
      </w:pPr>
      <w:r>
        <w:rPr/>
        <w:t xml:space="preserve">一、房地产信托行业未来发展方向</w:t>
      </w:r>
    </w:p>
    <w:p>
      <w:pPr>
        <w:spacing w:after="150"/>
      </w:pPr>
      <w:r>
        <w:rPr/>
        <w:t xml:space="preserve">二、房地产信托行业主要投资建议</w:t>
      </w:r>
    </w:p>
    <w:p>
      <w:pPr>
        <w:spacing w:after="150"/>
      </w:pPr>
      <w:r>
        <w:rPr/>
        <w:t xml:space="preserve">三、中国房地产信托企业融资分析</w:t>
      </w:r>
    </w:p>
    <w:p>
      <w:pPr>
        <w:spacing w:after="150"/>
      </w:pPr>
      <w:r>
        <w:rPr>
          <w:b w:val="1"/>
          <w:bCs w:val="1"/>
        </w:rPr>
        <w:t xml:space="preserve">第六部分 发展战略研究</w:t>
      </w:r>
    </w:p>
    <w:p>
      <w:pPr>
        <w:spacing w:after="150"/>
      </w:pPr>
      <w:r>
        <w:rPr>
          <w:b w:val="1"/>
          <w:bCs w:val="1"/>
        </w:rPr>
        <w:t xml:space="preserve">第十章 房地产信托行业发展战略研究</w:t>
      </w:r>
    </w:p>
    <w:p>
      <w:pPr>
        <w:spacing w:after="150"/>
      </w:pPr>
      <w:r>
        <w:rPr/>
        <w:t xml:space="preserve">第一节 房地产信托行业发展战略研究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对中国房地产信托品牌的战略思考</w:t>
      </w:r>
    </w:p>
    <w:p>
      <w:pPr>
        <w:spacing w:after="150"/>
      </w:pPr>
      <w:r>
        <w:rPr/>
        <w:t xml:space="preserve">一、房地产信托品牌的重要性</w:t>
      </w:r>
    </w:p>
    <w:p>
      <w:pPr>
        <w:spacing w:after="150"/>
      </w:pPr>
      <w:r>
        <w:rPr/>
        <w:t xml:space="preserve">二、房地产信托实施品牌战略的意义</w:t>
      </w:r>
    </w:p>
    <w:p>
      <w:pPr>
        <w:spacing w:after="150"/>
      </w:pPr>
      <w:r>
        <w:rPr/>
        <w:t xml:space="preserve">三、房地产信托企业品牌的现状分析</w:t>
      </w:r>
    </w:p>
    <w:p>
      <w:pPr>
        <w:spacing w:after="150"/>
      </w:pPr>
      <w:r>
        <w:rPr/>
        <w:t xml:space="preserve">四、中国房地产信托企业的品牌战略</w:t>
      </w:r>
    </w:p>
    <w:p>
      <w:pPr>
        <w:spacing w:after="150"/>
      </w:pPr>
      <w:r>
        <w:rPr/>
        <w:t xml:space="preserve">五、房地产信托品牌战略管理的策略</w:t>
      </w:r>
    </w:p>
    <w:p>
      <w:pPr>
        <w:spacing w:after="150"/>
      </w:pPr>
      <w:r>
        <w:rPr/>
        <w:t xml:space="preserve">第三节 房地产信托经营策略分析</w:t>
      </w:r>
    </w:p>
    <w:p>
      <w:pPr>
        <w:spacing w:after="150"/>
      </w:pPr>
      <w:r>
        <w:rPr/>
        <w:t xml:space="preserve">一、房地产信托市场细分策略</w:t>
      </w:r>
    </w:p>
    <w:p>
      <w:pPr>
        <w:spacing w:after="150"/>
      </w:pPr>
      <w:r>
        <w:rPr/>
        <w:t xml:space="preserve">二、房地产信托市场创新策略</w:t>
      </w:r>
    </w:p>
    <w:p>
      <w:pPr>
        <w:spacing w:after="150"/>
      </w:pPr>
      <w:r>
        <w:rPr/>
        <w:t xml:space="preserve">三、品牌定位与品类规划</w:t>
      </w:r>
    </w:p>
    <w:p>
      <w:pPr>
        <w:spacing w:after="150"/>
      </w:pPr>
      <w:r>
        <w:rPr/>
        <w:t xml:space="preserve">四、房地产信托新产品差异化战略</w:t>
      </w:r>
    </w:p>
    <w:p>
      <w:pPr>
        <w:spacing w:after="150"/>
      </w:pPr>
      <w:r>
        <w:rPr/>
        <w:t xml:space="preserve">第四节 房地产信托行业投资战略研究</w:t>
      </w:r>
    </w:p>
    <w:p>
      <w:pPr>
        <w:spacing w:after="150"/>
      </w:pPr>
      <w:r>
        <w:rPr/>
        <w:t xml:space="preserve">一、2022年房地产信托行业投资战略</w:t>
      </w:r>
    </w:p>
    <w:p>
      <w:pPr>
        <w:spacing w:after="150"/>
      </w:pPr>
      <w:r>
        <w:rPr/>
        <w:t xml:space="preserve">二、2024-2029年房地产信托行业投资战略</w:t>
      </w:r>
    </w:p>
    <w:p>
      <w:pPr>
        <w:spacing w:after="150"/>
      </w:pPr>
      <w:r>
        <w:rPr/>
        <w:t xml:space="preserve">三、2024-2029年细分行业投资战略</w:t>
      </w:r>
    </w:p>
    <w:p>
      <w:pPr>
        <w:spacing w:after="150"/>
      </w:pPr>
      <w:r>
        <w:rPr>
          <w:b w:val="1"/>
          <w:bCs w:val="1"/>
        </w:rPr>
        <w:t xml:space="preserve">第十一章 研究结论及发展建议</w:t>
      </w:r>
    </w:p>
    <w:p>
      <w:pPr>
        <w:spacing w:after="150"/>
      </w:pPr>
      <w:r>
        <w:rPr/>
        <w:t xml:space="preserve">第一节 房地产信托行业研究结论及建议</w:t>
      </w:r>
    </w:p>
    <w:p>
      <w:pPr>
        <w:spacing w:after="150"/>
      </w:pPr>
      <w:r>
        <w:rPr/>
        <w:t xml:space="preserve">第二节 房地产信托子行业研究结论及建议</w:t>
      </w:r>
    </w:p>
    <w:p>
      <w:pPr>
        <w:spacing w:after="150"/>
      </w:pPr>
      <w:r>
        <w:rPr/>
        <w:t xml:space="preserve">第三节 中道泰和房地产信托行业发展建议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图表：二三线城市房地产价格走势</w:t>
      </w:r>
    </w:p>
    <w:p>
      <w:pPr>
        <w:spacing w:after="150"/>
      </w:pPr>
      <w:r>
        <w:rPr/>
        <w:t xml:space="preserve">图表：一线城市房地产价格走势</w:t>
      </w:r>
    </w:p>
    <w:p>
      <w:pPr>
        <w:spacing w:after="150"/>
      </w:pPr>
      <w:r>
        <w:rPr/>
        <w:t xml:space="preserve">图表：开发商新增资金规模</w:t>
      </w:r>
    </w:p>
    <w:p>
      <w:pPr>
        <w:spacing w:after="150"/>
      </w:pPr>
      <w:r>
        <w:rPr/>
        <w:t xml:space="preserve">图表：开发商资金来源占比变化</w:t>
      </w:r>
    </w:p>
    <w:p>
      <w:pPr>
        <w:spacing w:after="150"/>
      </w:pPr>
      <w:r>
        <w:rPr/>
        <w:t xml:space="preserve">图表：开发商资金来源结构图</w:t>
      </w:r>
    </w:p>
    <w:p>
      <w:pPr>
        <w:spacing w:after="150"/>
      </w:pPr>
      <w:r>
        <w:rPr/>
        <w:t xml:space="preserve">图表：开发商国内贷款占比变化</w:t>
      </w:r>
    </w:p>
    <w:p>
      <w:pPr>
        <w:spacing w:after="150"/>
      </w:pPr>
      <w:r>
        <w:rPr/>
        <w:t xml:space="preserve">图表：开发商信托新增规模、占比变化</w:t>
      </w:r>
    </w:p>
    <w:p>
      <w:pPr>
        <w:spacing w:after="150"/>
      </w:pPr>
      <w:r>
        <w:rPr/>
        <w:t xml:space="preserve">图表：房地产企业融资渠道比较分析</w:t>
      </w:r>
    </w:p>
    <w:p>
      <w:pPr>
        <w:spacing w:after="150"/>
      </w:pPr>
      <w:r>
        <w:rPr/>
        <w:t xml:space="preserve">图表：2019-2023年中国房地产信托成立规模</w:t>
      </w:r>
    </w:p>
    <w:p>
      <w:pPr>
        <w:spacing w:after="150"/>
      </w:pPr>
      <w:r>
        <w:rPr/>
        <w:t xml:space="preserve">图表：2019-2023年中国房地产信托产品发行数量</w:t>
      </w:r>
    </w:p>
    <w:p>
      <w:pPr>
        <w:spacing w:after="150"/>
      </w:pPr>
      <w:r>
        <w:rPr/>
        <w:t xml:space="preserve">图表：2019-2023年中国房地产信托行业资产规模</w:t>
      </w:r>
    </w:p>
    <w:p>
      <w:pPr>
        <w:spacing w:after="150"/>
      </w:pPr>
      <w:r>
        <w:rPr/>
        <w:t xml:space="preserve">图表：2019-2023年中国房地产信托占信托行业比重分析</w:t>
      </w:r>
    </w:p>
    <w:p>
      <w:pPr>
        <w:spacing w:after="150"/>
      </w:pPr>
      <w:r>
        <w:rPr/>
        <w:t xml:space="preserve">图表：2019-2023年房地产信托收费走势分析</w:t>
      </w:r>
    </w:p>
    <w:p>
      <w:pPr>
        <w:spacing w:after="150"/>
      </w:pPr>
      <w:r>
        <w:rPr/>
        <w:t xml:space="preserve">图表：2024-2029年房地产信托收费走势预测</w:t>
      </w:r>
    </w:p>
    <w:p>
      <w:pPr>
        <w:spacing w:after="150"/>
      </w:pPr>
      <w:r>
        <w:rPr/>
        <w:t xml:space="preserve">图表：2019-2023年中国房地产信托企业数量及增长分析</w:t>
      </w:r>
    </w:p>
    <w:p>
      <w:pPr>
        <w:spacing w:after="150"/>
      </w:pPr>
      <w:r>
        <w:rPr/>
        <w:t xml:space="preserve">图表：2019-2023年中国房地产信托不同所有制企业结构分析</w:t>
      </w:r>
    </w:p>
    <w:p>
      <w:pPr>
        <w:spacing w:after="150"/>
      </w:pPr>
      <w:r>
        <w:rPr/>
        <w:t xml:space="preserve">图表：2019-2023年中国房地产信托不同规模企业结构分析</w:t>
      </w:r>
    </w:p>
    <w:p>
      <w:pPr>
        <w:spacing w:after="150"/>
      </w:pPr>
      <w:r>
        <w:rPr/>
        <w:t xml:space="preserve">图表：2019-2023年中国房地产信托从业人员规模分析</w:t>
      </w:r>
    </w:p>
    <w:p>
      <w:pPr>
        <w:spacing w:after="150"/>
      </w:pPr>
      <w:r>
        <w:rPr/>
        <w:t xml:space="preserve">图表：2019-2023年中国房地产信托行业盈利能力分析</w:t>
      </w:r>
    </w:p>
    <w:p>
      <w:pPr>
        <w:spacing w:after="150"/>
      </w:pPr>
      <w:r>
        <w:rPr/>
        <w:t xml:space="preserve">图表：2019-2023年中国房地产信托行业偿债能力分析</w:t>
      </w:r>
    </w:p>
    <w:p>
      <w:pPr>
        <w:spacing w:after="150"/>
      </w:pPr>
      <w:r>
        <w:rPr/>
        <w:t xml:space="preserve">图表：2019-2023年中国房地产信托行业营运能力分析</w:t>
      </w:r>
    </w:p>
    <w:p>
      <w:pPr>
        <w:spacing w:after="150"/>
      </w:pPr>
      <w:r>
        <w:rPr/>
        <w:t xml:space="preserve">图表：2019-2023年中国房地产信托行业发展能力分析</w:t>
      </w:r>
    </w:p>
    <w:p>
      <w:pPr>
        <w:spacing w:after="150"/>
      </w:pPr>
      <w:r>
        <w:rPr/>
        <w:t xml:space="preserve">图表：2024-2029年中国房地产信托行业市场规模预测</w:t>
      </w:r>
    </w:p>
    <w:p>
      <w:pPr>
        <w:spacing w:after="150"/>
      </w:pPr>
      <w:r>
        <w:rPr/>
        <w:t xml:space="preserve">图表：2024-2029年中国房地产信托行业营业收入预测</w:t>
      </w:r>
    </w:p>
    <w:p>
      <w:pPr>
        <w:spacing w:after="150"/>
      </w:pPr>
      <w:r>
        <w:rPr/>
        <w:t xml:space="preserve">图表：2024-2029年中国房地产信托企业规模预测</w:t>
      </w:r>
    </w:p>
    <w:p>
      <w:pPr>
        <w:spacing w:after="150"/>
      </w:pPr>
      <w:r>
        <w:rPr/>
        <w:t xml:space="preserve">图表：2024-2029年中国房地产信托投资规模预测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中国房地产信托行业深度分析及发展前景与发展战略研究报告(2024-2029版)</dc:title>
  <dc:description>中国房地产信托行业深度分析及发展前景与发展战略研究报告(2024-2029版)</dc:description>
  <dc:subject>中国房地产信托行业深度分析及发展前景与发展战略研究报告(2024-2029版)</dc:subject>
  <cp:keywords>研究报告</cp:keywords>
  <cp:category>研究报告</cp:category>
  <cp:lastModifiedBy>北京中道泰和信息咨询有限公司</cp:lastModifiedBy>
  <dcterms:created xsi:type="dcterms:W3CDTF">2024-01-29T13:32:06+08:00</dcterms:created>
  <dcterms:modified xsi:type="dcterms:W3CDTF">2024-01-29T13:32:06+08:00</dcterms:modified>
</cp:coreProperties>
</file>

<file path=docProps/custom.xml><?xml version="1.0" encoding="utf-8"?>
<Properties xmlns="http://schemas.openxmlformats.org/officeDocument/2006/custom-properties" xmlns:vt="http://schemas.openxmlformats.org/officeDocument/2006/docPropsVTypes"/>
</file>