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中国茶叶行业发展分析及发展战略研究报告(2024-2029版)</w:t>
      </w:r>
    </w:p>
    <w:p>
      <w:pPr>
        <w:spacing w:after="150"/>
      </w:pPr>
      <w:r>
        <w:rPr>
          <w:b w:val="1"/>
          <w:bCs w:val="1"/>
        </w:rPr>
        <w:t xml:space="preserve">报告简介</w:t>
      </w:r>
    </w:p>
    <w:p>
      <w:pPr>
        <w:spacing w:after="150"/>
      </w:pPr>
      <w:r>
        <w:rPr/>
        <w:t xml:space="preserve">茶叶指茶树的叶子和芽，泛指可用于泡茶的常绿灌木茶树的叶子，以及用这些叶子泡制的饮料，后来引申为所有用植物花、叶、种子、根泡制的草本茶，如“菊花茶”等;用各种药材泡制的“凉茶”等，在中国文学中亦称雷芽。有些国家亦有以水果及香草等其它植物叶而泡出的茶，如“水果茶”。茶叶源于中国，茶叶最早是被作为祭品使用的。但从春秋后期就被人们作为菜食，在西汉中期发展为药用，西汉后期才发展为宫廷高级饮料，普及民间作为普通饮料那是西晋以后的事。从现实看，茶文化是我国社会经济发展、人民生活理念发生深刻变化的象征，具有更为丰富的文化内涵随着科学的发展，我国茶叶品种不断继承和开发，在保持原有精品、名品的基础上，相继开发和大面积栽培了新一代名茶品种。如上世纪七十年代开发的“安吉白茶”，更为新一代茶品中的佼佼者。“安吉白茶”以其独特的白茸毛毫、鲜醇香味，丰富多样的氨基酸营养成份，荣登我国现今名茶宝座，并已声名世界市场。</w:t>
      </w:r>
    </w:p>
    <w:p>
      <w:pPr>
        <w:spacing w:after="150"/>
      </w:pPr>
      <w:r>
        <w:rPr/>
        <w:t xml:space="preserve">茶产业是横跨第一、二、三产业的特殊产业，长期以来，无论政府还是企业，始终是一种常规思路：茶叶种植第一、生产加工第二、以茶为主体的销售服务业排在了最后。尽管各地政府和企业也开始重视产品市场的推广，但还是仅限于向消费者推广一种产品，推广一种“热饮慢啜”的品饮方式，而这种几千年的品饮方式已经不能适应现代生活的需求，茶叶人均消费增长极其缓慢。传统茶叶产业向食品、、行业延伸，对于开拓中低档茶出路、提高茶叶附加值有着非常重要的意义，同时也是提高我国茶叶产业国际竞争力的迫切需要。曾经有人说“中国七万茶企敌不过一家立顿”，而如果能够在努力促进传统茶叶销售的同时，深入开发茶叶的利用价值，对于提升我国茶产业在国际上的影响力有着不容小视的价值。在消费升级与市场引导下，近几年以红茶、黑茶等为代表的中小品类持续成为消费热点，在档次结构上，中档价位茶发展势头迅猛，高档价位茶市场开始恢复。目前，中国茶行业已形成完整的产业链，从上游的茶叶种植到中游的茶叶加工生产，再到下游茶叶各种渠道销售，最后延伸至后市场。其中已小罐茶、艺福堂和大益茶为代表的中国传统茶叶企业，整合上下游资源，注重技术开发，提高茶叶种植生产质量，开拓全方位销售渠道，形成科研种植、技术生产到销售的额一体化全产业链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茶叶市场进行了分析研究。报告在总结中国茶叶发展历程的基础上，结合新时期的各方面因素，对中国茶叶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w:t>
      </w:r>
    </w:p>
    <w:p>
      <w:pPr>
        <w:spacing w:after="150"/>
      </w:pPr>
      <w:r>
        <w:rPr/>
        <w:t xml:space="preserve">二、茶叶品种分类</w:t>
      </w:r>
    </w:p>
    <w:p>
      <w:pPr>
        <w:spacing w:after="150"/>
      </w:pPr>
      <w:r>
        <w:rPr/>
        <w:t xml:space="preserve">三、茶叶生长环境</w:t>
      </w:r>
    </w:p>
    <w:p>
      <w:pPr>
        <w:spacing w:after="150"/>
      </w:pPr>
      <w:r>
        <w:rPr/>
        <w:t xml:space="preserve">四、茶叶的价值功效</w:t>
      </w:r>
    </w:p>
    <w:p>
      <w:pPr>
        <w:spacing w:after="150"/>
      </w:pPr>
      <w:r>
        <w:rPr/>
        <w:t xml:space="preserve">五、茶叶产业链分析</w:t>
      </w:r>
    </w:p>
    <w:p>
      <w:pPr>
        <w:spacing w:after="150"/>
      </w:pPr>
      <w:r>
        <w:rPr/>
        <w:t xml:space="preserve">六、茶叶行业在国民经济中的地位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二、茶叶加工技术发展水平</w:t>
      </w:r>
    </w:p>
    <w:p>
      <w:pPr>
        <w:spacing w:after="150"/>
      </w:pPr>
      <w:r>
        <w:rPr/>
        <w:t xml:space="preserve">三、茶叶技术发展分析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二、肯尼亚茶叶市场发展分析</w:t>
      </w:r>
    </w:p>
    <w:p>
      <w:pPr>
        <w:spacing w:after="150"/>
      </w:pPr>
      <w:r>
        <w:rPr/>
        <w:t xml:space="preserve">三、斯里兰卡茶叶市场发展分析</w:t>
      </w:r>
    </w:p>
    <w:p>
      <w:pPr>
        <w:spacing w:after="150"/>
      </w:pPr>
      <w:r>
        <w:rPr/>
        <w:t xml:space="preserve">四、越南茶叶市场发展分析</w:t>
      </w:r>
    </w:p>
    <w:p>
      <w:pPr>
        <w:spacing w:after="150"/>
      </w:pPr>
      <w:r>
        <w:rPr/>
        <w:t xml:space="preserve">五、其他国家地区茶叶市场发展分析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一、茶叶市场发展现状</w:t>
      </w:r>
    </w:p>
    <w:p>
      <w:pPr>
        <w:spacing w:after="150"/>
      </w:pPr>
      <w:r>
        <w:rPr/>
        <w:t xml:space="preserve">二、茶叶消费结构变化</w:t>
      </w:r>
    </w:p>
    <w:p>
      <w:pPr>
        <w:spacing w:after="150"/>
      </w:pPr>
      <w:r>
        <w:rPr/>
        <w:t xml:space="preserve">三、茶叶电商发展迅速</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二、2019-2023年中国茶叶行业需求情况</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二、茶叶行业进口市场分析</w:t>
      </w:r>
    </w:p>
    <w:p>
      <w:pPr>
        <w:spacing w:after="150"/>
      </w:pPr>
      <w:r>
        <w:rPr/>
        <w:t xml:space="preserve">三、疫情影响下中国茶叶出口影响分析</w:t>
      </w:r>
    </w:p>
    <w:p>
      <w:pPr>
        <w:spacing w:after="150"/>
      </w:pPr>
      <w:r>
        <w:rPr/>
        <w:t xml:space="preserve">四、茶叶行业进出口前景及建议</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二、茶叶加工设备发展分析</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二、茶叶制品行业发展分析</w:t>
      </w:r>
    </w:p>
    <w:p>
      <w:pPr>
        <w:spacing w:after="150"/>
      </w:pPr>
      <w:r>
        <w:rPr/>
        <w:t xml:space="preserve">三、茶叶包装行业发展分析</w:t>
      </w:r>
    </w:p>
    <w:p>
      <w:pPr>
        <w:spacing w:after="150"/>
      </w:pPr>
      <w:r>
        <w:rPr/>
        <w:t xml:space="preserve">四、茶具行业发展分析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二、茶叶营销策略探讨</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二、农业众筹模式应用于茶叶行业的必要性</w:t>
      </w:r>
    </w:p>
    <w:p>
      <w:pPr>
        <w:spacing w:after="150"/>
      </w:pPr>
      <w:r>
        <w:rPr/>
        <w:t xml:space="preserve">三、茶叶众筹的商业模式分析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二、华南茶区发展特色分析</w:t>
      </w:r>
    </w:p>
    <w:p>
      <w:pPr>
        <w:spacing w:after="150"/>
      </w:pPr>
      <w:r>
        <w:rPr/>
        <w:t xml:space="preserve">三、江南茶区发展特色分析</w:t>
      </w:r>
    </w:p>
    <w:p>
      <w:pPr>
        <w:spacing w:after="150"/>
      </w:pPr>
      <w:r>
        <w:rPr/>
        <w:t xml:space="preserve">四、江北茶区发展特色分析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二、贵州省茶叶行业发展分析</w:t>
      </w:r>
    </w:p>
    <w:p>
      <w:pPr>
        <w:spacing w:after="150"/>
      </w:pPr>
      <w:r>
        <w:rPr/>
        <w:t xml:space="preserve">三、福建省茶叶行业发展分析</w:t>
      </w:r>
    </w:p>
    <w:p>
      <w:pPr>
        <w:spacing w:after="150"/>
      </w:pPr>
      <w:r>
        <w:rPr/>
        <w:t xml:space="preserve">四、湖南省茶叶行业发展分析</w:t>
      </w:r>
    </w:p>
    <w:p>
      <w:pPr>
        <w:spacing w:after="150"/>
      </w:pPr>
      <w:r>
        <w:rPr/>
        <w:t xml:space="preserve">五、河南省茶叶行业发展分析</w:t>
      </w:r>
    </w:p>
    <w:p>
      <w:pPr>
        <w:spacing w:after="150"/>
      </w:pPr>
      <w:r>
        <w:rPr/>
        <w:t xml:space="preserve">六、浙江省茶叶行业发展分析</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二、茶叶行业企业间竞争格局分析</w:t>
      </w:r>
    </w:p>
    <w:p>
      <w:pPr>
        <w:spacing w:after="150"/>
      </w:pPr>
      <w:r>
        <w:rPr/>
        <w:t xml:space="preserve">三、茶叶行业集中度分析</w:t>
      </w:r>
    </w:p>
    <w:p>
      <w:pPr>
        <w:spacing w:after="150"/>
      </w:pPr>
      <w:r>
        <w:rPr/>
        <w:t xml:space="preserve">四、茶叶行业swot分析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二、浙江省茶叶集团股份有限公司</w:t>
      </w:r>
    </w:p>
    <w:p>
      <w:pPr>
        <w:spacing w:after="150"/>
      </w:pPr>
      <w:r>
        <w:rPr/>
        <w:t xml:space="preserve">三、湖南省茶业集团股份有限公司</w:t>
      </w:r>
    </w:p>
    <w:p>
      <w:pPr>
        <w:spacing w:after="150"/>
      </w:pPr>
      <w:r>
        <w:rPr/>
        <w:t xml:space="preserve">四、安徽茶叶进出口有限公司</w:t>
      </w:r>
    </w:p>
    <w:p>
      <w:pPr>
        <w:spacing w:after="150"/>
      </w:pPr>
      <w:r>
        <w:rPr/>
        <w:t xml:space="preserve">五、普洱澜沧古茶股份有限公司</w:t>
      </w:r>
    </w:p>
    <w:p>
      <w:pPr>
        <w:spacing w:after="150"/>
      </w:pPr>
      <w:r>
        <w:rPr/>
        <w:t xml:space="preserve">六、广东茶叶进出口有限公司</w:t>
      </w:r>
    </w:p>
    <w:p>
      <w:pPr>
        <w:spacing w:after="150"/>
      </w:pPr>
      <w:r>
        <w:rPr/>
        <w:t xml:space="preserve">七、北京吴裕泰茶业股份有限公司</w:t>
      </w:r>
    </w:p>
    <w:p>
      <w:pPr>
        <w:spacing w:after="150"/>
      </w:pPr>
      <w:r>
        <w:rPr/>
        <w:t xml:space="preserve">八、八马茶业股份有限公司</w:t>
      </w:r>
    </w:p>
    <w:p>
      <w:pPr>
        <w:spacing w:after="150"/>
      </w:pPr>
      <w:r>
        <w:rPr/>
        <w:t xml:space="preserve">九、湖南省君山银针茶业股份有限公司</w:t>
      </w:r>
    </w:p>
    <w:p>
      <w:pPr>
        <w:spacing w:after="150"/>
      </w:pPr>
      <w:r>
        <w:rPr/>
        <w:t xml:space="preserve">十、云南滇红集团股份有限公司</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2015-2019-2023年茶叶行业投资机会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2015-2019-2023年茶叶行业投资风险及防范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新产品用户行为调查</w:t>
      </w:r>
    </w:p>
    <w:p>
      <w:pPr>
        <w:spacing w:after="150"/>
      </w:pPr>
      <w:r>
        <w:rPr/>
        <w:t xml:space="preserve">第一节 茶叶产品的功能及消费者关注的因素</w:t>
      </w:r>
    </w:p>
    <w:p>
      <w:pPr>
        <w:spacing w:after="150"/>
      </w:pPr>
      <w:r>
        <w:rPr/>
        <w:t xml:space="preserve">一、茶叶产品功能</w:t>
      </w:r>
    </w:p>
    <w:p>
      <w:pPr>
        <w:spacing w:after="150"/>
      </w:pPr>
      <w:r>
        <w:rPr/>
        <w:t xml:space="preserve">二、消费者关注度</w:t>
      </w:r>
    </w:p>
    <w:p>
      <w:pPr>
        <w:spacing w:after="150"/>
      </w:pPr>
      <w:r>
        <w:rPr/>
        <w:t xml:space="preserve">三、价格敏感度</w:t>
      </w:r>
    </w:p>
    <w:p>
      <w:pPr>
        <w:spacing w:after="150"/>
      </w:pPr>
      <w:r>
        <w:rPr/>
        <w:t xml:space="preserve">第二节 目标市场终端消费者调查</w:t>
      </w:r>
    </w:p>
    <w:p>
      <w:pPr>
        <w:spacing w:after="150"/>
      </w:pPr>
      <w:r>
        <w:rPr/>
        <w:t xml:space="preserve">一、消费动机</w:t>
      </w:r>
    </w:p>
    <w:p>
      <w:pPr>
        <w:spacing w:after="150"/>
      </w:pPr>
      <w:r>
        <w:rPr/>
        <w:t xml:space="preserve">二、消费心理</w:t>
      </w:r>
    </w:p>
    <w:p>
      <w:pPr>
        <w:spacing w:after="150"/>
      </w:pPr>
      <w:r>
        <w:rPr/>
        <w:t xml:space="preserve">三、使用习惯及态度</w:t>
      </w:r>
    </w:p>
    <w:p>
      <w:pPr>
        <w:spacing w:after="150"/>
      </w:pPr>
      <w:r>
        <w:rPr/>
        <w:t xml:space="preserve">四、消费偏好</w:t>
      </w:r>
    </w:p>
    <w:p>
      <w:pPr>
        <w:spacing w:after="150"/>
      </w:pPr>
      <w:r>
        <w:rPr/>
        <w:t xml:space="preserve">五、信息来源及传播状况</w:t>
      </w:r>
    </w:p>
    <w:p>
      <w:pPr>
        <w:spacing w:after="150"/>
      </w:pPr>
      <w:r>
        <w:rPr/>
        <w:t xml:space="preserve">第三节 购买行为与消费者的影响因素</w:t>
      </w:r>
    </w:p>
    <w:p>
      <w:pPr>
        <w:spacing w:after="150"/>
      </w:pPr>
      <w:r>
        <w:rPr/>
        <w:t xml:space="preserve">一、消费者需求与状态</w:t>
      </w:r>
    </w:p>
    <w:p>
      <w:pPr>
        <w:spacing w:after="150"/>
      </w:pPr>
      <w:r>
        <w:rPr/>
        <w:t xml:space="preserve">二、个人因素与购买行为</w:t>
      </w:r>
    </w:p>
    <w:p>
      <w:pPr>
        <w:spacing w:after="150"/>
      </w:pPr>
      <w:r>
        <w:rPr/>
        <w:t xml:space="preserve">三、地域因素(产地因素)与购买行为</w:t>
      </w:r>
    </w:p>
    <w:p>
      <w:pPr>
        <w:spacing w:after="150"/>
      </w:pPr>
      <w:r>
        <w:rPr/>
        <w:t xml:space="preserve">四、文化因素与购买行为</w:t>
      </w:r>
    </w:p>
    <w:p>
      <w:pPr>
        <w:spacing w:after="150"/>
      </w:pPr>
      <w:r>
        <w:rPr/>
        <w:t xml:space="preserve">五、社会影响与购买行为</w:t>
      </w:r>
    </w:p>
    <w:p>
      <w:pPr>
        <w:spacing w:after="150"/>
      </w:pPr>
      <w:r>
        <w:rPr/>
        <w:t xml:space="preserve">六、消费者的购买决策</w:t>
      </w:r>
    </w:p>
    <w:p>
      <w:pPr>
        <w:spacing w:after="150"/>
      </w:pPr>
      <w:r>
        <w:rPr/>
        <w:t xml:space="preserve">第四节 重点区域市场调查</w:t>
      </w:r>
    </w:p>
    <w:p>
      <w:pPr>
        <w:spacing w:after="150"/>
      </w:pPr>
      <w:r>
        <w:rPr/>
        <w:t xml:space="preserve">第五节 消费者的需求与建议</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五、全球茶界共推“一带一路”沿线茶产业合作</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图表：1953-2019-2023年我国人口数量及增长率(单位：万人，%)</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图表：2019-2023年印度茶叶产销情况</w:t>
      </w:r>
    </w:p>
    <w:p>
      <w:pPr>
        <w:spacing w:after="150"/>
      </w:pPr>
      <w:r>
        <w:rPr/>
        <w:t xml:space="preserve">图表：2019-2023年肯尼亚茶叶产销情况</w:t>
      </w:r>
    </w:p>
    <w:p>
      <w:pPr>
        <w:spacing w:after="150"/>
      </w:pPr>
      <w:r>
        <w:rPr/>
        <w:t xml:space="preserve">图表：2019-2023年斯里兰卡茶叶产销情况</w:t>
      </w:r>
    </w:p>
    <w:p>
      <w:pPr>
        <w:spacing w:after="150"/>
      </w:pPr>
      <w:r>
        <w:rPr/>
        <w:t xml:space="preserve">图表：2019-2023年越南茶叶产销情况</w:t>
      </w:r>
    </w:p>
    <w:p>
      <w:pPr>
        <w:spacing w:after="150"/>
      </w:pPr>
      <w:r>
        <w:rPr/>
        <w:t xml:space="preserve">图表：2015-2019-2023年我国新增注册茶叶企业数量情况(万家)</w:t>
      </w:r>
    </w:p>
    <w:p>
      <w:pPr>
        <w:spacing w:after="150"/>
      </w:pPr>
      <w:r>
        <w:rPr/>
        <w:t xml:space="preserve">图表：2019-2023年中国茶叶行业市场规模情况</w:t>
      </w:r>
    </w:p>
    <w:p>
      <w:pPr>
        <w:spacing w:after="150"/>
      </w:pPr>
      <w:r>
        <w:rPr/>
        <w:t xml:space="preserve">图表：2019-2023年中国茶叶产量情况</w:t>
      </w:r>
    </w:p>
    <w:p>
      <w:pPr>
        <w:spacing w:after="150"/>
      </w:pPr>
      <w:r>
        <w:rPr/>
        <w:t xml:space="preserve">图表：2015-2019-2023年我国茶叶消费量情况(万吨)</w:t>
      </w:r>
    </w:p>
    <w:p>
      <w:pPr>
        <w:spacing w:after="150"/>
      </w:pPr>
      <w:r>
        <w:rPr/>
        <w:t xml:space="preserve">图表：2015-2019-2023年我国新增注册茶叶企业数量情况(万家)</w:t>
      </w:r>
    </w:p>
    <w:p>
      <w:pPr>
        <w:spacing w:after="150"/>
      </w:pPr>
      <w:r>
        <w:rPr/>
        <w:t xml:space="preserve">图表：2019-2023年中国茶叶产量情况</w:t>
      </w:r>
    </w:p>
    <w:p>
      <w:pPr>
        <w:spacing w:after="150"/>
      </w:pPr>
      <w:r>
        <w:rPr/>
        <w:t xml:space="preserve">图表：2019-2023年中国茶叶出口量情况</w:t>
      </w:r>
    </w:p>
    <w:p>
      <w:pPr>
        <w:spacing w:after="150"/>
      </w:pPr>
      <w:r>
        <w:rPr/>
        <w:t xml:space="preserve">图表：2019-2023年中国茶叶出口额情况</w:t>
      </w:r>
    </w:p>
    <w:p>
      <w:pPr>
        <w:spacing w:after="150"/>
      </w:pPr>
      <w:r>
        <w:rPr/>
        <w:t xml:space="preserve">图表：2019-2023年中国茶叶出口结构</w:t>
      </w:r>
    </w:p>
    <w:p>
      <w:pPr>
        <w:spacing w:after="150"/>
      </w:pPr>
      <w:r>
        <w:rPr/>
        <w:t xml:space="preserve">图表：2019-2023年中国进口茶叶产品结构</w:t>
      </w:r>
    </w:p>
    <w:p>
      <w:pPr>
        <w:spacing w:after="150"/>
      </w:pPr>
      <w:r>
        <w:rPr/>
        <w:t xml:space="preserve">图表：中国茶叶产区情况</w:t>
      </w:r>
    </w:p>
    <w:p>
      <w:pPr>
        <w:spacing w:after="150"/>
      </w:pPr>
      <w:r>
        <w:rPr/>
        <w:t xml:space="preserve">图表：2019-2023年中国绿茶产量情况</w:t>
      </w:r>
    </w:p>
    <w:p>
      <w:pPr>
        <w:spacing w:after="150"/>
      </w:pPr>
      <w:r>
        <w:rPr/>
        <w:t xml:space="preserve">图表：2019-2023年中国红茶产量情况</w:t>
      </w:r>
    </w:p>
    <w:p>
      <w:pPr>
        <w:spacing w:after="150"/>
      </w:pPr>
      <w:r>
        <w:rPr/>
        <w:t xml:space="preserve">图表：2019-2023年中国乌龙茶产量情况</w:t>
      </w:r>
    </w:p>
    <w:p>
      <w:pPr>
        <w:spacing w:after="150"/>
      </w:pPr>
      <w:r>
        <w:rPr/>
        <w:t xml:space="preserve">图表：2019-2023年中国黑茶产量情况</w:t>
      </w:r>
    </w:p>
    <w:p>
      <w:pPr>
        <w:spacing w:after="150"/>
      </w:pPr>
      <w:r>
        <w:rPr/>
        <w:t xml:space="preserve">图表：2019-2023年中国白茶产量情况</w:t>
      </w:r>
    </w:p>
    <w:p>
      <w:pPr>
        <w:spacing w:after="150"/>
      </w:pPr>
      <w:r>
        <w:rPr/>
        <w:t xml:space="preserve">图表：2019-2023年中国黄茶产量情况</w:t>
      </w:r>
    </w:p>
    <w:p>
      <w:pPr>
        <w:spacing w:after="150"/>
      </w:pPr>
      <w:r>
        <w:rPr/>
        <w:t xml:space="preserve">图表：我国茶叶行业现有企业竞争分析</w:t>
      </w:r>
    </w:p>
    <w:p>
      <w:pPr>
        <w:spacing w:after="150"/>
      </w:pPr>
      <w:r>
        <w:rPr/>
        <w:t xml:space="preserve">图表：我国茶叶行业潜在进入者分析</w:t>
      </w:r>
    </w:p>
    <w:p>
      <w:pPr>
        <w:spacing w:after="150"/>
      </w:pPr>
      <w:r>
        <w:rPr/>
        <w:t xml:space="preserve">图表：我国茶叶行业供应商的讨价还价能力分析</w:t>
      </w:r>
    </w:p>
    <w:p>
      <w:pPr>
        <w:spacing w:after="150"/>
      </w:pPr>
      <w:r>
        <w:rPr/>
        <w:t xml:space="preserve">图表：我国茶叶行业购买者的讨价还价能力分析</w:t>
      </w:r>
    </w:p>
    <w:p>
      <w:pPr>
        <w:spacing w:after="150"/>
      </w:pPr>
      <w:r>
        <w:rPr/>
        <w:t xml:space="preserve">图表：茶叶十大品牌排名</w:t>
      </w:r>
    </w:p>
    <w:p>
      <w:pPr>
        <w:spacing w:after="150"/>
      </w:pPr>
      <w:r>
        <w:rPr/>
        <w:t xml:space="preserve">图表：2019-2023年双十一淘系电商平台top10茶叶店铺交易额</w:t>
      </w:r>
    </w:p>
    <w:p>
      <w:pPr>
        <w:spacing w:after="150"/>
      </w:pPr>
      <w:r>
        <w:rPr/>
        <w:t xml:space="preserve">图表：茶叶十大品牌排名</w:t>
      </w:r>
    </w:p>
    <w:p>
      <w:pPr>
        <w:spacing w:after="150"/>
      </w:pPr>
      <w:r>
        <w:rPr/>
        <w:t xml:space="preserve">图表：中国茶叶股份有限公司组织结构</w:t>
      </w:r>
    </w:p>
    <w:p>
      <w:pPr>
        <w:spacing w:after="150"/>
      </w:pPr>
      <w:r>
        <w:rPr/>
        <w:t xml:space="preserve">图表：浙江省茶叶集团股份有限公司组织结构</w:t>
      </w:r>
    </w:p>
    <w:p>
      <w:pPr>
        <w:spacing w:after="150"/>
      </w:pPr>
      <w:r>
        <w:rPr/>
        <w:t xml:space="preserve">图表：浙江省茶叶集团股份有限公司全球销售网络</w:t>
      </w:r>
    </w:p>
    <w:p>
      <w:pPr>
        <w:spacing w:after="150"/>
      </w:pPr>
      <w:r>
        <w:rPr/>
        <w:t xml:space="preserve">图表：浙江省茶叶集团股份有限公司国内销售网络</w:t>
      </w:r>
    </w:p>
    <w:p>
      <w:pPr>
        <w:spacing w:after="150"/>
      </w:pPr>
      <w:r>
        <w:rPr/>
        <w:t xml:space="preserve">图表：湖南省茶业集团股份有限公司销售网络</w:t>
      </w:r>
    </w:p>
    <w:p>
      <w:pPr>
        <w:spacing w:after="150"/>
      </w:pPr>
      <w:r>
        <w:rPr/>
        <w:t xml:space="preserve">图表：2024-2029年中国茶叶行业市场规模预测</w:t>
      </w:r>
    </w:p>
    <w:p>
      <w:pPr>
        <w:spacing w:after="150"/>
      </w:pPr>
      <w:r>
        <w:rPr/>
        <w:t xml:space="preserve">图表：2024-2029年中国茶叶行业产量预测</w:t>
      </w:r>
    </w:p>
    <w:p>
      <w:pPr>
        <w:spacing w:after="150"/>
      </w:pPr>
      <w:r>
        <w:rPr/>
        <w:t xml:space="preserve">图表：2024-2029年中国茶叶行业销量预测</w:t>
      </w:r>
    </w:p>
    <w:p>
      <w:pPr>
        <w:spacing w:after="150"/>
      </w:pPr>
      <w:r>
        <w:rPr/>
        <w:t xml:space="preserve">图表：2019-2023年固定资产投资(不含农户)同比增速情况</w:t>
      </w:r>
    </w:p>
    <w:p>
      <w:pPr>
        <w:spacing w:after="150"/>
      </w:pPr>
      <w:r>
        <w:rPr/>
        <w:t xml:space="preserve">图表：茶叶行业产业链</w:t>
      </w:r>
    </w:p>
    <w:p>
      <w:pPr>
        <w:spacing w:after="150"/>
      </w:pPr>
      <w:r>
        <w:rPr/>
        <w:t xml:space="preserve">图表：2019-2023年中国茶品消费占全球市场销售额比例情况</w:t>
      </w:r>
    </w:p>
    <w:p>
      <w:pPr>
        <w:spacing w:after="150"/>
      </w:pPr>
      <w:r>
        <w:rPr/>
        <w:t xml:space="preserve">图表：中国向“一带一路”沿线国家茶叶出口量及出口额走势图</w:t>
      </w:r>
    </w:p>
    <w:p>
      <w:pPr>
        <w:spacing w:after="150"/>
      </w:pPr>
      <w:r>
        <w:rPr/>
        <w:t xml:space="preserve">图表：按照地理位置其划分区域</w:t>
      </w:r>
    </w:p>
    <w:p>
      <w:pPr>
        <w:spacing w:after="150"/>
      </w:pPr>
      <w:r>
        <w:rPr/>
        <w:t xml:space="preserve">图表：2015-2019分区域中国茶叶出口额(亿美元)</w:t>
      </w:r>
    </w:p>
    <w:p>
      <w:pPr>
        <w:spacing w:after="150"/>
      </w:pPr>
      <w:r>
        <w:rPr/>
        <w:t xml:space="preserve">图表：2010-2019中国对“一带一路”沿线国家茶叶出口基本情况</w:t>
      </w:r>
    </w:p>
    <w:p>
      <w:pPr>
        <w:spacing w:after="150"/>
      </w:pPr>
      <w:r>
        <w:rPr/>
        <w:t xml:space="preserve">图表：茶叶企业品牌的现状分析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中国茶叶行业发展分析及发展战略研究报告(2024-2029版)</dc:title>
  <dc:description>中国茶叶行业发展分析及发展战略研究报告(2024-2029版)</dc:description>
  <dc:subject>中国茶叶行业发展分析及发展战略研究报告(2024-2029版)</dc:subject>
  <cp:keywords>研究报告</cp:keywords>
  <cp:category>研究报告</cp:category>
  <cp:lastModifiedBy>北京中道泰和信息咨询有限公司</cp:lastModifiedBy>
  <dcterms:created xsi:type="dcterms:W3CDTF">2024-01-29T13:31:39+08:00</dcterms:created>
  <dcterms:modified xsi:type="dcterms:W3CDTF">2024-01-29T13:31:39+08:00</dcterms:modified>
</cp:coreProperties>
</file>

<file path=docProps/custom.xml><?xml version="1.0" encoding="utf-8"?>
<Properties xmlns="http://schemas.openxmlformats.org/officeDocument/2006/custom-properties" xmlns:vt="http://schemas.openxmlformats.org/officeDocument/2006/docPropsVTypes"/>
</file>