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药物是指运用微生物学、生物学、医学、生物化学等的研究成果，从生物体、生物组织、细胞、体液等，综合利用微生物学、化学、生物化学、生物技术、药学等科学的原理和方法制造的一类用于预防、治疗和诊断的制品。生物药物原料以天然的生物材料为主，包括微生物、人体、动物、植物、海洋生物等。随着生物技术的发展，有目的人工制得的生物原料成为当前生物制药原料的主要来源。如用免疫法制得的动物原料、改变基因结构制得的微生物或其它细胞原料等。</w:t>
      </w:r>
    </w:p>
    <w:p>
      <w:pPr>
        <w:spacing w:after="150"/>
      </w:pPr>
      <w:r>
        <w:rPr/>
        <w:t xml:space="preserve">生物药物的特点是药理活性高、毒副作用小，营养价值高。生物药物主要有蛋白质、核酸、糖类、脂类等。这些物质的组成单元为氨基酸、核苷酸、单糖、脂肪酸等，对人体不仅无害而且还是重要的营养物质。</w:t>
      </w:r>
    </w:p>
    <w:p>
      <w:pPr>
        <w:spacing w:after="150"/>
      </w:pPr>
      <w:r>
        <w:rPr/>
        <w:t xml:space="preserve">目前，各国、各组织对生物技术产业的定义和圈定的范围很不统一，甚至不同人的观点也常常大相径庭。生物医学工程是综合应用生命科学与工程科学的原理和方法，从工程学角度在分子、细胞、组织、器官乃至整个人体系统多层次认识人体的结构、功能和其他生命现象，研究用于防病、治病、人体功能辅助及卫生保健的人工材料、制品、装置和系统技术的总称。</w:t>
      </w:r>
    </w:p>
    <w:p>
      <w:pPr>
        <w:spacing w:after="150"/>
      </w:pPr>
      <w:r>
        <w:rPr/>
        <w:t xml:space="preserve">生物制药的上游制药基础主要是由原材料、制药设备以及生物技术构成，其中，原材料主要以天然的生物材料为主，包括微生物、人体、动物、植物、海洋生物等;生物制药设备主要有生物反应器、培养基、灭菌设备、冷冻机等，其中生物反应器为生物制药最核心且最关键的设备。产业链中游是生物制药的研发生产环节，生物制药的产品主要包括单克隆抗体、疫苗、重组蛋白、血液制品、诊断试剂等。下游流通消费层主要是医药的销售和消费。生物医药外包服务CRO、CMO和CSO涉及生物制药产业链中下游。</w:t>
      </w:r>
    </w:p>
    <w:p>
      <w:pPr>
        <w:spacing w:after="150"/>
      </w:pPr>
      <w:r>
        <w:rPr/>
        <w:t xml:space="preserve">我国生物医药园区产值规模呈稳定增长趋势，到2019年我国生物医药园区产值规模达到2.2万亿元，同比增长12.9%;2020年我国生物医药园区产值规模达到2.5万亿元，同比增长13.64%。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生物医药业的发展，接着对中国生物医药业的运营状况进行了细致的透析，随后，报告对生物医药企业经营、行业竞争格局等进行了重点分析，最后分析了生物医药业的发展趋势并提出投融资建议。本报告数据权威、详实、丰富，同时通过专业的分析预测模型，对行业核心发展指标进行科学地预测。您或贵单位若想对生物医药业有个系统深入的了解、或者想投资生物医药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生物医药产业概述</w:t>
      </w:r>
    </w:p>
    <w:p>
      <w:pPr>
        <w:spacing w:after="150"/>
      </w:pPr>
      <w:r>
        <w:rPr/>
        <w:t xml:space="preserve">第一节 国内生物医药产业相关政策</w:t>
      </w:r>
    </w:p>
    <w:p>
      <w:pPr>
        <w:spacing w:after="150"/>
      </w:pPr>
      <w:r>
        <w:rPr/>
        <w:t xml:space="preserve">一、全国生物医药相关政策分析</w:t>
      </w:r>
    </w:p>
    <w:p>
      <w:pPr>
        <w:spacing w:after="150"/>
      </w:pPr>
      <w:r>
        <w:rPr/>
        <w:t xml:space="preserve">1、全国生物医药规划政策及其解读</w:t>
      </w:r>
    </w:p>
    <w:p>
      <w:pPr>
        <w:spacing w:after="150"/>
      </w:pPr>
      <w:r>
        <w:rPr/>
        <w:t xml:space="preserve">2、全国生物医药监管政策及其解读</w:t>
      </w:r>
    </w:p>
    <w:p>
      <w:pPr>
        <w:spacing w:after="150"/>
      </w:pPr>
      <w:r>
        <w:rPr/>
        <w:t xml:space="preserve">3、全国生物医药支持及优惠政策及其解读</w:t>
      </w:r>
    </w:p>
    <w:p>
      <w:pPr>
        <w:spacing w:after="150"/>
      </w:pPr>
      <w:r>
        <w:rPr/>
        <w:t xml:space="preserve">二、国内重点省市生物医药产业政策分析</w:t>
      </w:r>
    </w:p>
    <w:p>
      <w:pPr>
        <w:spacing w:after="150"/>
      </w:pPr>
      <w:r>
        <w:rPr/>
        <w:t xml:space="preserve">1、北京市生物医药产业政策及其解读</w:t>
      </w:r>
    </w:p>
    <w:p>
      <w:pPr>
        <w:spacing w:after="150"/>
      </w:pPr>
      <w:r>
        <w:rPr/>
        <w:t xml:space="preserve">2、上海市生物医药产业政策及其解读</w:t>
      </w:r>
    </w:p>
    <w:p>
      <w:pPr>
        <w:spacing w:after="150"/>
      </w:pPr>
      <w:r>
        <w:rPr/>
        <w:t xml:space="preserve">3、广东省生物医药产业政策及其解读</w:t>
      </w:r>
    </w:p>
    <w:p>
      <w:pPr>
        <w:spacing w:after="150"/>
      </w:pPr>
      <w:r>
        <w:rPr/>
        <w:t xml:space="preserve">4、江苏省生物医药产业政策及其解读</w:t>
      </w:r>
    </w:p>
    <w:p>
      <w:pPr>
        <w:spacing w:after="150"/>
      </w:pPr>
      <w:r>
        <w:rPr/>
        <w:t xml:space="preserve">5、山东省生物医药产业政策及其解读</w:t>
      </w:r>
    </w:p>
    <w:p>
      <w:pPr>
        <w:spacing w:after="150"/>
      </w:pPr>
      <w:r>
        <w:rPr/>
        <w:t xml:space="preserve">6、浙江省生物医药产业政策及其解读</w:t>
      </w:r>
    </w:p>
    <w:p>
      <w:pPr>
        <w:spacing w:after="150"/>
      </w:pPr>
      <w:r>
        <w:rPr>
          <w:b w:val="1"/>
          <w:bCs w:val="1"/>
        </w:rPr>
        <w:t xml:space="preserve">第二章 国内重点省市生物医药行业发展现状及趋势</w:t>
      </w:r>
    </w:p>
    <w:p>
      <w:pPr>
        <w:spacing w:after="150"/>
      </w:pPr>
      <w:r>
        <w:rPr/>
        <w:t xml:space="preserve">第一节 北京市生物医药行业分析</w:t>
      </w:r>
    </w:p>
    <w:p>
      <w:pPr>
        <w:spacing w:after="150"/>
      </w:pPr>
      <w:r>
        <w:rPr/>
        <w:t xml:space="preserve">一、北京市生物医药行业市场规模</w:t>
      </w:r>
    </w:p>
    <w:p>
      <w:pPr>
        <w:spacing w:after="150"/>
      </w:pPr>
      <w:r>
        <w:rPr/>
        <w:t xml:space="preserve">二、北京市生物医药行业在全国的地位</w:t>
      </w:r>
    </w:p>
    <w:p>
      <w:pPr>
        <w:spacing w:after="150"/>
      </w:pPr>
      <w:r>
        <w:rPr/>
        <w:t xml:space="preserve">三、北京市生物医药行业发展特征</w:t>
      </w:r>
    </w:p>
    <w:p>
      <w:pPr>
        <w:spacing w:after="150"/>
      </w:pPr>
      <w:r>
        <w:rPr/>
        <w:t xml:space="preserve">四、北京市生物医药行业典型企业</w:t>
      </w:r>
    </w:p>
    <w:p>
      <w:pPr>
        <w:spacing w:after="150"/>
      </w:pPr>
      <w:r>
        <w:rPr/>
        <w:t xml:space="preserve">五、北京市生物医药行业发展趋势及潜力</w:t>
      </w:r>
    </w:p>
    <w:p>
      <w:pPr>
        <w:spacing w:after="150"/>
      </w:pPr>
      <w:r>
        <w:rPr/>
        <w:t xml:space="preserve">第二节 上海市生物医药行业分析</w:t>
      </w:r>
    </w:p>
    <w:p>
      <w:pPr>
        <w:spacing w:after="150"/>
      </w:pPr>
      <w:r>
        <w:rPr/>
        <w:t xml:space="preserve">一、上海生物医药行业市场规模</w:t>
      </w:r>
    </w:p>
    <w:p>
      <w:pPr>
        <w:spacing w:after="150"/>
      </w:pPr>
      <w:r>
        <w:rPr/>
        <w:t xml:space="preserve">二、上海生物医药行业在全国的地位</w:t>
      </w:r>
    </w:p>
    <w:p>
      <w:pPr>
        <w:spacing w:after="150"/>
      </w:pPr>
      <w:r>
        <w:rPr/>
        <w:t xml:space="preserve">三、上海生物医药行业发展特征</w:t>
      </w:r>
    </w:p>
    <w:p>
      <w:pPr>
        <w:spacing w:after="150"/>
      </w:pPr>
      <w:r>
        <w:rPr/>
        <w:t xml:space="preserve">四、上海生物医药行业典型企业</w:t>
      </w:r>
    </w:p>
    <w:p>
      <w:pPr>
        <w:spacing w:after="150"/>
      </w:pPr>
      <w:r>
        <w:rPr/>
        <w:t xml:space="preserve">五、上海生物医药行业发展趋势及潜力</w:t>
      </w:r>
    </w:p>
    <w:p>
      <w:pPr>
        <w:spacing w:after="150"/>
      </w:pPr>
      <w:r>
        <w:rPr/>
        <w:t xml:space="preserve">第三节 广东省生物医药行业分析</w:t>
      </w:r>
    </w:p>
    <w:p>
      <w:pPr>
        <w:spacing w:after="150"/>
      </w:pPr>
      <w:r>
        <w:rPr/>
        <w:t xml:space="preserve">一、广东省生物医药行业市场规模</w:t>
      </w:r>
    </w:p>
    <w:p>
      <w:pPr>
        <w:spacing w:after="150"/>
      </w:pPr>
      <w:r>
        <w:rPr/>
        <w:t xml:space="preserve">二、广东省生物医药行业在全国的地位</w:t>
      </w:r>
    </w:p>
    <w:p>
      <w:pPr>
        <w:spacing w:after="150"/>
      </w:pPr>
      <w:r>
        <w:rPr/>
        <w:t xml:space="preserve">三、广东省生物医药行业发展特征</w:t>
      </w:r>
    </w:p>
    <w:p>
      <w:pPr>
        <w:spacing w:after="150"/>
      </w:pPr>
      <w:r>
        <w:rPr/>
        <w:t xml:space="preserve">四、广东省生物医药行业典型企业</w:t>
      </w:r>
    </w:p>
    <w:p>
      <w:pPr>
        <w:spacing w:after="150"/>
      </w:pPr>
      <w:r>
        <w:rPr/>
        <w:t xml:space="preserve">五、广东省生物医药行业发展趋势及潜力</w:t>
      </w:r>
    </w:p>
    <w:p>
      <w:pPr>
        <w:spacing w:after="150"/>
      </w:pPr>
      <w:r>
        <w:rPr/>
        <w:t xml:space="preserve">第四节 江苏省生物医药行业分析</w:t>
      </w:r>
    </w:p>
    <w:p>
      <w:pPr>
        <w:spacing w:after="150"/>
      </w:pPr>
      <w:r>
        <w:rPr/>
        <w:t xml:space="preserve">一、江苏省生物医药行业市场规模</w:t>
      </w:r>
    </w:p>
    <w:p>
      <w:pPr>
        <w:spacing w:after="150"/>
      </w:pPr>
      <w:r>
        <w:rPr/>
        <w:t xml:space="preserve">二、江苏省生物医药行业在全国的地位</w:t>
      </w:r>
    </w:p>
    <w:p>
      <w:pPr>
        <w:spacing w:after="150"/>
      </w:pPr>
      <w:r>
        <w:rPr/>
        <w:t xml:space="preserve">三、江苏省生物医药行业发展特征</w:t>
      </w:r>
    </w:p>
    <w:p>
      <w:pPr>
        <w:spacing w:after="150"/>
      </w:pPr>
      <w:r>
        <w:rPr/>
        <w:t xml:space="preserve">四、江苏省生物医药行业典型企业</w:t>
      </w:r>
    </w:p>
    <w:p>
      <w:pPr>
        <w:spacing w:after="150"/>
      </w:pPr>
      <w:r>
        <w:rPr/>
        <w:t xml:space="preserve">五、江苏省生物医药行业发展趋势及潜力</w:t>
      </w:r>
    </w:p>
    <w:p>
      <w:pPr>
        <w:spacing w:after="150"/>
      </w:pPr>
      <w:r>
        <w:rPr/>
        <w:t xml:space="preserve">第五节 山东省生物医药行业分析</w:t>
      </w:r>
    </w:p>
    <w:p>
      <w:pPr>
        <w:spacing w:after="150"/>
      </w:pPr>
      <w:r>
        <w:rPr/>
        <w:t xml:space="preserve">一、山东省生物医药行业市场规模</w:t>
      </w:r>
    </w:p>
    <w:p>
      <w:pPr>
        <w:spacing w:after="150"/>
      </w:pPr>
      <w:r>
        <w:rPr/>
        <w:t xml:space="preserve">二、山东省生物医药行业在全国的地位</w:t>
      </w:r>
    </w:p>
    <w:p>
      <w:pPr>
        <w:spacing w:after="150"/>
      </w:pPr>
      <w:r>
        <w:rPr/>
        <w:t xml:space="preserve">三、山东省生物医药行业发展特征</w:t>
      </w:r>
    </w:p>
    <w:p>
      <w:pPr>
        <w:spacing w:after="150"/>
      </w:pPr>
      <w:r>
        <w:rPr/>
        <w:t xml:space="preserve">四、山东省生物医药行业典型企业</w:t>
      </w:r>
    </w:p>
    <w:p>
      <w:pPr>
        <w:spacing w:after="150"/>
      </w:pPr>
      <w:r>
        <w:rPr/>
        <w:t xml:space="preserve">五、山东省生物医药行业发展趋势及潜力</w:t>
      </w:r>
    </w:p>
    <w:p>
      <w:pPr>
        <w:spacing w:after="150"/>
      </w:pPr>
      <w:r>
        <w:rPr/>
        <w:t xml:space="preserve">第六节 浙江省生物医药行业分析</w:t>
      </w:r>
    </w:p>
    <w:p>
      <w:pPr>
        <w:spacing w:after="150"/>
      </w:pPr>
      <w:r>
        <w:rPr/>
        <w:t xml:space="preserve">一、浙江省生物医药行业市场规模</w:t>
      </w:r>
    </w:p>
    <w:p>
      <w:pPr>
        <w:spacing w:after="150"/>
      </w:pPr>
      <w:r>
        <w:rPr/>
        <w:t xml:space="preserve">二、浙江省生物医药行业在全国的地位</w:t>
      </w:r>
    </w:p>
    <w:p>
      <w:pPr>
        <w:spacing w:after="150"/>
      </w:pPr>
      <w:r>
        <w:rPr/>
        <w:t xml:space="preserve">三、浙江省生物医药行业发展特征</w:t>
      </w:r>
    </w:p>
    <w:p>
      <w:pPr>
        <w:spacing w:after="150"/>
      </w:pPr>
      <w:r>
        <w:rPr/>
        <w:t xml:space="preserve">四、浙江省生物医药行业典型企业</w:t>
      </w:r>
    </w:p>
    <w:p>
      <w:pPr>
        <w:spacing w:after="150"/>
      </w:pPr>
      <w:r>
        <w:rPr/>
        <w:t xml:space="preserve">五、浙江省生物医药行业发展趋势及潜力</w:t>
      </w:r>
    </w:p>
    <w:p>
      <w:pPr>
        <w:spacing w:after="150"/>
      </w:pPr>
      <w:r>
        <w:rPr>
          <w:b w:val="1"/>
          <w:bCs w:val="1"/>
        </w:rPr>
        <w:t xml:space="preserve">第三章 中国生物医药产业发展状况</w:t>
      </w:r>
    </w:p>
    <w:p>
      <w:pPr>
        <w:spacing w:after="150"/>
      </w:pPr>
      <w:r>
        <w:rPr/>
        <w:t xml:space="preserve">第一节 中国生物医药产业发展现状</w:t>
      </w:r>
    </w:p>
    <w:p>
      <w:pPr>
        <w:spacing w:after="150"/>
      </w:pPr>
      <w:r>
        <w:rPr/>
        <w:t xml:space="preserve">一、生物医药产业现状</w:t>
      </w:r>
    </w:p>
    <w:p>
      <w:pPr>
        <w:spacing w:after="150"/>
      </w:pPr>
      <w:r>
        <w:rPr/>
        <w:t xml:space="preserve">二、生物医药产值规模</w:t>
      </w:r>
    </w:p>
    <w:p>
      <w:pPr>
        <w:spacing w:after="150"/>
      </w:pPr>
      <w:r>
        <w:rPr/>
        <w:t xml:space="preserve">三、生物医药集群分析</w:t>
      </w:r>
    </w:p>
    <w:p>
      <w:pPr>
        <w:spacing w:after="150"/>
      </w:pPr>
      <w:r>
        <w:rPr/>
        <w:t xml:space="preserve">第二节 生物医药产业发展趋势</w:t>
      </w:r>
    </w:p>
    <w:p>
      <w:pPr>
        <w:spacing w:after="150"/>
      </w:pPr>
      <w:r>
        <w:rPr/>
        <w:t xml:space="preserve">一、现代生物医药异军突起，成为地区先导产业</w:t>
      </w:r>
    </w:p>
    <w:p>
      <w:pPr>
        <w:spacing w:after="150"/>
      </w:pPr>
      <w:r>
        <w:rPr/>
        <w:t xml:space="preserve">二、中国对生物医药产业发展的需求分析</w:t>
      </w:r>
    </w:p>
    <w:p>
      <w:pPr>
        <w:spacing w:after="150"/>
      </w:pPr>
      <w:r>
        <w:rPr/>
        <w:t xml:space="preserve">三、生物医药产业集群化发展模式显著</w:t>
      </w:r>
    </w:p>
    <w:p>
      <w:pPr>
        <w:spacing w:after="150"/>
      </w:pPr>
      <w:r>
        <w:rPr/>
        <w:t xml:space="preserve">四、生物医药研发是区域和企业竞争的重点领域</w:t>
      </w:r>
    </w:p>
    <w:p>
      <w:pPr>
        <w:spacing w:after="150"/>
      </w:pPr>
      <w:r>
        <w:rPr/>
        <w:t xml:space="preserve">五、研发投入不断增强，市场并购重组高潮迭起</w:t>
      </w:r>
    </w:p>
    <w:p>
      <w:pPr>
        <w:spacing w:after="150"/>
      </w:pPr>
      <w:r>
        <w:rPr/>
        <w:t xml:space="preserve">六、战略性技术同盟成为新药开发的成功模式</w:t>
      </w:r>
    </w:p>
    <w:p>
      <w:pPr>
        <w:spacing w:after="150"/>
      </w:pPr>
      <w:r>
        <w:rPr/>
        <w:t xml:space="preserve">七、生物医药产业从“追随”到“引领”</w:t>
      </w:r>
    </w:p>
    <w:p>
      <w:pPr>
        <w:spacing w:after="150"/>
      </w:pPr>
      <w:r>
        <w:rPr/>
        <w:t xml:space="preserve">第三节 2024-2029年生物医药发展前景预测</w:t>
      </w:r>
    </w:p>
    <w:p>
      <w:pPr>
        <w:spacing w:after="150"/>
      </w:pPr>
      <w:r>
        <w:rPr/>
        <w:t xml:space="preserve">一、生物医药产业发展前景分析</w:t>
      </w:r>
    </w:p>
    <w:p>
      <w:pPr>
        <w:spacing w:after="150"/>
      </w:pPr>
      <w:r>
        <w:rPr/>
        <w:t xml:space="preserve">二、生物医药产业市场规模预测</w:t>
      </w:r>
    </w:p>
    <w:p>
      <w:pPr>
        <w:spacing w:after="150"/>
      </w:pPr>
      <w:r>
        <w:rPr>
          <w:b w:val="1"/>
          <w:bCs w:val="1"/>
        </w:rPr>
        <w:t xml:space="preserve">第四章 化学制药</w:t>
      </w:r>
    </w:p>
    <w:p>
      <w:pPr>
        <w:spacing w:after="150"/>
      </w:pPr>
      <w:r>
        <w:rPr/>
        <w:t xml:space="preserve">第一节 化学原料药</w:t>
      </w:r>
    </w:p>
    <w:p>
      <w:pPr>
        <w:spacing w:after="150"/>
      </w:pPr>
      <w:r>
        <w:rPr/>
        <w:t xml:space="preserve">一、化学原料药发展现状</w:t>
      </w:r>
    </w:p>
    <w:p>
      <w:pPr>
        <w:spacing w:after="150"/>
      </w:pPr>
      <w:r>
        <w:rPr/>
        <w:t xml:space="preserve">二、化学原料药产销分析</w:t>
      </w:r>
    </w:p>
    <w:p>
      <w:pPr>
        <w:spacing w:after="150"/>
      </w:pPr>
      <w:r>
        <w:rPr/>
        <w:t xml:space="preserve">三、化学原料药收入分析</w:t>
      </w:r>
    </w:p>
    <w:p>
      <w:pPr>
        <w:spacing w:after="150"/>
      </w:pPr>
      <w:r>
        <w:rPr/>
        <w:t xml:space="preserve">四、化学原料药趋势分析</w:t>
      </w:r>
    </w:p>
    <w:p>
      <w:pPr>
        <w:spacing w:after="150"/>
      </w:pPr>
      <w:r>
        <w:rPr/>
        <w:t xml:space="preserve">第二节 化学药品制剂</w:t>
      </w:r>
    </w:p>
    <w:p>
      <w:pPr>
        <w:spacing w:after="150"/>
      </w:pPr>
      <w:r>
        <w:rPr/>
        <w:t xml:space="preserve">一、化学药品制剂分类分析</w:t>
      </w:r>
    </w:p>
    <w:p>
      <w:pPr>
        <w:spacing w:after="150"/>
      </w:pPr>
      <w:r>
        <w:rPr/>
        <w:t xml:space="preserve">二、化学药品制剂收入分析</w:t>
      </w:r>
    </w:p>
    <w:p>
      <w:pPr>
        <w:spacing w:after="150"/>
      </w:pPr>
      <w:r>
        <w:rPr/>
        <w:t xml:space="preserve">三、仿制药发展状况分析</w:t>
      </w:r>
    </w:p>
    <w:p>
      <w:pPr>
        <w:spacing w:after="150"/>
      </w:pPr>
      <w:r>
        <w:rPr/>
        <w:t xml:space="preserve">第三节 竞争格局</w:t>
      </w:r>
    </w:p>
    <w:p>
      <w:pPr>
        <w:spacing w:after="150"/>
      </w:pPr>
      <w:r>
        <w:rPr/>
        <w:t xml:space="preserve">一、行业原有竞争者分析</w:t>
      </w:r>
    </w:p>
    <w:p>
      <w:pPr>
        <w:spacing w:after="150"/>
      </w:pPr>
      <w:r>
        <w:rPr/>
        <w:t xml:space="preserve">二、潜在竞争者分析</w:t>
      </w:r>
    </w:p>
    <w:p>
      <w:pPr>
        <w:spacing w:after="150"/>
      </w:pPr>
      <w:r>
        <w:rPr/>
        <w:t xml:space="preserve">三、替代者分析</w:t>
      </w:r>
    </w:p>
    <w:p>
      <w:pPr>
        <w:spacing w:after="150"/>
      </w:pPr>
      <w:r>
        <w:rPr/>
        <w:t xml:space="preserve">四、消费者讨价还价能力分析</w:t>
      </w:r>
    </w:p>
    <w:p>
      <w:pPr>
        <w:spacing w:after="150"/>
      </w:pPr>
      <w:r>
        <w:rPr/>
        <w:t xml:space="preserve">五、供应者讨价还价能力分析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一、化学制药行业市场规模</w:t>
      </w:r>
    </w:p>
    <w:p>
      <w:pPr>
        <w:spacing w:after="150"/>
      </w:pPr>
      <w:r>
        <w:rPr/>
        <w:t xml:space="preserve">二、化学制药行业发展速度</w:t>
      </w:r>
    </w:p>
    <w:p>
      <w:pPr>
        <w:spacing w:after="150"/>
      </w:pPr>
      <w:r>
        <w:rPr/>
        <w:t xml:space="preserve">三、化学制药行业平均利润水平</w:t>
      </w:r>
    </w:p>
    <w:p>
      <w:pPr>
        <w:spacing w:after="150"/>
      </w:pPr>
      <w:r>
        <w:rPr/>
        <w:t xml:space="preserve">四、化学制药行业主要企业</w:t>
      </w:r>
    </w:p>
    <w:p>
      <w:pPr>
        <w:spacing w:after="150"/>
      </w:pPr>
      <w:r>
        <w:rPr>
          <w:b w:val="1"/>
          <w:bCs w:val="1"/>
        </w:rPr>
        <w:t xml:space="preserve">第五章 生物制药</w:t>
      </w:r>
    </w:p>
    <w:p>
      <w:pPr>
        <w:spacing w:after="150"/>
      </w:pPr>
      <w:r>
        <w:rPr/>
        <w:t xml:space="preserve">第一节 疫苗</w:t>
      </w:r>
    </w:p>
    <w:p>
      <w:pPr>
        <w:spacing w:after="150"/>
      </w:pPr>
      <w:r>
        <w:rPr/>
        <w:t xml:space="preserve">一、中国疫苗供给规模</w:t>
      </w:r>
    </w:p>
    <w:p>
      <w:pPr>
        <w:spacing w:after="150"/>
      </w:pPr>
      <w:r>
        <w:rPr/>
        <w:t xml:space="preserve">二、中国疫苗市场需求规模</w:t>
      </w:r>
    </w:p>
    <w:p>
      <w:pPr>
        <w:spacing w:after="150"/>
      </w:pPr>
      <w:r>
        <w:rPr/>
        <w:t xml:space="preserve">三、中国疫苗主要生产企业</w:t>
      </w:r>
    </w:p>
    <w:p>
      <w:pPr>
        <w:spacing w:after="150"/>
      </w:pPr>
      <w:r>
        <w:rPr/>
        <w:t xml:space="preserve">第二节 抗体药物</w:t>
      </w:r>
    </w:p>
    <w:p>
      <w:pPr>
        <w:spacing w:after="150"/>
      </w:pPr>
      <w:r>
        <w:rPr/>
        <w:t xml:space="preserve">一、单克隆抗体药物市场规模</w:t>
      </w:r>
    </w:p>
    <w:p>
      <w:pPr>
        <w:spacing w:after="150"/>
      </w:pPr>
      <w:r>
        <w:rPr/>
        <w:t xml:space="preserve">二、中国单抗市场增长潜力巨大</w:t>
      </w:r>
    </w:p>
    <w:p>
      <w:pPr>
        <w:spacing w:after="150"/>
      </w:pPr>
      <w:r>
        <w:rPr/>
        <w:t xml:space="preserve">三、抗体仿制药市场发展分析</w:t>
      </w:r>
    </w:p>
    <w:p>
      <w:pPr>
        <w:spacing w:after="150"/>
      </w:pPr>
      <w:r>
        <w:rPr/>
        <w:t xml:space="preserve">第三节 基因工程药物</w:t>
      </w:r>
    </w:p>
    <w:p>
      <w:pPr>
        <w:spacing w:after="150"/>
      </w:pPr>
      <w:r>
        <w:rPr/>
        <w:t xml:space="preserve">一、中国基因工程药物发展现状分析</w:t>
      </w:r>
    </w:p>
    <w:p>
      <w:pPr>
        <w:spacing w:after="150"/>
      </w:pPr>
      <w:r>
        <w:rPr/>
        <w:t xml:space="preserve">二、中国基因工程市场规模和增长分析</w:t>
      </w:r>
    </w:p>
    <w:p>
      <w:pPr>
        <w:spacing w:after="150"/>
      </w:pPr>
      <w:r>
        <w:rPr/>
        <w:t xml:space="preserve">三、基因工程药物盈利分析</w:t>
      </w:r>
    </w:p>
    <w:p>
      <w:pPr>
        <w:spacing w:after="150"/>
      </w:pPr>
      <w:r>
        <w:rPr/>
        <w:t xml:space="preserve">第四节 血液制品</w:t>
      </w:r>
    </w:p>
    <w:p>
      <w:pPr>
        <w:spacing w:after="150"/>
      </w:pPr>
      <w:r>
        <w:rPr/>
        <w:t xml:space="preserve">一、血液制品行业发展概况</w:t>
      </w:r>
    </w:p>
    <w:p>
      <w:pPr>
        <w:spacing w:after="150"/>
      </w:pPr>
      <w:r>
        <w:rPr/>
        <w:t xml:space="preserve">二、血液制品行业市场供给分析</w:t>
      </w:r>
    </w:p>
    <w:p>
      <w:pPr>
        <w:spacing w:after="150"/>
      </w:pPr>
      <w:r>
        <w:rPr/>
        <w:t xml:space="preserve">三、血液制品行业市场需求分析</w:t>
      </w:r>
    </w:p>
    <w:p>
      <w:pPr>
        <w:spacing w:after="150"/>
      </w:pPr>
      <w:r>
        <w:rPr/>
        <w:t xml:space="preserve">四、中国血液制品行业集中度分析</w:t>
      </w:r>
    </w:p>
    <w:p>
      <w:pPr>
        <w:spacing w:after="150"/>
      </w:pPr>
      <w:r>
        <w:rPr/>
        <w:t xml:space="preserve">第五节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第六节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第七节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第六章 现代中药</w:t>
      </w:r>
    </w:p>
    <w:p>
      <w:pPr>
        <w:spacing w:after="150"/>
      </w:pPr>
      <w:r>
        <w:rPr/>
        <w:t xml:space="preserve">第一节 中成药</w:t>
      </w:r>
    </w:p>
    <w:p>
      <w:pPr>
        <w:spacing w:after="150"/>
      </w:pPr>
      <w:r>
        <w:rPr/>
        <w:t xml:space="preserve">一、中成药产量分析</w:t>
      </w:r>
    </w:p>
    <w:p>
      <w:pPr>
        <w:spacing w:after="150"/>
      </w:pPr>
      <w:r>
        <w:rPr/>
        <w:t xml:space="preserve">二、中成药收入分析</w:t>
      </w:r>
    </w:p>
    <w:p>
      <w:pPr>
        <w:spacing w:after="150"/>
      </w:pPr>
      <w:r>
        <w:rPr/>
        <w:t xml:space="preserve">第二节 中药饮片</w:t>
      </w:r>
    </w:p>
    <w:p>
      <w:pPr>
        <w:spacing w:after="150"/>
      </w:pPr>
      <w:r>
        <w:rPr/>
        <w:t xml:space="preserve">一、中药饮片收入分析</w:t>
      </w:r>
    </w:p>
    <w:p>
      <w:pPr>
        <w:spacing w:after="150"/>
      </w:pPr>
      <w:r>
        <w:rPr/>
        <w:t xml:space="preserve">二、中药饮片地区分布</w:t>
      </w:r>
    </w:p>
    <w:p>
      <w:pPr>
        <w:spacing w:after="150"/>
      </w:pPr>
      <w:r>
        <w:rPr/>
        <w:t xml:space="preserve">第三节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第五节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第七章 医疗器械</w:t>
      </w:r>
    </w:p>
    <w:p>
      <w:pPr>
        <w:spacing w:after="150"/>
      </w:pPr>
      <w:r>
        <w:rPr/>
        <w:t xml:space="preserve">第一节 高值医用耗材</w:t>
      </w:r>
    </w:p>
    <w:p>
      <w:pPr>
        <w:spacing w:after="150"/>
      </w:pPr>
      <w:r>
        <w:rPr/>
        <w:t xml:space="preserve">一、骨科医疗器械发展现状</w:t>
      </w:r>
    </w:p>
    <w:p>
      <w:pPr>
        <w:spacing w:after="150"/>
      </w:pPr>
      <w:r>
        <w:rPr/>
        <w:t xml:space="preserve">二、血管介入器械发展现状</w:t>
      </w:r>
    </w:p>
    <w:p>
      <w:pPr>
        <w:spacing w:after="150"/>
      </w:pPr>
      <w:r>
        <w:rPr/>
        <w:t xml:space="preserve">三、神经外科医用耗材现状</w:t>
      </w:r>
    </w:p>
    <w:p>
      <w:pPr>
        <w:spacing w:after="150"/>
      </w:pPr>
      <w:r>
        <w:rPr/>
        <w:t xml:space="preserve">四、口腔科医用耗材现状</w:t>
      </w:r>
    </w:p>
    <w:p>
      <w:pPr>
        <w:spacing w:after="150"/>
      </w:pPr>
      <w:r>
        <w:rPr/>
        <w:t xml:space="preserve">第二节 低值医用耗材</w:t>
      </w:r>
    </w:p>
    <w:p>
      <w:pPr>
        <w:spacing w:after="150"/>
      </w:pPr>
      <w:r>
        <w:rPr/>
        <w:t xml:space="preserve">一、低值医用耗材发展状况</w:t>
      </w:r>
    </w:p>
    <w:p>
      <w:pPr>
        <w:spacing w:after="150"/>
      </w:pPr>
      <w:r>
        <w:rPr/>
        <w:t xml:space="preserve">二、低值医用耗材品牌情况</w:t>
      </w:r>
    </w:p>
    <w:p>
      <w:pPr>
        <w:spacing w:after="150"/>
      </w:pPr>
      <w:r>
        <w:rPr/>
        <w:t xml:space="preserve">三、低值医用耗材发展趋势</w:t>
      </w:r>
    </w:p>
    <w:p>
      <w:pPr>
        <w:spacing w:after="150"/>
      </w:pPr>
      <w:r>
        <w:rPr/>
        <w:t xml:space="preserve">第三节 医疗设备</w:t>
      </w:r>
    </w:p>
    <w:p>
      <w:pPr>
        <w:spacing w:after="150"/>
      </w:pPr>
      <w:r>
        <w:rPr/>
        <w:t xml:space="preserve">一、医疗设备市场发展现状</w:t>
      </w:r>
    </w:p>
    <w:p>
      <w:pPr>
        <w:spacing w:after="150"/>
      </w:pPr>
      <w:r>
        <w:rPr/>
        <w:t xml:space="preserve">二、医用医疗设备市场情况</w:t>
      </w:r>
    </w:p>
    <w:p>
      <w:pPr>
        <w:spacing w:after="150"/>
      </w:pPr>
      <w:r>
        <w:rPr/>
        <w:t xml:space="preserve">三、家用医疗设备市场情况</w:t>
      </w:r>
    </w:p>
    <w:p>
      <w:pPr>
        <w:spacing w:after="150"/>
      </w:pPr>
      <w:r>
        <w:rPr/>
        <w:t xml:space="preserve">四、医疗设备市场发展趋势</w:t>
      </w:r>
    </w:p>
    <w:p>
      <w:pPr>
        <w:spacing w:after="150"/>
      </w:pPr>
      <w:r>
        <w:rPr/>
        <w:t xml:space="preserve">第四节 体外诊断试剂</w:t>
      </w:r>
    </w:p>
    <w:p>
      <w:pPr>
        <w:spacing w:after="150"/>
      </w:pPr>
      <w:r>
        <w:rPr/>
        <w:t xml:space="preserve">一、中国体外诊断试剂行业技术现状</w:t>
      </w:r>
    </w:p>
    <w:p>
      <w:pPr>
        <w:spacing w:after="150"/>
      </w:pPr>
      <w:r>
        <w:rPr/>
        <w:t xml:space="preserve">二、中国体外诊断试剂市场规模分析</w:t>
      </w:r>
    </w:p>
    <w:p>
      <w:pPr>
        <w:spacing w:after="150"/>
      </w:pPr>
      <w:r>
        <w:rPr/>
        <w:t xml:space="preserve">三、中国体外诊断试剂市场结构分析</w:t>
      </w:r>
    </w:p>
    <w:p>
      <w:pPr>
        <w:spacing w:after="150"/>
      </w:pPr>
      <w:r>
        <w:rPr/>
        <w:t xml:space="preserve">四、中国体外诊断试剂市场竞争格局</w:t>
      </w:r>
    </w:p>
    <w:p>
      <w:pPr>
        <w:spacing w:after="150"/>
      </w:pPr>
      <w:r>
        <w:rPr/>
        <w:t xml:space="preserve">第五节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第六节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第七节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第八章 药用辅料</w:t>
      </w:r>
    </w:p>
    <w:p>
      <w:pPr>
        <w:spacing w:after="150"/>
      </w:pPr>
      <w:r>
        <w:rPr/>
        <w:t xml:space="preserve">第一节 产业概述</w:t>
      </w:r>
    </w:p>
    <w:p>
      <w:pPr>
        <w:spacing w:after="150"/>
      </w:pPr>
      <w:r>
        <w:rPr/>
        <w:t xml:space="preserve">一、药用辅料行业规模分析</w:t>
      </w:r>
    </w:p>
    <w:p>
      <w:pPr>
        <w:spacing w:after="150"/>
      </w:pPr>
      <w:r>
        <w:rPr/>
        <w:t xml:space="preserve">二、药用辅料行业产业链分析</w:t>
      </w:r>
    </w:p>
    <w:p>
      <w:pPr>
        <w:spacing w:after="150"/>
      </w:pPr>
      <w:r>
        <w:rPr/>
        <w:t xml:space="preserve">三、药用辅料行业经营模式分析</w:t>
      </w:r>
    </w:p>
    <w:p>
      <w:pPr>
        <w:spacing w:after="150"/>
      </w:pPr>
      <w:r>
        <w:rPr/>
        <w:t xml:space="preserve">四、药用辅料行业发展分析</w:t>
      </w:r>
    </w:p>
    <w:p>
      <w:pPr>
        <w:spacing w:after="150"/>
      </w:pPr>
      <w:r>
        <w:rPr/>
        <w:t xml:space="preserve">五、药用辅料行业盈利能力分析</w:t>
      </w:r>
    </w:p>
    <w:p>
      <w:pPr>
        <w:spacing w:after="150"/>
      </w:pPr>
      <w:r>
        <w:rPr/>
        <w:t xml:space="preserve">第二节 细分产业</w:t>
      </w:r>
    </w:p>
    <w:p>
      <w:pPr>
        <w:spacing w:after="150"/>
      </w:pPr>
      <w:r>
        <w:rPr/>
        <w:t xml:space="preserve">一、药用蔗糖市场分析</w:t>
      </w:r>
    </w:p>
    <w:p>
      <w:pPr>
        <w:spacing w:after="150"/>
      </w:pPr>
      <w:r>
        <w:rPr/>
        <w:t xml:space="preserve">二、药用淀粉市场分析</w:t>
      </w:r>
    </w:p>
    <w:p>
      <w:pPr>
        <w:spacing w:after="150"/>
      </w:pPr>
      <w:r>
        <w:rPr/>
        <w:t xml:space="preserve">三、药用环糊精市场分析</w:t>
      </w:r>
    </w:p>
    <w:p>
      <w:pPr>
        <w:spacing w:after="150"/>
      </w:pPr>
      <w:r>
        <w:rPr/>
        <w:t xml:space="preserve">四、药用乳糖市场分析</w:t>
      </w:r>
    </w:p>
    <w:p>
      <w:pPr>
        <w:spacing w:after="150"/>
      </w:pPr>
      <w:r>
        <w:rPr/>
        <w:t xml:space="preserve">五、药用明胶市场分析</w:t>
      </w:r>
    </w:p>
    <w:p>
      <w:pPr>
        <w:spacing w:after="150"/>
      </w:pPr>
      <w:r>
        <w:rPr/>
        <w:t xml:space="preserve">六、药用空心胶囊市场分析</w:t>
      </w:r>
    </w:p>
    <w:p>
      <w:pPr>
        <w:spacing w:after="150"/>
      </w:pPr>
      <w:r>
        <w:rPr/>
        <w:t xml:space="preserve">第三节 竞争特点</w:t>
      </w:r>
    </w:p>
    <w:p>
      <w:pPr>
        <w:spacing w:after="150"/>
      </w:pPr>
      <w:r>
        <w:rPr/>
        <w:t xml:space="preserve">一、竞争现状</w:t>
      </w:r>
    </w:p>
    <w:p>
      <w:pPr>
        <w:spacing w:after="150"/>
      </w:pPr>
      <w:r>
        <w:rPr/>
        <w:t xml:space="preserve">二、竞争特点</w:t>
      </w:r>
    </w:p>
    <w:p>
      <w:pPr>
        <w:spacing w:after="150"/>
      </w:pPr>
      <w:r>
        <w:rPr/>
        <w:t xml:space="preserve">第四节 市场规模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二、供给状况分析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第五节 发展趋势</w:t>
      </w:r>
    </w:p>
    <w:p>
      <w:pPr>
        <w:spacing w:after="150"/>
      </w:pPr>
      <w:r>
        <w:rPr/>
        <w:t xml:space="preserve">一、行业需求预测</w:t>
      </w:r>
    </w:p>
    <w:p>
      <w:pPr>
        <w:spacing w:after="150"/>
      </w:pPr>
      <w:r>
        <w:rPr/>
        <w:t xml:space="preserve">二、行业发展趋势</w:t>
      </w:r>
    </w:p>
    <w:p>
      <w:pPr>
        <w:spacing w:after="150"/>
      </w:pPr>
      <w:r>
        <w:rPr>
          <w:b w:val="1"/>
          <w:bCs w:val="1"/>
        </w:rPr>
        <w:t xml:space="preserve">第九章 医药流通</w:t>
      </w:r>
    </w:p>
    <w:p>
      <w:pPr>
        <w:spacing w:after="150"/>
      </w:pPr>
      <w:r>
        <w:rPr/>
        <w:t xml:space="preserve">一、产业概述</w:t>
      </w:r>
    </w:p>
    <w:p>
      <w:pPr>
        <w:spacing w:after="150"/>
      </w:pPr>
      <w:r>
        <w:rPr/>
        <w:t xml:space="preserve">二、细分产业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四、销售终端</w:t>
      </w:r>
    </w:p>
    <w:p>
      <w:pPr>
        <w:spacing w:after="150"/>
      </w:pPr>
      <w:r>
        <w:rPr/>
        <w:t xml:space="preserve">五、竞争分析</w:t>
      </w:r>
    </w:p>
    <w:p>
      <w:pPr>
        <w:spacing w:after="150"/>
      </w:pPr>
      <w:r>
        <w:rPr/>
        <w:t xml:space="preserve">六、发展趋势</w:t>
      </w:r>
    </w:p>
    <w:p>
      <w:pPr>
        <w:spacing w:after="150"/>
      </w:pPr>
      <w:r>
        <w:rPr>
          <w:b w:val="1"/>
          <w:bCs w:val="1"/>
        </w:rPr>
        <w:t xml:space="preserve">第十章 中国生物医药技术发展研究</w:t>
      </w:r>
    </w:p>
    <w:p>
      <w:pPr>
        <w:spacing w:after="150"/>
      </w:pPr>
      <w:r>
        <w:rPr/>
        <w:t xml:space="preserve">第一节 基因工程市场发展分析</w:t>
      </w:r>
    </w:p>
    <w:p>
      <w:pPr>
        <w:spacing w:after="150"/>
      </w:pPr>
      <w:r>
        <w:rPr/>
        <w:t xml:space="preserve">一、基因工程发展概况</w:t>
      </w:r>
    </w:p>
    <w:p>
      <w:pPr>
        <w:spacing w:after="150"/>
      </w:pPr>
      <w:r>
        <w:rPr/>
        <w:t xml:space="preserve">二、基因工程产业化发展现状</w:t>
      </w:r>
    </w:p>
    <w:p>
      <w:pPr>
        <w:spacing w:after="150"/>
      </w:pPr>
      <w:r>
        <w:rPr/>
        <w:t xml:space="preserve">三、基因工程产业化发展对策</w:t>
      </w:r>
    </w:p>
    <w:p>
      <w:pPr>
        <w:spacing w:after="150"/>
      </w:pPr>
      <w:r>
        <w:rPr/>
        <w:t xml:space="preserve">第二节 发酵工程市场发展分析</w:t>
      </w:r>
    </w:p>
    <w:p>
      <w:pPr>
        <w:spacing w:after="150"/>
      </w:pPr>
      <w:r>
        <w:rPr/>
        <w:t xml:space="preserve">一、发酵工程市场发展概况</w:t>
      </w:r>
    </w:p>
    <w:p>
      <w:pPr>
        <w:spacing w:after="150"/>
      </w:pPr>
      <w:r>
        <w:rPr/>
        <w:t xml:space="preserve">二、发酵工程药物市场分析</w:t>
      </w:r>
    </w:p>
    <w:p>
      <w:pPr>
        <w:spacing w:after="150"/>
      </w:pPr>
      <w:r>
        <w:rPr/>
        <w:t xml:space="preserve">三、发酵工程市场发展潜力</w:t>
      </w:r>
    </w:p>
    <w:p>
      <w:pPr>
        <w:spacing w:after="150"/>
      </w:pPr>
      <w:r>
        <w:rPr/>
        <w:t xml:space="preserve">第三节 细胞工程市场发展分析</w:t>
      </w:r>
    </w:p>
    <w:p>
      <w:pPr>
        <w:spacing w:after="150"/>
      </w:pPr>
      <w:r>
        <w:rPr/>
        <w:t xml:space="preserve">一、细胞工程市场发展概况</w:t>
      </w:r>
    </w:p>
    <w:p>
      <w:pPr>
        <w:spacing w:after="150"/>
      </w:pPr>
      <w:r>
        <w:rPr/>
        <w:t xml:space="preserve">二、细胞工程制药应用分析</w:t>
      </w:r>
    </w:p>
    <w:p>
      <w:pPr>
        <w:spacing w:after="150"/>
      </w:pPr>
      <w:r>
        <w:rPr/>
        <w:t xml:space="preserve">三、细胞工程发展前景分析</w:t>
      </w:r>
    </w:p>
    <w:p>
      <w:pPr>
        <w:spacing w:after="150"/>
      </w:pPr>
      <w:r>
        <w:rPr>
          <w:b w:val="1"/>
          <w:bCs w:val="1"/>
        </w:rPr>
        <w:t xml:space="preserve">第十一章 生物医药外包及服务平台研究</w:t>
      </w:r>
    </w:p>
    <w:p>
      <w:pPr>
        <w:spacing w:after="150"/>
      </w:pPr>
      <w:r>
        <w:rPr/>
        <w:t xml:space="preserve">第一节 生物医药研发外包</w:t>
      </w:r>
    </w:p>
    <w:p>
      <w:pPr>
        <w:spacing w:after="150"/>
      </w:pPr>
      <w:r>
        <w:rPr/>
        <w:t xml:space="preserve">一、生物医药研发外包服务概述</w:t>
      </w:r>
    </w:p>
    <w:p>
      <w:pPr>
        <w:spacing w:after="150"/>
      </w:pPr>
      <w:r>
        <w:rPr/>
        <w:t xml:space="preserve">二、生物医药研发外包服务特点与作用</w:t>
      </w:r>
    </w:p>
    <w:p>
      <w:pPr>
        <w:spacing w:after="150"/>
      </w:pPr>
      <w:r>
        <w:rPr/>
        <w:t xml:space="preserve">1、生物医药研发外包的特点</w:t>
      </w:r>
    </w:p>
    <w:p>
      <w:pPr>
        <w:spacing w:after="150"/>
      </w:pPr>
      <w:r>
        <w:rPr/>
        <w:t xml:space="preserve">2、生物医药研发外包的作用</w:t>
      </w:r>
    </w:p>
    <w:p>
      <w:pPr>
        <w:spacing w:after="150"/>
      </w:pPr>
      <w:r>
        <w:rPr/>
        <w:t xml:space="preserve">三、全球生物医药研发外包发展</w:t>
      </w:r>
    </w:p>
    <w:p>
      <w:pPr>
        <w:spacing w:after="150"/>
      </w:pPr>
      <w:r>
        <w:rPr/>
        <w:t xml:space="preserve">1、全球医药研发外包行业发展历程</w:t>
      </w:r>
    </w:p>
    <w:p>
      <w:pPr>
        <w:spacing w:after="150"/>
      </w:pPr>
      <w:r>
        <w:rPr/>
        <w:t xml:space="preserve">2、全球医药发外包市场规模分析</w:t>
      </w:r>
    </w:p>
    <w:p>
      <w:pPr>
        <w:spacing w:after="150"/>
      </w:pPr>
      <w:r>
        <w:rPr/>
        <w:t xml:space="preserve">3、全球医药研发外包地区竞争格局</w:t>
      </w:r>
    </w:p>
    <w:p>
      <w:pPr>
        <w:spacing w:after="150"/>
      </w:pPr>
      <w:r>
        <w:rPr/>
        <w:t xml:space="preserve">四、中国生物医药研发外包发展</w:t>
      </w:r>
    </w:p>
    <w:p>
      <w:pPr>
        <w:spacing w:after="150"/>
      </w:pPr>
      <w:r>
        <w:rPr/>
        <w:t xml:space="preserve">1、中国cro发展现状</w:t>
      </w:r>
    </w:p>
    <w:p>
      <w:pPr>
        <w:spacing w:after="150"/>
      </w:pPr>
      <w:r>
        <w:rPr/>
        <w:t xml:space="preserve">2、中国生物制药外包趋势</w:t>
      </w:r>
    </w:p>
    <w:p>
      <w:pPr>
        <w:spacing w:after="150"/>
      </w:pPr>
      <w:r>
        <w:rPr/>
        <w:t xml:space="preserve">第二节 医药合同制造外包</w:t>
      </w:r>
    </w:p>
    <w:p>
      <w:pPr>
        <w:spacing w:after="150"/>
      </w:pPr>
      <w:r>
        <w:rPr/>
        <w:t xml:space="preserve">一、医药合同制造外包服务概述</w:t>
      </w:r>
    </w:p>
    <w:p>
      <w:pPr>
        <w:spacing w:after="150"/>
      </w:pPr>
      <w:r>
        <w:rPr/>
        <w:t xml:space="preserve">二、医药生产领域合同外包情况</w:t>
      </w:r>
    </w:p>
    <w:p>
      <w:pPr>
        <w:spacing w:after="150"/>
      </w:pPr>
      <w:r>
        <w:rPr/>
        <w:t xml:space="preserve">三、中国医药合同外包服务展望</w:t>
      </w:r>
    </w:p>
    <w:p>
      <w:pPr>
        <w:spacing w:after="150"/>
      </w:pPr>
      <w:r>
        <w:rPr/>
        <w:t xml:space="preserve">第三节 生物医药公共服务平台</w:t>
      </w:r>
    </w:p>
    <w:p>
      <w:pPr>
        <w:spacing w:after="150"/>
      </w:pPr>
      <w:r>
        <w:rPr/>
        <w:t xml:space="preserve">一、生物医药公共服务平台概述</w:t>
      </w:r>
    </w:p>
    <w:p>
      <w:pPr>
        <w:spacing w:after="150"/>
      </w:pPr>
      <w:r>
        <w:rPr/>
        <w:t xml:space="preserve">二、生物医药公共服务平台特征</w:t>
      </w:r>
    </w:p>
    <w:p>
      <w:pPr>
        <w:spacing w:after="150"/>
      </w:pPr>
      <w:r>
        <w:rPr/>
        <w:t xml:space="preserve">三、我国生物医药公共服务平台的主要功能</w:t>
      </w:r>
    </w:p>
    <w:p>
      <w:pPr>
        <w:spacing w:after="150"/>
      </w:pPr>
      <w:r>
        <w:rPr/>
        <w:t xml:space="preserve">1、基础条件</w:t>
      </w:r>
    </w:p>
    <w:p>
      <w:pPr>
        <w:spacing w:after="150"/>
      </w:pPr>
      <w:r>
        <w:rPr/>
        <w:t xml:space="preserve">2、公共技术</w:t>
      </w:r>
    </w:p>
    <w:p>
      <w:pPr>
        <w:spacing w:after="150"/>
      </w:pPr>
      <w:r>
        <w:rPr/>
        <w:t xml:space="preserve">3、转移孵化</w:t>
      </w:r>
    </w:p>
    <w:p>
      <w:pPr>
        <w:spacing w:after="150"/>
      </w:pPr>
      <w:r>
        <w:rPr/>
        <w:t xml:space="preserve">4、平台管理支持体系</w:t>
      </w:r>
    </w:p>
    <w:p>
      <w:pPr>
        <w:spacing w:after="150"/>
      </w:pPr>
      <w:r>
        <w:rPr>
          <w:b w:val="1"/>
          <w:bCs w:val="1"/>
        </w:rPr>
        <w:t xml:space="preserve">第十二章 国内外生物医药产业园区</w:t>
      </w:r>
    </w:p>
    <w:p>
      <w:pPr>
        <w:spacing w:after="150"/>
      </w:pPr>
      <w:r>
        <w:rPr/>
        <w:t xml:space="preserve">第一节 国外生物医药产业园区</w:t>
      </w:r>
    </w:p>
    <w:p>
      <w:pPr>
        <w:spacing w:after="150"/>
      </w:pPr>
      <w:r>
        <w:rPr/>
        <w:t xml:space="preserve">一、美国麻省生物科技园</w:t>
      </w:r>
    </w:p>
    <w:p>
      <w:pPr>
        <w:spacing w:after="150"/>
      </w:pPr>
      <w:r>
        <w:rPr/>
        <w:t xml:space="preserve">1、园区简介</w:t>
      </w:r>
    </w:p>
    <w:p>
      <w:pPr>
        <w:spacing w:after="150"/>
      </w:pPr>
      <w:r>
        <w:rPr/>
        <w:t xml:space="preserve">2、园区机制</w:t>
      </w:r>
    </w:p>
    <w:p>
      <w:pPr>
        <w:spacing w:after="150"/>
      </w:pPr>
      <w:r>
        <w:rPr/>
        <w:t xml:space="preserve">3、竞争优势</w:t>
      </w:r>
    </w:p>
    <w:p>
      <w:pPr>
        <w:spacing w:after="150"/>
      </w:pPr>
      <w:r>
        <w:rPr/>
        <w:t xml:space="preserve">二、北卡罗来纳三角研究园区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2、园区特点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三、英国剑桥科技园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四、日本神户医药园区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2、主体功能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五、法国里昂生物科技园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2、发展经验</w:t>
      </w:r>
    </w:p>
    <w:p>
      <w:pPr>
        <w:spacing w:after="150"/>
      </w:pPr>
      <w:r>
        <w:rPr/>
        <w:t xml:space="preserve">第二节 国内生物医药产业园区</w:t>
      </w:r>
    </w:p>
    <w:p>
      <w:pPr>
        <w:spacing w:after="150"/>
      </w:pPr>
      <w:r>
        <w:rPr/>
        <w:t xml:space="preserve">一、浏阳生物医药园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二、上海张江生物医药基地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2、项目分布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三、潍坊高新区生物医药科技产业园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2、入驻企业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四、泰州医药高新技术产业园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2、园区规划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五、苏州吴中医药产业基地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2、发展历程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六、苏州工业园区生物纳米科技园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2、入驻企业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七、哈尔滨利民经济技术开发区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2、产业基础</w:t>
      </w:r>
    </w:p>
    <w:p>
      <w:pPr>
        <w:spacing w:after="150"/>
      </w:pPr>
      <w:r>
        <w:rPr/>
        <w:t xml:space="preserve">3、优惠政策</w:t>
      </w:r>
    </w:p>
    <w:p>
      <w:pPr>
        <w:spacing w:after="150"/>
      </w:pPr>
      <w:r>
        <w:rPr/>
        <w:t xml:space="preserve">八、南京浦口生物医药产业园区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2、发展条件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九、厦门生物医药港</w:t>
      </w:r>
    </w:p>
    <w:p>
      <w:pPr>
        <w:spacing w:after="150"/>
      </w:pPr>
      <w:r>
        <w:rPr/>
        <w:t xml:space="preserve">1、园区概况</w:t>
      </w:r>
    </w:p>
    <w:p>
      <w:pPr>
        <w:spacing w:after="150"/>
      </w:pPr>
      <w:r>
        <w:rPr/>
        <w:t xml:space="preserve">2、入驻企业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/>
        <w:t xml:space="preserve">十、成都生物医药产业集群</w:t>
      </w:r>
    </w:p>
    <w:p>
      <w:pPr>
        <w:spacing w:after="150"/>
      </w:pPr>
      <w:r>
        <w:rPr/>
        <w:t xml:space="preserve">1、基本概况</w:t>
      </w:r>
    </w:p>
    <w:p>
      <w:pPr>
        <w:spacing w:after="150"/>
      </w:pPr>
      <w:r>
        <w:rPr/>
        <w:t xml:space="preserve">2、发展条件</w:t>
      </w:r>
    </w:p>
    <w:p>
      <w:pPr>
        <w:spacing w:after="150"/>
      </w:pPr>
      <w:r>
        <w:rPr/>
        <w:t xml:space="preserve">3、发展经验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图表：国家《规划纲要》关于生物医药的内容</w:t>
      </w:r>
    </w:p>
    <w:p>
      <w:pPr>
        <w:spacing w:after="150"/>
      </w:pPr>
      <w:r>
        <w:rPr/>
        <w:t xml:space="preserve">图表：“十四五”时期生物医药的重点发展方向</w:t>
      </w:r>
    </w:p>
    <w:p>
      <w:pPr>
        <w:spacing w:after="150"/>
      </w:pPr>
      <w:r>
        <w:rPr/>
        <w:t xml:space="preserve">图表：2019-2023年北京市生物医药行业规模</w:t>
      </w:r>
    </w:p>
    <w:p>
      <w:pPr>
        <w:spacing w:after="150"/>
      </w:pPr>
      <w:r>
        <w:rPr/>
        <w:t xml:space="preserve">图表：北京生物医药产业重点企业</w:t>
      </w:r>
    </w:p>
    <w:p>
      <w:pPr>
        <w:spacing w:after="150"/>
      </w:pPr>
      <w:r>
        <w:rPr/>
        <w:t xml:space="preserve">图表：2019-2023年上海市生物医药行业规模</w:t>
      </w:r>
    </w:p>
    <w:p>
      <w:pPr>
        <w:spacing w:after="150"/>
      </w:pPr>
      <w:r>
        <w:rPr/>
        <w:t xml:space="preserve">图表：上海生物医药行业龙头企业</w:t>
      </w:r>
    </w:p>
    <w:p>
      <w:pPr>
        <w:spacing w:after="150"/>
      </w:pPr>
      <w:r>
        <w:rPr/>
        <w:t xml:space="preserve">图表：2019-2023年广东省生物医药行业规模</w:t>
      </w:r>
    </w:p>
    <w:p>
      <w:pPr>
        <w:spacing w:after="150"/>
      </w:pPr>
      <w:r>
        <w:rPr/>
        <w:t xml:space="preserve">图表：广东省生物医药企业数量</w:t>
      </w:r>
    </w:p>
    <w:p>
      <w:pPr>
        <w:spacing w:after="150"/>
      </w:pPr>
      <w:r>
        <w:rPr/>
        <w:t xml:space="preserve">图表：2019-2023年江苏省生物医药行业规模</w:t>
      </w:r>
    </w:p>
    <w:p>
      <w:pPr>
        <w:spacing w:after="150"/>
      </w:pPr>
      <w:r>
        <w:rPr/>
        <w:t xml:space="preserve">图表：江苏省214家生物医药重点龙头企业城市分布</w:t>
      </w:r>
    </w:p>
    <w:p>
      <w:pPr>
        <w:spacing w:after="150"/>
      </w:pPr>
      <w:r>
        <w:rPr/>
        <w:t xml:space="preserve">图表：江苏省生物医药重点企业</w:t>
      </w:r>
    </w:p>
    <w:p>
      <w:pPr>
        <w:spacing w:after="150"/>
      </w:pPr>
      <w:r>
        <w:rPr/>
        <w:t xml:space="preserve">图表：2019-2023年山东省生物医药行业规模</w:t>
      </w:r>
    </w:p>
    <w:p>
      <w:pPr>
        <w:spacing w:after="150"/>
      </w:pPr>
      <w:r>
        <w:rPr/>
        <w:t xml:space="preserve">图表：山东省186家生物医药重点龙头企业城市分布</w:t>
      </w:r>
    </w:p>
    <w:p>
      <w:pPr>
        <w:spacing w:after="150"/>
      </w:pPr>
      <w:r>
        <w:rPr/>
        <w:t xml:space="preserve">图表：山东省生物医药重点企业</w:t>
      </w:r>
    </w:p>
    <w:p>
      <w:pPr>
        <w:spacing w:after="150"/>
      </w:pPr>
      <w:r>
        <w:rPr/>
        <w:t xml:space="preserve">图表：2019-2023年浙江省生物医药行业市场规模</w:t>
      </w:r>
    </w:p>
    <w:p>
      <w:pPr>
        <w:spacing w:after="150"/>
      </w:pPr>
      <w:r>
        <w:rPr/>
        <w:t xml:space="preserve">图表：浙江省198家生物医药重点龙头企业城市分布</w:t>
      </w:r>
    </w:p>
    <w:p>
      <w:pPr>
        <w:spacing w:after="150"/>
      </w:pPr>
      <w:r>
        <w:rPr/>
        <w:t xml:space="preserve">图表：浙江省生物医药行业重点企业</w:t>
      </w:r>
    </w:p>
    <w:p>
      <w:pPr>
        <w:spacing w:after="150"/>
      </w:pPr>
      <w:r>
        <w:rPr/>
        <w:t xml:space="preserve">图表：2019-2023年中国生物医药产业产值</w:t>
      </w:r>
    </w:p>
    <w:p>
      <w:pPr>
        <w:spacing w:after="150"/>
      </w:pPr>
      <w:r>
        <w:rPr/>
        <w:t xml:space="preserve">图表：2024-2029年中国生物医药市场规模预测(亿元)</w:t>
      </w:r>
    </w:p>
    <w:p>
      <w:pPr>
        <w:spacing w:after="150"/>
      </w:pPr>
      <w:r>
        <w:rPr/>
        <w:t xml:space="preserve">图表：2019-2023年化学原料药市场规模</w:t>
      </w:r>
    </w:p>
    <w:p>
      <w:pPr>
        <w:spacing w:after="150"/>
      </w:pPr>
      <w:r>
        <w:rPr/>
        <w:t xml:space="preserve">图表：2019-2023年我国化学原料药行业主营业务收入规模</w:t>
      </w:r>
    </w:p>
    <w:p>
      <w:pPr>
        <w:spacing w:after="150"/>
      </w:pPr>
      <w:r>
        <w:rPr/>
        <w:t xml:space="preserve">图表：2019-2023年我国化学药品制剂市场规模</w:t>
      </w:r>
    </w:p>
    <w:p>
      <w:pPr>
        <w:spacing w:after="150"/>
      </w:pPr>
      <w:r>
        <w:rPr/>
        <w:t xml:space="preserve">图表：2019-2023年化学制药行业市场规模</w:t>
      </w:r>
    </w:p>
    <w:p>
      <w:pPr>
        <w:spacing w:after="150"/>
      </w:pPr>
      <w:r>
        <w:rPr/>
        <w:t xml:space="preserve">图表：2019-2023年中国化学制药行业创新型优秀企业品牌</w:t>
      </w:r>
    </w:p>
    <w:p>
      <w:pPr>
        <w:spacing w:after="150"/>
      </w:pPr>
      <w:r>
        <w:rPr/>
        <w:t xml:space="preserve">图表：中国疫苗主要生产企业</w:t>
      </w:r>
    </w:p>
    <w:p>
      <w:pPr>
        <w:spacing w:after="150"/>
      </w:pPr>
      <w:r>
        <w:rPr/>
        <w:t xml:space="preserve">图表：2019-2023年中国单克隆抗体药物市场规模</w:t>
      </w:r>
    </w:p>
    <w:p>
      <w:pPr>
        <w:spacing w:after="150"/>
      </w:pPr>
      <w:r>
        <w:rPr/>
        <w:t xml:space="preserve">图表：2019-2023-2023年全球单克隆抗体药物市场规模</w:t>
      </w:r>
    </w:p>
    <w:p>
      <w:pPr>
        <w:spacing w:after="150"/>
      </w:pPr>
      <w:r>
        <w:rPr/>
        <w:t xml:space="preserve">图表：2019-2023年中国基因工程市场规模</w:t>
      </w:r>
    </w:p>
    <w:p>
      <w:pPr>
        <w:spacing w:after="150"/>
      </w:pPr>
      <w:r>
        <w:rPr/>
        <w:t xml:space="preserve">图表：2019-2023年我国血液制品市场规模</w:t>
      </w:r>
    </w:p>
    <w:p>
      <w:pPr>
        <w:spacing w:after="150"/>
      </w:pPr>
      <w:r>
        <w:rPr/>
        <w:t xml:space="preserve">图表：2019-2023年中国生物制药市场规模</w:t>
      </w:r>
    </w:p>
    <w:p>
      <w:pPr>
        <w:spacing w:after="150"/>
      </w:pPr>
      <w:r>
        <w:rPr/>
        <w:t xml:space="preserve">图表：2019-2023年中国生物制药产值</w:t>
      </w:r>
    </w:p>
    <w:p>
      <w:pPr>
        <w:spacing w:after="150"/>
      </w:pPr>
      <w:r>
        <w:rPr/>
        <w:t xml:space="preserve">图表：2019-2023年我国中成药产量(万吨)</w:t>
      </w:r>
    </w:p>
    <w:p>
      <w:pPr>
        <w:spacing w:after="150"/>
      </w:pPr>
      <w:r>
        <w:rPr/>
        <w:t xml:space="preserve">图表：中药饮片相关企业地域分布(单位：万)</w:t>
      </w:r>
    </w:p>
    <w:p>
      <w:pPr>
        <w:spacing w:after="150"/>
      </w:pPr>
      <w:r>
        <w:rPr/>
        <w:t xml:space="preserve">图表：2019-2023年中国中成药市场规模(亿元)</w:t>
      </w:r>
    </w:p>
    <w:p>
      <w:pPr>
        <w:spacing w:after="150"/>
      </w:pPr>
      <w:r>
        <w:rPr/>
        <w:t xml:space="preserve">图表：2019-2023年三季度中成药产量(万吨)</w:t>
      </w:r>
    </w:p>
    <w:p>
      <w:pPr>
        <w:spacing w:after="150"/>
      </w:pPr>
      <w:r>
        <w:rPr/>
        <w:t xml:space="preserve">图表：2019-2023年全球骨科医疗器械细分领域占比</w:t>
      </w:r>
    </w:p>
    <w:p>
      <w:pPr>
        <w:spacing w:after="150"/>
      </w:pPr>
      <w:r>
        <w:rPr/>
        <w:t xml:space="preserve">图表：2019-2023年我国骨科植入器械细分领域占比</w:t>
      </w:r>
    </w:p>
    <w:p>
      <w:pPr>
        <w:spacing w:after="150"/>
      </w:pPr>
      <w:r>
        <w:rPr/>
        <w:t xml:space="preserve">图表：2019-2023年我国创伤类植入器械市场格局</w:t>
      </w:r>
    </w:p>
    <w:p>
      <w:pPr>
        <w:spacing w:after="150"/>
      </w:pPr>
      <w:r>
        <w:rPr/>
        <w:t xml:space="preserve">图表：2019-2023年我国脊柱类植入器械市场格局</w:t>
      </w:r>
    </w:p>
    <w:p>
      <w:pPr>
        <w:spacing w:after="150"/>
      </w:pPr>
      <w:r>
        <w:rPr/>
        <w:t xml:space="preserve">图表：2019-2023年心血管介入器械行业市场规模(单位：亿元)</w:t>
      </w:r>
    </w:p>
    <w:p>
      <w:pPr>
        <w:spacing w:after="150"/>
      </w:pPr>
      <w:r>
        <w:rPr/>
        <w:t xml:space="preserve">图表：心血管介入器械行业企业竞争情况</w:t>
      </w:r>
    </w:p>
    <w:p>
      <w:pPr>
        <w:spacing w:after="150"/>
      </w:pPr>
      <w:r>
        <w:rPr/>
        <w:t xml:space="preserve">图表：我国神经外科高值耗材行业市场规模及增速(单位：亿元，%)</w:t>
      </w:r>
    </w:p>
    <w:p>
      <w:pPr>
        <w:spacing w:after="150"/>
      </w:pPr>
      <w:r>
        <w:rPr/>
        <w:t xml:space="preserve">图表：我国口腔科高值耗材行业市场规模及增速(单位：亿元，%)</w:t>
      </w:r>
    </w:p>
    <w:p>
      <w:pPr>
        <w:spacing w:after="150"/>
      </w:pPr>
      <w:r>
        <w:rPr/>
        <w:t xml:space="preserve">图表：低值医用耗材各领域占比</w:t>
      </w:r>
    </w:p>
    <w:p>
      <w:pPr>
        <w:spacing w:after="150"/>
      </w:pPr>
      <w:r>
        <w:rPr/>
        <w:t xml:space="preserve">图表：低值医用耗材相关企业概况</w:t>
      </w:r>
    </w:p>
    <w:p>
      <w:pPr>
        <w:spacing w:after="150"/>
      </w:pPr>
      <w:r>
        <w:rPr/>
        <w:t xml:space="preserve">图表：2019-2023年医疗器械行业市场规模</w:t>
      </w:r>
    </w:p>
    <w:p>
      <w:pPr>
        <w:spacing w:after="150"/>
      </w:pPr>
      <w:r>
        <w:rPr/>
        <w:t xml:space="preserve">图表：2015-2019-2023年国内医疗设备市场规模情况(亿元)</w:t>
      </w:r>
    </w:p>
    <w:p>
      <w:pPr>
        <w:spacing w:after="150"/>
      </w:pPr>
      <w:r>
        <w:rPr/>
        <w:t xml:space="preserve">图表：中国体外诊断试剂行业产业链</w:t>
      </w:r>
    </w:p>
    <w:p>
      <w:pPr>
        <w:spacing w:after="150"/>
      </w:pPr>
      <w:r>
        <w:rPr/>
        <w:t xml:space="preserve">图表：2019-2023中国医疗器械行业100强(top10)</w:t>
      </w:r>
    </w:p>
    <w:p>
      <w:pPr>
        <w:spacing w:after="150"/>
      </w:pPr>
      <w:r>
        <w:rPr/>
        <w:t xml:space="preserve">图表：2019-2023年我国医疗器械行业市场规模(单位：亿元)</w:t>
      </w:r>
    </w:p>
    <w:p>
      <w:pPr>
        <w:spacing w:after="150"/>
      </w:pPr>
      <w:r>
        <w:rPr/>
        <w:t xml:space="preserve">图表：截止2019-2023年底我国医疗器械生产企业分布格局</w:t>
      </w:r>
    </w:p>
    <w:p>
      <w:pPr>
        <w:spacing w:after="150"/>
      </w:pPr>
      <w:r>
        <w:rPr/>
        <w:t xml:space="preserve">图表：医疗器械各类产品市场占比</w:t>
      </w:r>
    </w:p>
    <w:p>
      <w:pPr>
        <w:spacing w:after="150"/>
      </w:pPr>
      <w:r>
        <w:rPr/>
        <w:t xml:space="preserve">图表：高值医用耗材市场中各类产品占比(合计20%)</w:t>
      </w:r>
    </w:p>
    <w:p>
      <w:pPr>
        <w:spacing w:after="150"/>
      </w:pPr>
      <w:r>
        <w:rPr/>
        <w:t xml:space="preserve">图表：我国药用空心胶囊生产企业区域分布格局(单位：家)</w:t>
      </w:r>
    </w:p>
    <w:p>
      <w:pPr>
        <w:spacing w:after="150"/>
      </w:pPr>
      <w:r>
        <w:rPr/>
        <w:t xml:space="preserve">图表：2024-2029年我国药用辅料市场规模预测(单位：亿元)</w:t>
      </w:r>
    </w:p>
    <w:p>
      <w:pPr>
        <w:spacing w:after="150"/>
      </w:pPr>
      <w:r>
        <w:rPr/>
        <w:t xml:space="preserve">图表：医药流通传统模式</w:t>
      </w:r>
    </w:p>
    <w:p>
      <w:pPr>
        <w:spacing w:after="150"/>
      </w:pPr>
      <w:r>
        <w:rPr/>
        <w:t xml:space="preserve">图表：“两票制”医药流通模式</w:t>
      </w:r>
    </w:p>
    <w:p>
      <w:pPr>
        <w:spacing w:after="150"/>
      </w:pPr>
      <w:r>
        <w:rPr/>
        <w:t xml:space="preserve">图表：2019-2023年医药流通行业销售类别分布(单位%)</w:t>
      </w:r>
    </w:p>
    <w:p>
      <w:pPr>
        <w:spacing w:after="150"/>
      </w:pPr>
      <w:r>
        <w:rPr/>
        <w:t xml:space="preserve">图表：2019-2023年医药流通市场规模(单位：亿元)</w:t>
      </w:r>
    </w:p>
    <w:p>
      <w:pPr>
        <w:spacing w:after="150"/>
      </w:pPr>
      <w:r>
        <w:rPr/>
        <w:t xml:space="preserve">图表：2019-2023年医药流通销售渠道分布(单位%)</w:t>
      </w:r>
    </w:p>
    <w:p>
      <w:pPr>
        <w:spacing w:after="150"/>
      </w:pPr>
      <w:r>
        <w:rPr/>
        <w:t xml:space="preserve">图表：2019-2023年中国医药流通销售区域格局</w:t>
      </w:r>
    </w:p>
    <w:p>
      <w:pPr>
        <w:spacing w:after="150"/>
      </w:pPr>
      <w:r>
        <w:rPr/>
        <w:t xml:space="preserve">图表：2019-2023年药品流通规模top10省份(单位：亿元)</w:t>
      </w:r>
    </w:p>
    <w:p>
      <w:pPr>
        <w:spacing w:after="150"/>
      </w:pPr>
      <w:r>
        <w:rPr/>
        <w:t xml:space="preserve">图表：中国医药流通企业竞争格局</w:t>
      </w:r>
    </w:p>
    <w:p>
      <w:pPr>
        <w:spacing w:after="150"/>
      </w:pPr>
      <w:r>
        <w:rPr/>
        <w:t xml:space="preserve">图表：医药流通行业信息化发展趋势</w:t>
      </w:r>
    </w:p>
    <w:p>
      <w:pPr>
        <w:spacing w:after="150"/>
      </w:pPr>
      <w:r>
        <w:rPr/>
        <w:t xml:space="preserve">图表：2019-2023年全球cro市场规模</w:t>
      </w:r>
    </w:p>
    <w:p>
      <w:pPr>
        <w:spacing w:after="150"/>
      </w:pPr>
      <w:r>
        <w:rPr/>
        <w:t xml:space="preserve">图表：2019-2023年生物医药研发外包服务市场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本文地址：https://www.51baogao.cn/baogao/20210715/218341.shtml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5/218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中国生物医药行业市场发展分析及发展趋势与投资前景研究报告(2024-2029版)</dc:title>
  <dc:description>中国生物医药行业市场发展分析及发展趋势与投资前景研究报告(2024-2029版)</dc:description>
  <dc:subject>中国生物医药行业市场发展分析及发展趋势与投资前景研究报告(2024-2029版)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2024-01-29T13:12:58+08:00</dcterms:created>
  <dcterms:modified xsi:type="dcterms:W3CDTF">2024-01-29T13:12:58+08:00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