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中国沥青行业市场发展分析及发展趋势与投资前景研究报告(2024-2029版)</w:t>
      </w:r>
    </w:p>
    <w:p>
      <w:pPr>
        <w:spacing w:after="150"/>
      </w:pPr>
      <w:r>
        <w:rPr>
          <w:b w:val="1"/>
          <w:bCs w:val="1"/>
        </w:rPr>
        <w:t xml:space="preserve">报告简介</w:t>
      </w:r>
    </w:p>
    <w:p>
      <w:pPr>
        <w:spacing w:after="150"/>
      </w:pPr>
      <w:r>
        <w:rPr/>
        <w:t xml:space="preserve">沥青是最古老的石油产品之一，人类早在5000多年前就发现并使用沥青。约100年前，人类开始使用原油作为原料，大规模生产沥青。石油沥青的消费主要涉及公路、市政、机场及建筑防水等，其中公路建设是拉动沥青消费量增长的主要力量。</w:t>
      </w:r>
    </w:p>
    <w:p>
      <w:pPr>
        <w:spacing w:after="150"/>
      </w:pPr>
      <w:r>
        <w:rPr/>
        <w:t xml:space="preserve">近几年随着国民经济的飞速发展，道路基础建设发展迅猛，从而带动道路沥青产能亦不断提升，2010-2018年国内道路沥青装置生产能力年平均增长幅度维持在10%左右，且2019年沥青产能继续呈现增长趋势，其中主要利好支撑不外乎三个方面，首先国内道路基础建设基数逐年提升明显，实现交通强国梦基调坚实。其次，原油进口权下放，无疑解决了地方炼厂"吃不饱"困境，让产能得到充分发挥，目前地方炼厂沥青总产能占据国内首位。最重要一点，由于道路沥青是炼厂众多液化产品中唯一没有消费税产品，其生产成本较其余产品优势巨大，以成品油消费税举例，汽油、石脑油等的消费税1.52元/升，柴油、航空煤油和燃料油的消费税1.2元/升，而且目前市场80%以上道路沥青生产工艺主要以蒸馏为主，较其他产品必须二次加工等成本大幅缩减，而目前沥青价格按照税收占比来看主要以增值税为主，此次国家降低增值税3%，将有助于沥青生产企业理顺产业链未来发展，减轻因外部因素导致生产企业高昂的营运成本，对于炼化一体化行业发展将起到积极促进作用。此外，从石油沥青下游终端行业占比来看，道路基础建设应用依然占据主导地位，但随着中长期国内道路建设逐渐完善，其建筑沥青需求增长预期前景可观。</w:t>
      </w:r>
    </w:p>
    <w:p>
      <w:pPr>
        <w:spacing w:after="150"/>
      </w:pPr>
      <w:r>
        <w:rPr/>
        <w:t xml:space="preserve">近年来沥青行业已经进入高度成熟期，行业进入壁垒越来越弱化，成为完全竞争性行业，国际大型石油(化工)公司通过独资、合资、并购等方式加入国内改性沥青生产行业，加剧了国内改性沥青市场的竞争;同时，国内规模较大，实力较为雄厚的专业沥青生产企业在全国范围扩张，进一步加剧了行业的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沥青市场进行了分析研究。报告在总结中国沥青行业发展历程的基础上，结合新时期的各方面因素，对行业的发展趋势给予了细致和审慎的预测论证。报告资料详实，图表丰富，既有深入的分析，又有直观的比较，为中国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沥青行业国内外发展概述 1</w:t>
      </w:r>
    </w:p>
    <w:p>
      <w:pPr>
        <w:spacing w:after="150"/>
      </w:pPr>
      <w:r>
        <w:rPr/>
        <w:t xml:space="preserve">一、全球沥青行业发展概况 1</w:t>
      </w:r>
    </w:p>
    <w:p>
      <w:pPr>
        <w:spacing w:after="150"/>
      </w:pPr>
      <w:r>
        <w:rPr/>
        <w:t xml:space="preserve">1.全球沥青行业发展现状 1</w:t>
      </w:r>
    </w:p>
    <w:p>
      <w:pPr>
        <w:spacing w:after="150"/>
      </w:pPr>
      <w:r>
        <w:rPr/>
        <w:t xml:space="preserve">2.主要国家和地区发展状况 1</w:t>
      </w:r>
    </w:p>
    <w:p>
      <w:pPr>
        <w:spacing w:after="150"/>
      </w:pPr>
      <w:r>
        <w:rPr/>
        <w:t xml:space="preserve">3.全球沥青行业发展趋势 3</w:t>
      </w:r>
    </w:p>
    <w:p>
      <w:pPr>
        <w:spacing w:after="150"/>
      </w:pPr>
      <w:r>
        <w:rPr/>
        <w:t xml:space="preserve">二、中国沥青行业发展概况 4</w:t>
      </w:r>
    </w:p>
    <w:p>
      <w:pPr>
        <w:spacing w:after="150"/>
      </w:pPr>
      <w:r>
        <w:rPr/>
        <w:t xml:space="preserve">1.中国沥青行业发展现状 4</w:t>
      </w:r>
    </w:p>
    <w:p>
      <w:pPr>
        <w:spacing w:after="150"/>
      </w:pPr>
      <w:r>
        <w:rPr/>
        <w:t xml:space="preserve">2.中国沥青行业发展中存在的问题 4</w:t>
      </w:r>
    </w:p>
    <w:p>
      <w:pPr>
        <w:spacing w:after="150"/>
      </w:pPr>
      <w:r>
        <w:rPr>
          <w:b w:val="1"/>
          <w:bCs w:val="1"/>
        </w:rPr>
        <w:t xml:space="preserve">第二章 2019-2023年中国沥青行业发展环境分析 5</w:t>
      </w:r>
    </w:p>
    <w:p>
      <w:pPr>
        <w:spacing w:after="150"/>
      </w:pPr>
      <w:r>
        <w:rPr/>
        <w:t xml:space="preserve">一、宏观经济环境 5</w:t>
      </w:r>
    </w:p>
    <w:p>
      <w:pPr>
        <w:spacing w:after="150"/>
      </w:pPr>
      <w:r>
        <w:rPr/>
        <w:t xml:space="preserve">二、国际贸易环境 17</w:t>
      </w:r>
    </w:p>
    <w:p>
      <w:pPr>
        <w:spacing w:after="150"/>
      </w:pPr>
      <w:r>
        <w:rPr/>
        <w:t xml:space="preserve">三、宏观政策环境 18</w:t>
      </w:r>
    </w:p>
    <w:p>
      <w:pPr>
        <w:spacing w:after="150"/>
      </w:pPr>
      <w:r>
        <w:rPr/>
        <w:t xml:space="preserve">四、沥青行业政策环境 34</w:t>
      </w:r>
    </w:p>
    <w:p>
      <w:pPr>
        <w:spacing w:after="150"/>
      </w:pPr>
      <w:r>
        <w:rPr/>
        <w:t xml:space="preserve">五、沥青行业技术环境 35</w:t>
      </w:r>
    </w:p>
    <w:p>
      <w:pPr>
        <w:spacing w:after="150"/>
      </w:pPr>
      <w:r>
        <w:rPr>
          <w:b w:val="1"/>
          <w:bCs w:val="1"/>
        </w:rPr>
        <w:t xml:space="preserve">第三章 沥青行业市场分析 36</w:t>
      </w:r>
    </w:p>
    <w:p>
      <w:pPr>
        <w:spacing w:after="150"/>
      </w:pPr>
      <w:r>
        <w:rPr/>
        <w:t xml:space="preserve">一、市场规模 36</w:t>
      </w:r>
    </w:p>
    <w:p>
      <w:pPr>
        <w:spacing w:after="150"/>
      </w:pPr>
      <w:r>
        <w:rPr/>
        <w:t xml:space="preserve">1.2019-2023年沥青行业市场规模及增速 36</w:t>
      </w:r>
    </w:p>
    <w:p>
      <w:pPr>
        <w:spacing w:after="150"/>
      </w:pPr>
      <w:r>
        <w:rPr/>
        <w:t xml:space="preserve">2.沥青行业市场饱和度 36</w:t>
      </w:r>
    </w:p>
    <w:p>
      <w:pPr>
        <w:spacing w:after="150"/>
      </w:pPr>
      <w:r>
        <w:rPr/>
        <w:t xml:space="preserve">3.影响沥青行业市场规模的因素 36</w:t>
      </w:r>
    </w:p>
    <w:p>
      <w:pPr>
        <w:spacing w:after="150"/>
      </w:pPr>
      <w:r>
        <w:rPr/>
        <w:t xml:space="preserve">4.2024-2029年沥青行业市场规模及增速预测 37</w:t>
      </w:r>
    </w:p>
    <w:p>
      <w:pPr>
        <w:spacing w:after="150"/>
      </w:pPr>
      <w:r>
        <w:rPr/>
        <w:t xml:space="preserve">二、市场结构 37</w:t>
      </w:r>
    </w:p>
    <w:p>
      <w:pPr>
        <w:spacing w:after="150"/>
      </w:pPr>
      <w:r>
        <w:rPr/>
        <w:t xml:space="preserve">三、市场特点 38</w:t>
      </w:r>
    </w:p>
    <w:p>
      <w:pPr>
        <w:spacing w:after="150"/>
      </w:pPr>
      <w:r>
        <w:rPr/>
        <w:t xml:space="preserve">1.沥青行业所处生命周期 38</w:t>
      </w:r>
    </w:p>
    <w:p>
      <w:pPr>
        <w:spacing w:after="150"/>
      </w:pPr>
      <w:r>
        <w:rPr/>
        <w:t xml:space="preserve">2.技术变革与行业革新对沥青行业的影响 41</w:t>
      </w:r>
    </w:p>
    <w:p>
      <w:pPr>
        <w:spacing w:after="150"/>
      </w:pPr>
      <w:r>
        <w:rPr/>
        <w:t xml:space="preserve">3.差异化分析 42</w:t>
      </w:r>
    </w:p>
    <w:p>
      <w:pPr>
        <w:spacing w:after="150"/>
      </w:pPr>
      <w:r>
        <w:rPr>
          <w:b w:val="1"/>
          <w:bCs w:val="1"/>
        </w:rPr>
        <w:t xml:space="preserve">第四章 区域市场分析 44</w:t>
      </w:r>
    </w:p>
    <w:p>
      <w:pPr>
        <w:spacing w:after="150"/>
      </w:pPr>
      <w:r>
        <w:rPr/>
        <w:t xml:space="preserve">一、区域市场分布状况 44</w:t>
      </w:r>
    </w:p>
    <w:p>
      <w:pPr>
        <w:spacing w:after="150"/>
      </w:pPr>
      <w:r>
        <w:rPr/>
        <w:t xml:space="preserve">二、重点区域市场需求分析 44</w:t>
      </w:r>
    </w:p>
    <w:p>
      <w:pPr>
        <w:spacing w:after="150"/>
      </w:pPr>
      <w:r>
        <w:rPr/>
        <w:t xml:space="preserve">三、区域市场需求变化趋势 44</w:t>
      </w:r>
    </w:p>
    <w:p>
      <w:pPr>
        <w:spacing w:after="150"/>
      </w:pPr>
      <w:r>
        <w:rPr>
          <w:b w:val="1"/>
          <w:bCs w:val="1"/>
        </w:rPr>
        <w:t xml:space="preserve">第五章 沥青生产分析 45</w:t>
      </w:r>
    </w:p>
    <w:p>
      <w:pPr>
        <w:spacing w:after="150"/>
      </w:pPr>
      <w:r>
        <w:rPr/>
        <w:t xml:space="preserve">一、产能产量分析 45</w:t>
      </w:r>
    </w:p>
    <w:p>
      <w:pPr>
        <w:spacing w:after="150"/>
      </w:pPr>
      <w:r>
        <w:rPr/>
        <w:t xml:space="preserve">1.2019-2023年沥青行业总量及增速 45</w:t>
      </w:r>
    </w:p>
    <w:p>
      <w:pPr>
        <w:spacing w:after="150"/>
      </w:pPr>
      <w:r>
        <w:rPr/>
        <w:t xml:space="preserve">2.2019-2023年沥青行业产能及增速 45</w:t>
      </w:r>
    </w:p>
    <w:p>
      <w:pPr>
        <w:spacing w:after="150"/>
      </w:pPr>
      <w:r>
        <w:rPr/>
        <w:t xml:space="preserve">3.影响沥青行业产能产量的因素 46</w:t>
      </w:r>
    </w:p>
    <w:p>
      <w:pPr>
        <w:spacing w:after="150"/>
      </w:pPr>
      <w:r>
        <w:rPr/>
        <w:t xml:space="preserve">4.2024-2029年沥青行业总量及增速预测 47</w:t>
      </w:r>
    </w:p>
    <w:p>
      <w:pPr>
        <w:spacing w:after="150"/>
      </w:pPr>
      <w:r>
        <w:rPr/>
        <w:t xml:space="preserve">二、区域生产分析 47</w:t>
      </w:r>
    </w:p>
    <w:p>
      <w:pPr>
        <w:spacing w:after="150"/>
      </w:pPr>
      <w:r>
        <w:rPr/>
        <w:t xml:space="preserve">1.沥青企业区域分布情况 47</w:t>
      </w:r>
    </w:p>
    <w:p>
      <w:pPr>
        <w:spacing w:after="150"/>
      </w:pPr>
      <w:r>
        <w:rPr/>
        <w:t xml:space="preserve">2.重点省市沥青行业状况 48</w:t>
      </w:r>
    </w:p>
    <w:p>
      <w:pPr>
        <w:spacing w:after="150"/>
      </w:pPr>
      <w:r>
        <w:rPr/>
        <w:t xml:space="preserve">三、行业供需平衡分析 49</w:t>
      </w:r>
    </w:p>
    <w:p>
      <w:pPr>
        <w:spacing w:after="150"/>
      </w:pPr>
      <w:r>
        <w:rPr/>
        <w:t xml:space="preserve">1.行业供需平衡现状 49</w:t>
      </w:r>
    </w:p>
    <w:p>
      <w:pPr>
        <w:spacing w:after="150"/>
      </w:pPr>
      <w:r>
        <w:rPr/>
        <w:t xml:space="preserve">2.影响沥青行业供需平衡的因素 50</w:t>
      </w:r>
    </w:p>
    <w:p>
      <w:pPr>
        <w:spacing w:after="150"/>
      </w:pPr>
      <w:r>
        <w:rPr/>
        <w:t xml:space="preserve">3.沥青行业供需平衡趋势预测 50</w:t>
      </w:r>
    </w:p>
    <w:p>
      <w:pPr>
        <w:spacing w:after="150"/>
      </w:pPr>
      <w:r>
        <w:rPr>
          <w:b w:val="1"/>
          <w:bCs w:val="1"/>
        </w:rPr>
        <w:t xml:space="preserve">第六章 细分行业分析 51</w:t>
      </w:r>
    </w:p>
    <w:p>
      <w:pPr>
        <w:spacing w:after="150"/>
      </w:pPr>
      <w:r>
        <w:rPr/>
        <w:t xml:space="preserve">一、主要沥青细分行业 51</w:t>
      </w:r>
    </w:p>
    <w:p>
      <w:pPr>
        <w:spacing w:after="150"/>
      </w:pPr>
      <w:r>
        <w:rPr/>
        <w:t xml:space="preserve">二、各细分行业需求与供给分析 51</w:t>
      </w:r>
    </w:p>
    <w:p>
      <w:pPr>
        <w:spacing w:after="150"/>
      </w:pPr>
      <w:r>
        <w:rPr/>
        <w:t xml:space="preserve">三、细分行业发展趋势 51</w:t>
      </w:r>
    </w:p>
    <w:p>
      <w:pPr>
        <w:spacing w:after="150"/>
      </w:pPr>
      <w:r>
        <w:rPr>
          <w:b w:val="1"/>
          <w:bCs w:val="1"/>
        </w:rPr>
        <w:t xml:space="preserve">第七章 沥青行业竞争分析 53</w:t>
      </w:r>
    </w:p>
    <w:p>
      <w:pPr>
        <w:spacing w:after="150"/>
      </w:pPr>
      <w:r>
        <w:rPr/>
        <w:t xml:space="preserve">一、重点沥青企业市场份额 53</w:t>
      </w:r>
    </w:p>
    <w:p>
      <w:pPr>
        <w:spacing w:after="150"/>
      </w:pPr>
      <w:r>
        <w:rPr/>
        <w:t xml:space="preserve">二、沥青行业市场集中度 53</w:t>
      </w:r>
    </w:p>
    <w:p>
      <w:pPr>
        <w:spacing w:after="150"/>
      </w:pPr>
      <w:r>
        <w:rPr/>
        <w:t xml:space="preserve">三、行业竞争群组 54</w:t>
      </w:r>
    </w:p>
    <w:p>
      <w:pPr>
        <w:spacing w:after="150"/>
      </w:pPr>
      <w:r>
        <w:rPr/>
        <w:t xml:space="preserve">四、潜在进入者 54</w:t>
      </w:r>
    </w:p>
    <w:p>
      <w:pPr>
        <w:spacing w:after="150"/>
      </w:pPr>
      <w:r>
        <w:rPr/>
        <w:t xml:space="preserve">五、替代品威胁 55</w:t>
      </w:r>
    </w:p>
    <w:p>
      <w:pPr>
        <w:spacing w:after="150"/>
      </w:pPr>
      <w:r>
        <w:rPr/>
        <w:t xml:space="preserve">六、供应商议价能力 55</w:t>
      </w:r>
    </w:p>
    <w:p>
      <w:pPr>
        <w:spacing w:after="150"/>
      </w:pPr>
      <w:r>
        <w:rPr/>
        <w:t xml:space="preserve">七、下游用户议价能力 55</w:t>
      </w:r>
    </w:p>
    <w:p>
      <w:pPr>
        <w:spacing w:after="150"/>
      </w:pPr>
      <w:r>
        <w:rPr>
          <w:b w:val="1"/>
          <w:bCs w:val="1"/>
        </w:rPr>
        <w:t xml:space="preserve">第八章 沥青行业产品价格分析 57</w:t>
      </w:r>
    </w:p>
    <w:p>
      <w:pPr>
        <w:spacing w:after="150"/>
      </w:pPr>
      <w:r>
        <w:rPr/>
        <w:t xml:space="preserve">一、沥青产品价格特征 57</w:t>
      </w:r>
    </w:p>
    <w:p>
      <w:pPr>
        <w:spacing w:after="150"/>
      </w:pPr>
      <w:r>
        <w:rPr/>
        <w:t xml:space="preserve">二、国内沥青产品当前市场价格评述 57</w:t>
      </w:r>
    </w:p>
    <w:p>
      <w:pPr>
        <w:spacing w:after="150"/>
      </w:pPr>
      <w:r>
        <w:rPr/>
        <w:t xml:space="preserve">三、影响国内市场沥青产品价格的因素 57</w:t>
      </w:r>
    </w:p>
    <w:p>
      <w:pPr>
        <w:spacing w:after="150"/>
      </w:pPr>
      <w:r>
        <w:rPr/>
        <w:t xml:space="preserve">四、主流厂商沥青产品价位及价格策略 57</w:t>
      </w:r>
    </w:p>
    <w:p>
      <w:pPr>
        <w:spacing w:after="150"/>
      </w:pPr>
      <w:r>
        <w:rPr/>
        <w:t xml:space="preserve">五、沥青产品未来价格变化趋势 58</w:t>
      </w:r>
    </w:p>
    <w:p>
      <w:pPr>
        <w:spacing w:after="150"/>
      </w:pPr>
      <w:r>
        <w:rPr>
          <w:b w:val="1"/>
          <w:bCs w:val="1"/>
        </w:rPr>
        <w:t xml:space="preserve">第九章 下游用户分析 59</w:t>
      </w:r>
    </w:p>
    <w:p>
      <w:pPr>
        <w:spacing w:after="150"/>
      </w:pPr>
      <w:r>
        <w:rPr/>
        <w:t xml:space="preserve">一、用户结构(用户分类及占比) 59</w:t>
      </w:r>
    </w:p>
    <w:p>
      <w:pPr>
        <w:spacing w:after="150"/>
      </w:pPr>
      <w:r>
        <w:rPr/>
        <w:t xml:space="preserve">二、用户需求特征及需求趋势 59</w:t>
      </w:r>
    </w:p>
    <w:p>
      <w:pPr>
        <w:spacing w:after="150"/>
      </w:pPr>
      <w:r>
        <w:rPr/>
        <w:t xml:space="preserve">三、用户的其它特性 59</w:t>
      </w:r>
    </w:p>
    <w:p>
      <w:pPr>
        <w:spacing w:after="150"/>
      </w:pPr>
      <w:r>
        <w:rPr>
          <w:b w:val="1"/>
          <w:bCs w:val="1"/>
        </w:rPr>
        <w:t xml:space="preserve">第十章 替代品分析 60</w:t>
      </w:r>
    </w:p>
    <w:p>
      <w:pPr>
        <w:spacing w:after="150"/>
      </w:pPr>
      <w:r>
        <w:rPr/>
        <w:t xml:space="preserve">一、替代品种类 60</w:t>
      </w:r>
    </w:p>
    <w:p>
      <w:pPr>
        <w:spacing w:after="150"/>
      </w:pPr>
      <w:r>
        <w:rPr/>
        <w:t xml:space="preserve">二、替代品对沥青行业的影响 60</w:t>
      </w:r>
    </w:p>
    <w:p>
      <w:pPr>
        <w:spacing w:after="150"/>
      </w:pPr>
      <w:r>
        <w:rPr/>
        <w:t xml:space="preserve">三、替代品发展趋势 60</w:t>
      </w:r>
    </w:p>
    <w:p>
      <w:pPr>
        <w:spacing w:after="150"/>
      </w:pPr>
      <w:r>
        <w:rPr>
          <w:b w:val="1"/>
          <w:bCs w:val="1"/>
        </w:rPr>
        <w:t xml:space="preserve">第二部分 行业发展趋势</w:t>
      </w:r>
    </w:p>
    <w:p>
      <w:pPr>
        <w:spacing w:after="150"/>
      </w:pPr>
      <w:r>
        <w:rPr>
          <w:b w:val="1"/>
          <w:bCs w:val="1"/>
        </w:rPr>
        <w:t xml:space="preserve">第十一章 互补品分析 61</w:t>
      </w:r>
    </w:p>
    <w:p>
      <w:pPr>
        <w:spacing w:after="150"/>
      </w:pPr>
      <w:r>
        <w:rPr/>
        <w:t xml:space="preserve">一、互补品种类 61</w:t>
      </w:r>
    </w:p>
    <w:p>
      <w:pPr>
        <w:spacing w:after="150"/>
      </w:pPr>
      <w:r>
        <w:rPr/>
        <w:t xml:space="preserve">二、互补品对沥青行业的影响 61</w:t>
      </w:r>
    </w:p>
    <w:p>
      <w:pPr>
        <w:spacing w:after="150"/>
      </w:pPr>
      <w:r>
        <w:rPr/>
        <w:t xml:space="preserve">三、互补品发展趋势 61</w:t>
      </w:r>
    </w:p>
    <w:p>
      <w:pPr>
        <w:spacing w:after="150"/>
      </w:pPr>
      <w:r>
        <w:rPr>
          <w:b w:val="1"/>
          <w:bCs w:val="1"/>
        </w:rPr>
        <w:t xml:space="preserve">第十二章 沥青行业主导驱动因素分析 63</w:t>
      </w:r>
    </w:p>
    <w:p>
      <w:pPr>
        <w:spacing w:after="150"/>
      </w:pPr>
      <w:r>
        <w:rPr/>
        <w:t xml:space="preserve">一、国家政策导向 63</w:t>
      </w:r>
    </w:p>
    <w:p>
      <w:pPr>
        <w:spacing w:after="150"/>
      </w:pPr>
      <w:r>
        <w:rPr/>
        <w:t xml:space="preserve">二、关联行业发展 63</w:t>
      </w:r>
    </w:p>
    <w:p>
      <w:pPr>
        <w:spacing w:after="150"/>
      </w:pPr>
      <w:r>
        <w:rPr/>
        <w:t xml:space="preserve">三、行业技术发展 64</w:t>
      </w:r>
    </w:p>
    <w:p>
      <w:pPr>
        <w:spacing w:after="150"/>
      </w:pPr>
      <w:r>
        <w:rPr/>
        <w:t xml:space="preserve">四、行业竞争状况 64</w:t>
      </w:r>
    </w:p>
    <w:p>
      <w:pPr>
        <w:spacing w:after="150"/>
      </w:pPr>
      <w:r>
        <w:rPr/>
        <w:t xml:space="preserve">五、社会需求的变化 65</w:t>
      </w:r>
    </w:p>
    <w:p>
      <w:pPr>
        <w:spacing w:after="150"/>
      </w:pPr>
      <w:r>
        <w:rPr>
          <w:b w:val="1"/>
          <w:bCs w:val="1"/>
        </w:rPr>
        <w:t xml:space="preserve">第十三章 沥青行业渠道分析 67</w:t>
      </w:r>
    </w:p>
    <w:p>
      <w:pPr>
        <w:spacing w:after="150"/>
      </w:pPr>
      <w:r>
        <w:rPr/>
        <w:t xml:space="preserve">一、沥青产品主流渠道形式 67</w:t>
      </w:r>
    </w:p>
    <w:p>
      <w:pPr>
        <w:spacing w:after="150"/>
      </w:pPr>
      <w:r>
        <w:rPr/>
        <w:t xml:space="preserve">二、各类渠道要素对比 67</w:t>
      </w:r>
    </w:p>
    <w:p>
      <w:pPr>
        <w:spacing w:after="150"/>
      </w:pPr>
      <w:r>
        <w:rPr/>
        <w:t xml:space="preserve">三、行业销售渠道变化趋势 72</w:t>
      </w:r>
    </w:p>
    <w:p>
      <w:pPr>
        <w:spacing w:after="150"/>
      </w:pPr>
      <w:r>
        <w:rPr>
          <w:b w:val="1"/>
          <w:bCs w:val="1"/>
        </w:rPr>
        <w:t xml:space="preserve">第十四章 行业盈利能力分析 74</w:t>
      </w:r>
    </w:p>
    <w:p>
      <w:pPr>
        <w:spacing w:after="150"/>
      </w:pPr>
      <w:r>
        <w:rPr/>
        <w:t xml:space="preserve">一、2019-2023年沥青行业销售毛利率 74</w:t>
      </w:r>
    </w:p>
    <w:p>
      <w:pPr>
        <w:spacing w:after="150"/>
      </w:pPr>
      <w:r>
        <w:rPr/>
        <w:t xml:space="preserve">二、2019-2023年沥青行业销售利润率 74</w:t>
      </w:r>
    </w:p>
    <w:p>
      <w:pPr>
        <w:spacing w:after="150"/>
      </w:pPr>
      <w:r>
        <w:rPr/>
        <w:t xml:space="preserve">三、2019-2023年沥青行业总资产利润率 74</w:t>
      </w:r>
    </w:p>
    <w:p>
      <w:pPr>
        <w:spacing w:after="150"/>
      </w:pPr>
      <w:r>
        <w:rPr/>
        <w:t xml:space="preserve">四、2019-2023年沥青行业净资产利润率 75</w:t>
      </w:r>
    </w:p>
    <w:p>
      <w:pPr>
        <w:spacing w:after="150"/>
      </w:pPr>
      <w:r>
        <w:rPr/>
        <w:t xml:space="preserve">五、2019-2023年沥青行业产值利税率 75</w:t>
      </w:r>
    </w:p>
    <w:p>
      <w:pPr>
        <w:spacing w:after="150"/>
      </w:pPr>
      <w:r>
        <w:rPr/>
        <w:t xml:space="preserve">六、2024-2029年沥青行业盈利能力预测 75</w:t>
      </w:r>
    </w:p>
    <w:p>
      <w:pPr>
        <w:spacing w:after="150"/>
      </w:pPr>
      <w:r>
        <w:rPr>
          <w:b w:val="1"/>
          <w:bCs w:val="1"/>
        </w:rPr>
        <w:t xml:space="preserve">第十五章 行业成长性分析 77</w:t>
      </w:r>
    </w:p>
    <w:p>
      <w:pPr>
        <w:spacing w:after="150"/>
      </w:pPr>
      <w:r>
        <w:rPr/>
        <w:t xml:space="preserve">一、2019-2023年沥青行业销售收入增长分析 77</w:t>
      </w:r>
    </w:p>
    <w:p>
      <w:pPr>
        <w:spacing w:after="150"/>
      </w:pPr>
      <w:r>
        <w:rPr/>
        <w:t xml:space="preserve">二、2019-2023年沥青行业总资产增长分析 77</w:t>
      </w:r>
    </w:p>
    <w:p>
      <w:pPr>
        <w:spacing w:after="150"/>
      </w:pPr>
      <w:r>
        <w:rPr/>
        <w:t xml:space="preserve">三、2019-2023年沥青行业固定资产增长分析 77</w:t>
      </w:r>
    </w:p>
    <w:p>
      <w:pPr>
        <w:spacing w:after="150"/>
      </w:pPr>
      <w:r>
        <w:rPr/>
        <w:t xml:space="preserve">四、2019-2023年沥青行业净资产增长分析 78</w:t>
      </w:r>
    </w:p>
    <w:p>
      <w:pPr>
        <w:spacing w:after="150"/>
      </w:pPr>
      <w:r>
        <w:rPr/>
        <w:t xml:space="preserve">五、2019-2023年沥青行业利润增长分析 78</w:t>
      </w:r>
    </w:p>
    <w:p>
      <w:pPr>
        <w:spacing w:after="150"/>
      </w:pPr>
      <w:r>
        <w:rPr/>
        <w:t xml:space="preserve">六、2024-2029年沥青行业成长能力分析预测 78</w:t>
      </w:r>
    </w:p>
    <w:p>
      <w:pPr>
        <w:spacing w:after="150"/>
      </w:pPr>
      <w:r>
        <w:rPr>
          <w:b w:val="1"/>
          <w:bCs w:val="1"/>
        </w:rPr>
        <w:t xml:space="preserve">第十六章 行业偿债能力分析 80</w:t>
      </w:r>
    </w:p>
    <w:p>
      <w:pPr>
        <w:spacing w:after="150"/>
      </w:pPr>
      <w:r>
        <w:rPr/>
        <w:t xml:space="preserve">一、2019-2023年沥青行业资产负债率分析 80</w:t>
      </w:r>
    </w:p>
    <w:p>
      <w:pPr>
        <w:spacing w:after="150"/>
      </w:pPr>
      <w:r>
        <w:rPr/>
        <w:t xml:space="preserve">二、2019-2023年沥青行业速动比率分析 80</w:t>
      </w:r>
    </w:p>
    <w:p>
      <w:pPr>
        <w:spacing w:after="150"/>
      </w:pPr>
      <w:r>
        <w:rPr/>
        <w:t xml:space="preserve">三、2019-2023年沥青行业流动比率分析 80</w:t>
      </w:r>
    </w:p>
    <w:p>
      <w:pPr>
        <w:spacing w:after="150"/>
      </w:pPr>
      <w:r>
        <w:rPr/>
        <w:t xml:space="preserve">四、2019-2023年沥青行业利息保障倍数分析 81</w:t>
      </w:r>
    </w:p>
    <w:p>
      <w:pPr>
        <w:spacing w:after="150"/>
      </w:pPr>
      <w:r>
        <w:rPr/>
        <w:t xml:space="preserve">五、2024-2029年沥青行业偿债能力预测 81</w:t>
      </w:r>
    </w:p>
    <w:p>
      <w:pPr>
        <w:spacing w:after="150"/>
      </w:pPr>
      <w:r>
        <w:rPr>
          <w:b w:val="1"/>
          <w:bCs w:val="1"/>
        </w:rPr>
        <w:t xml:space="preserve">第十七章 行业营运能力分析 82</w:t>
      </w:r>
    </w:p>
    <w:p>
      <w:pPr>
        <w:spacing w:after="150"/>
      </w:pPr>
      <w:r>
        <w:rPr/>
        <w:t xml:space="preserve">一、2019-2023年沥青行业总资产周转率分析 82</w:t>
      </w:r>
    </w:p>
    <w:p>
      <w:pPr>
        <w:spacing w:after="150"/>
      </w:pPr>
      <w:r>
        <w:rPr/>
        <w:t xml:space="preserve">二、2019-2023年沥青行业净资产周转率分析 82</w:t>
      </w:r>
    </w:p>
    <w:p>
      <w:pPr>
        <w:spacing w:after="150"/>
      </w:pPr>
      <w:r>
        <w:rPr/>
        <w:t xml:space="preserve">三、2019-2023年沥青行业应收账款周转率分析 82</w:t>
      </w:r>
    </w:p>
    <w:p>
      <w:pPr>
        <w:spacing w:after="150"/>
      </w:pPr>
      <w:r>
        <w:rPr/>
        <w:t xml:space="preserve">四、2019-2023年沥青行业存货周转率分析 83</w:t>
      </w:r>
    </w:p>
    <w:p>
      <w:pPr>
        <w:spacing w:after="150"/>
      </w:pPr>
      <w:r>
        <w:rPr/>
        <w:t xml:space="preserve">五、2024-2029年沥青行业营运能力预测 83</w:t>
      </w:r>
    </w:p>
    <w:p>
      <w:pPr>
        <w:spacing w:after="150"/>
      </w:pPr>
      <w:r>
        <w:rPr>
          <w:b w:val="1"/>
          <w:bCs w:val="1"/>
        </w:rPr>
        <w:t xml:space="preserve">第十八章 沥青行业重点企业分析 84</w:t>
      </w:r>
    </w:p>
    <w:p>
      <w:pPr>
        <w:spacing w:after="150"/>
      </w:pPr>
      <w:r>
        <w:rPr/>
        <w:t xml:space="preserve">一、江苏宝利国际投资股份有限公司 84</w:t>
      </w:r>
    </w:p>
    <w:p>
      <w:pPr>
        <w:spacing w:after="150"/>
      </w:pPr>
      <w:r>
        <w:rPr/>
        <w:t xml:space="preserve">1.企业简介 84</w:t>
      </w:r>
    </w:p>
    <w:p>
      <w:pPr>
        <w:spacing w:after="150"/>
      </w:pPr>
      <w:r>
        <w:rPr/>
        <w:t xml:space="preserve">2.沥青产品特点及市场表现 84</w:t>
      </w:r>
    </w:p>
    <w:p>
      <w:pPr>
        <w:spacing w:after="150"/>
      </w:pPr>
      <w:r>
        <w:rPr/>
        <w:t xml:space="preserve">3.生产状况 84</w:t>
      </w:r>
    </w:p>
    <w:p>
      <w:pPr>
        <w:spacing w:after="150"/>
      </w:pPr>
      <w:r>
        <w:rPr/>
        <w:t xml:space="preserve">4.销售及渠道 85</w:t>
      </w:r>
    </w:p>
    <w:p>
      <w:pPr>
        <w:spacing w:after="150"/>
      </w:pPr>
      <w:r>
        <w:rPr/>
        <w:t xml:space="preserve">二、湖北国创高新材料股份有限公司 86</w:t>
      </w:r>
    </w:p>
    <w:p>
      <w:pPr>
        <w:spacing w:after="150"/>
      </w:pPr>
      <w:r>
        <w:rPr/>
        <w:t xml:space="preserve">1.企业简介 86</w:t>
      </w:r>
    </w:p>
    <w:p>
      <w:pPr>
        <w:spacing w:after="150"/>
      </w:pPr>
      <w:r>
        <w:rPr/>
        <w:t xml:space="preserve">2.沥青产品特点及市场表现 86</w:t>
      </w:r>
    </w:p>
    <w:p>
      <w:pPr>
        <w:spacing w:after="150"/>
      </w:pPr>
      <w:r>
        <w:rPr/>
        <w:t xml:space="preserve">3.生产状况 86</w:t>
      </w:r>
    </w:p>
    <w:p>
      <w:pPr>
        <w:spacing w:after="150"/>
      </w:pPr>
      <w:r>
        <w:rPr/>
        <w:t xml:space="preserve">4.销售及渠道 87</w:t>
      </w:r>
    </w:p>
    <w:p>
      <w:pPr>
        <w:spacing w:after="150"/>
      </w:pPr>
      <w:r>
        <w:rPr/>
        <w:t xml:space="preserve">三、融捷股份有限公司(广州路翔股份有限公司) 87</w:t>
      </w:r>
    </w:p>
    <w:p>
      <w:pPr>
        <w:spacing w:after="150"/>
      </w:pPr>
      <w:r>
        <w:rPr/>
        <w:t xml:space="preserve">1.企业简介 87</w:t>
      </w:r>
    </w:p>
    <w:p>
      <w:pPr>
        <w:spacing w:after="150"/>
      </w:pPr>
      <w:r>
        <w:rPr/>
        <w:t xml:space="preserve">2.沥青产品特点及市场表现 88</w:t>
      </w:r>
    </w:p>
    <w:p>
      <w:pPr>
        <w:spacing w:after="150"/>
      </w:pPr>
      <w:r>
        <w:rPr/>
        <w:t xml:space="preserve">3.生产状况 89</w:t>
      </w:r>
    </w:p>
    <w:p>
      <w:pPr>
        <w:spacing w:after="150"/>
      </w:pPr>
      <w:r>
        <w:rPr/>
        <w:t xml:space="preserve">4.销售及渠道 90</w:t>
      </w:r>
    </w:p>
    <w:p>
      <w:pPr>
        <w:spacing w:after="150"/>
      </w:pPr>
      <w:r>
        <w:rPr>
          <w:b w:val="1"/>
          <w:bCs w:val="1"/>
        </w:rPr>
        <w:t xml:space="preserve">第十九章 沥青行业风险分析 91</w:t>
      </w:r>
    </w:p>
    <w:p>
      <w:pPr>
        <w:spacing w:after="150"/>
      </w:pPr>
      <w:r>
        <w:rPr/>
        <w:t xml:space="preserve">一、沥青行业环境风险 91</w:t>
      </w:r>
    </w:p>
    <w:p>
      <w:pPr>
        <w:spacing w:after="150"/>
      </w:pPr>
      <w:r>
        <w:rPr/>
        <w:t xml:space="preserve">1.国际经济环境风险 91</w:t>
      </w:r>
    </w:p>
    <w:p>
      <w:pPr>
        <w:spacing w:after="150"/>
      </w:pPr>
      <w:r>
        <w:rPr/>
        <w:t xml:space="preserve">2.汇率风险 91</w:t>
      </w:r>
    </w:p>
    <w:p>
      <w:pPr>
        <w:spacing w:after="150"/>
      </w:pPr>
      <w:r>
        <w:rPr/>
        <w:t xml:space="preserve">3.宏观经济风险 91</w:t>
      </w:r>
    </w:p>
    <w:p>
      <w:pPr>
        <w:spacing w:after="150"/>
      </w:pPr>
      <w:r>
        <w:rPr/>
        <w:t xml:space="preserve">4.宏观经济政策风险 92</w:t>
      </w:r>
    </w:p>
    <w:p>
      <w:pPr>
        <w:spacing w:after="150"/>
      </w:pPr>
      <w:r>
        <w:rPr/>
        <w:t xml:space="preserve">5.区域经济变化风险 96</w:t>
      </w:r>
    </w:p>
    <w:p>
      <w:pPr>
        <w:spacing w:after="150"/>
      </w:pPr>
      <w:r>
        <w:rPr/>
        <w:t xml:space="preserve">二、产业链上下游及各关联产业风险 99</w:t>
      </w:r>
    </w:p>
    <w:p>
      <w:pPr>
        <w:spacing w:after="150"/>
      </w:pPr>
      <w:r>
        <w:rPr/>
        <w:t xml:space="preserve">三、沥青行业政策风险 100</w:t>
      </w:r>
    </w:p>
    <w:p>
      <w:pPr>
        <w:spacing w:after="150"/>
      </w:pPr>
      <w:r>
        <w:rPr/>
        <w:t xml:space="preserve">四、沥青行业市场风险 101</w:t>
      </w:r>
    </w:p>
    <w:p>
      <w:pPr>
        <w:spacing w:after="150"/>
      </w:pPr>
      <w:r>
        <w:rPr/>
        <w:t xml:space="preserve">1.市场供需风险 101</w:t>
      </w:r>
    </w:p>
    <w:p>
      <w:pPr>
        <w:spacing w:after="150"/>
      </w:pPr>
      <w:r>
        <w:rPr/>
        <w:t xml:space="preserve">2.价格风险 101</w:t>
      </w:r>
    </w:p>
    <w:p>
      <w:pPr>
        <w:spacing w:after="150"/>
      </w:pPr>
      <w:r>
        <w:rPr/>
        <w:t xml:space="preserve">3.竞争风险 101</w:t>
      </w:r>
    </w:p>
    <w:p>
      <w:pPr>
        <w:spacing w:after="150"/>
      </w:pPr>
      <w:r>
        <w:rPr>
          <w:b w:val="1"/>
          <w:bCs w:val="1"/>
        </w:rPr>
        <w:t xml:space="preserve">第二十章 有关建议 102</w:t>
      </w:r>
    </w:p>
    <w:p>
      <w:pPr>
        <w:spacing w:after="150"/>
      </w:pPr>
      <w:r>
        <w:rPr/>
        <w:t xml:space="preserve">一、沥青行业发展前景预测 102</w:t>
      </w:r>
    </w:p>
    <w:p>
      <w:pPr>
        <w:spacing w:after="150"/>
      </w:pPr>
      <w:r>
        <w:rPr/>
        <w:t xml:space="preserve">1.用户需求变化预测 102</w:t>
      </w:r>
    </w:p>
    <w:p>
      <w:pPr>
        <w:spacing w:after="150"/>
      </w:pPr>
      <w:r>
        <w:rPr/>
        <w:t xml:space="preserve">2.竞争格局发展预测 102</w:t>
      </w:r>
    </w:p>
    <w:p>
      <w:pPr>
        <w:spacing w:after="150"/>
      </w:pPr>
      <w:r>
        <w:rPr/>
        <w:t xml:space="preserve">3.渠道发展变化预测 102</w:t>
      </w:r>
    </w:p>
    <w:p>
      <w:pPr>
        <w:spacing w:after="150"/>
      </w:pPr>
      <w:r>
        <w:rPr/>
        <w:t xml:space="preserve">4.行业总体发展前景及市场机会分析 105</w:t>
      </w:r>
    </w:p>
    <w:p>
      <w:pPr>
        <w:spacing w:after="150"/>
      </w:pPr>
      <w:r>
        <w:rPr/>
        <w:t xml:space="preserve">二、沥青企业营销策略 105</w:t>
      </w:r>
    </w:p>
    <w:p>
      <w:pPr>
        <w:spacing w:after="150"/>
      </w:pPr>
      <w:r>
        <w:rPr/>
        <w:t xml:space="preserve">1.价格策略 105</w:t>
      </w:r>
    </w:p>
    <w:p>
      <w:pPr>
        <w:spacing w:after="150"/>
      </w:pPr>
      <w:r>
        <w:rPr/>
        <w:t xml:space="preserve">2.渠道建设与管理策略 106</w:t>
      </w:r>
    </w:p>
    <w:p>
      <w:pPr>
        <w:spacing w:after="150"/>
      </w:pPr>
      <w:r>
        <w:rPr/>
        <w:t xml:space="preserve">3.促销策略 109</w:t>
      </w:r>
    </w:p>
    <w:p>
      <w:pPr>
        <w:spacing w:after="150"/>
      </w:pPr>
      <w:r>
        <w:rPr/>
        <w:t xml:space="preserve">4.服务策略 122</w:t>
      </w:r>
    </w:p>
    <w:p>
      <w:pPr>
        <w:spacing w:after="150"/>
      </w:pPr>
      <w:r>
        <w:rPr/>
        <w:t xml:space="preserve">5.品牌策略 125</w:t>
      </w:r>
    </w:p>
    <w:p>
      <w:pPr>
        <w:spacing w:after="150"/>
      </w:pPr>
      <w:r>
        <w:rPr/>
        <w:t xml:space="preserve">三、沥青企业投资机会 136</w:t>
      </w:r>
    </w:p>
    <w:p>
      <w:pPr>
        <w:spacing w:after="150"/>
      </w:pPr>
      <w:r>
        <w:rPr/>
        <w:t xml:space="preserve">1.子行业投资机会 136</w:t>
      </w:r>
    </w:p>
    <w:p>
      <w:pPr>
        <w:spacing w:after="150"/>
      </w:pPr>
      <w:r>
        <w:rPr/>
        <w:t xml:space="preserve">2.区域市场投资机会 138</w:t>
      </w:r>
    </w:p>
    <w:p>
      <w:pPr>
        <w:spacing w:after="150"/>
      </w:pPr>
      <w:r>
        <w:rPr/>
        <w:t xml:space="preserve">3.产业链投资机会 138</w:t>
      </w:r>
    </w:p>
    <w:p>
      <w:pPr>
        <w:spacing w:after="150"/>
      </w:pPr>
      <w:r>
        <w:rPr>
          <w:b w:val="1"/>
          <w:bCs w:val="1"/>
        </w:rPr>
        <w:t xml:space="preserve">附录 140</w:t>
      </w:r>
    </w:p>
    <w:p>
      <w:pPr>
        <w:spacing w:after="150"/>
      </w:pPr>
      <w:r>
        <w:rPr/>
        <w:t xml:space="preserve">“十四五”发展规划 140</w:t>
      </w:r>
    </w:p>
    <w:p>
      <w:pPr>
        <w:spacing w:after="150"/>
      </w:pPr>
      <w:r>
        <w:rPr>
          <w:b w:val="1"/>
          <w:bCs w:val="1"/>
        </w:rPr>
        <w:t xml:space="preserve">图表目录</w:t>
      </w:r>
    </w:p>
    <w:p>
      <w:pPr>
        <w:spacing w:after="150"/>
      </w:pPr>
      <w:r>
        <w:rPr/>
        <w:t xml:space="preserve">图表：沥青行业相关政策一览 18</w:t>
      </w:r>
    </w:p>
    <w:p>
      <w:pPr>
        <w:spacing w:after="150"/>
      </w:pPr>
      <w:r>
        <w:rPr/>
        <w:t xml:space="preserve">图表：2019-2023年中国沥青行业市场规模(单位：亿元) 36</w:t>
      </w:r>
    </w:p>
    <w:p>
      <w:pPr>
        <w:spacing w:after="150"/>
      </w:pPr>
      <w:r>
        <w:rPr/>
        <w:t xml:space="preserve">图表：2024-2029年全国沥青行业市场规模预测(单位：亿元) 37</w:t>
      </w:r>
    </w:p>
    <w:p>
      <w:pPr>
        <w:spacing w:after="150"/>
      </w:pPr>
      <w:r>
        <w:rPr/>
        <w:t xml:space="preserve">图表：2019-2023年我国沥青行业消费领域分布 38</w:t>
      </w:r>
    </w:p>
    <w:p>
      <w:pPr>
        <w:spacing w:after="150"/>
      </w:pPr>
      <w:r>
        <w:rPr/>
        <w:t xml:space="preserve">图表：行业生命周期概念图 40</w:t>
      </w:r>
    </w:p>
    <w:p>
      <w:pPr>
        <w:spacing w:after="150"/>
      </w:pPr>
      <w:r>
        <w:rPr/>
        <w:t xml:space="preserve">图表：沥青行业生命周期的判断 40</w:t>
      </w:r>
    </w:p>
    <w:p>
      <w:pPr>
        <w:spacing w:after="150"/>
      </w:pPr>
      <w:r>
        <w:rPr/>
        <w:t xml:space="preserve">图表：专业沥青行业的生产技术分类 41</w:t>
      </w:r>
    </w:p>
    <w:p>
      <w:pPr>
        <w:spacing w:after="150"/>
      </w:pPr>
      <w:r>
        <w:rPr/>
        <w:t xml:space="preserve">图表：沥青行业区域市场分布 44</w:t>
      </w:r>
    </w:p>
    <w:p>
      <w:pPr>
        <w:spacing w:after="150"/>
      </w:pPr>
      <w:r>
        <w:rPr/>
        <w:t xml:space="preserve">图表：2019-2023年中国沥青行业市场规模 45</w:t>
      </w:r>
    </w:p>
    <w:p>
      <w:pPr>
        <w:spacing w:after="150"/>
      </w:pPr>
      <w:r>
        <w:rPr/>
        <w:t xml:space="preserve">图表：我国沥青消费区域集中度 54</w:t>
      </w:r>
    </w:p>
    <w:p>
      <w:pPr>
        <w:spacing w:after="150"/>
      </w:pPr>
      <w:r>
        <w:rPr/>
        <w:t xml:space="preserve">图表：沥青用户结构情况 59</w:t>
      </w:r>
    </w:p>
    <w:p>
      <w:pPr>
        <w:spacing w:after="150"/>
      </w:pPr>
      <w:r>
        <w:rPr/>
        <w:t xml:space="preserve">图表：沥青路面结构形式 65</w:t>
      </w:r>
    </w:p>
    <w:p>
      <w:pPr>
        <w:spacing w:after="150"/>
      </w:pPr>
      <w:r>
        <w:rPr/>
        <w:t xml:space="preserve">图表：2019-2023年上半年沥青行业销售毛利率 74</w:t>
      </w:r>
    </w:p>
    <w:p>
      <w:pPr>
        <w:spacing w:after="150"/>
      </w:pPr>
      <w:r>
        <w:rPr/>
        <w:t xml:space="preserve">图表：2019-2023年上半年沥青行业销售利润率 74</w:t>
      </w:r>
    </w:p>
    <w:p>
      <w:pPr>
        <w:spacing w:after="150"/>
      </w:pPr>
      <w:r>
        <w:rPr/>
        <w:t xml:space="preserve">图表：2019-2023年上半年沥青行业总资产利润率 74</w:t>
      </w:r>
    </w:p>
    <w:p>
      <w:pPr>
        <w:spacing w:after="150"/>
      </w:pPr>
      <w:r>
        <w:rPr/>
        <w:t xml:space="preserve">图表：2019-2023年上半年沥青行业净资产利润率 75</w:t>
      </w:r>
    </w:p>
    <w:p>
      <w:pPr>
        <w:spacing w:after="150"/>
      </w:pPr>
      <w:r>
        <w:rPr/>
        <w:t xml:space="preserve">图表：2019-2023年上半年沥青行业产值利税率 75</w:t>
      </w:r>
    </w:p>
    <w:p>
      <w:pPr>
        <w:spacing w:after="150"/>
      </w:pPr>
      <w:r>
        <w:rPr/>
        <w:t xml:space="preserve">图表：2024-2029年沥青行业销售毛利率预测 75</w:t>
      </w:r>
    </w:p>
    <w:p>
      <w:pPr>
        <w:spacing w:after="150"/>
      </w:pPr>
      <w:r>
        <w:rPr/>
        <w:t xml:space="preserve">图表：2019-2023年上半年沥青行业销售收入增长率 77</w:t>
      </w:r>
    </w:p>
    <w:p>
      <w:pPr>
        <w:spacing w:after="150"/>
      </w:pPr>
      <w:r>
        <w:rPr/>
        <w:t xml:space="preserve">图表：2019-2023年上半年沥青行业总资产增长率 77</w:t>
      </w:r>
    </w:p>
    <w:p>
      <w:pPr>
        <w:spacing w:after="150"/>
      </w:pPr>
      <w:r>
        <w:rPr/>
        <w:t xml:space="preserve">图表：2019-2023年上半年沥青行业固定资产增长率 77</w:t>
      </w:r>
    </w:p>
    <w:p>
      <w:pPr>
        <w:spacing w:after="150"/>
      </w:pPr>
      <w:r>
        <w:rPr/>
        <w:t xml:space="preserve">图表：2019-2023年上半年沥青行业净资产增长率 78</w:t>
      </w:r>
    </w:p>
    <w:p>
      <w:pPr>
        <w:spacing w:after="150"/>
      </w:pPr>
      <w:r>
        <w:rPr/>
        <w:t xml:space="preserve">图表：2019-2023年上半年沥青行业利润增长率 78</w:t>
      </w:r>
    </w:p>
    <w:p>
      <w:pPr>
        <w:spacing w:after="150"/>
      </w:pPr>
      <w:r>
        <w:rPr/>
        <w:t xml:space="preserve">图表：2024-2029年沥青行业销售收入增长率预测 78</w:t>
      </w:r>
    </w:p>
    <w:p>
      <w:pPr>
        <w:spacing w:after="150"/>
      </w:pPr>
      <w:r>
        <w:rPr/>
        <w:t xml:space="preserve">图表：2019-2023年上半年沥青行业资产负债率 80</w:t>
      </w:r>
    </w:p>
    <w:p>
      <w:pPr>
        <w:spacing w:after="150"/>
      </w:pPr>
      <w:r>
        <w:rPr/>
        <w:t xml:space="preserve">图表：2019-2023年上半年沥青行业速动比率 80</w:t>
      </w:r>
    </w:p>
    <w:p>
      <w:pPr>
        <w:spacing w:after="150"/>
      </w:pPr>
      <w:r>
        <w:rPr/>
        <w:t xml:space="preserve">图表：2019-2023年上半年沥青行业流动比率 80</w:t>
      </w:r>
    </w:p>
    <w:p>
      <w:pPr>
        <w:spacing w:after="150"/>
      </w:pPr>
      <w:r>
        <w:rPr/>
        <w:t xml:space="preserve">图表：2019-2023年上半年沥青行业利息保障倍数 81</w:t>
      </w:r>
    </w:p>
    <w:p>
      <w:pPr>
        <w:spacing w:after="150"/>
      </w:pPr>
      <w:r>
        <w:rPr/>
        <w:t xml:space="preserve">图表：2024-2029年沥青行业资产负债率预测 81</w:t>
      </w:r>
    </w:p>
    <w:p>
      <w:pPr>
        <w:spacing w:after="150"/>
      </w:pPr>
      <w:r>
        <w:rPr/>
        <w:t xml:space="preserve">图表：2019-2023年上半年沥青行业总资产周转率 82</w:t>
      </w:r>
    </w:p>
    <w:p>
      <w:pPr>
        <w:spacing w:after="150"/>
      </w:pPr>
      <w:r>
        <w:rPr/>
        <w:t xml:space="preserve">图表：2019-2023年上半年沥青行业净资产周转率 82</w:t>
      </w:r>
    </w:p>
    <w:p>
      <w:pPr>
        <w:spacing w:after="150"/>
      </w:pPr>
      <w:r>
        <w:rPr/>
        <w:t xml:space="preserve">图表：2019-2023年上半年沥青行业应收账款周转率 82</w:t>
      </w:r>
    </w:p>
    <w:p>
      <w:pPr>
        <w:spacing w:after="150"/>
      </w:pPr>
      <w:r>
        <w:rPr/>
        <w:t xml:space="preserve">图表：2019-2023年上半年沥青行业存货周转率 83</w:t>
      </w:r>
    </w:p>
    <w:p>
      <w:pPr>
        <w:spacing w:after="150"/>
      </w:pPr>
      <w:r>
        <w:rPr/>
        <w:t xml:space="preserve">图表：2024-2029年沥青行业总资产周转率预测 83</w:t>
      </w:r>
    </w:p>
    <w:p>
      <w:pPr>
        <w:spacing w:after="150"/>
      </w:pPr>
      <w:r>
        <w:rPr/>
        <w:t xml:space="preserve">图表：“十四五”时期经济社会发展主要指标 146</w:t>
      </w:r>
    </w:p>
    <w:p>
      <w:pPr>
        <w:spacing w:after="150"/>
      </w:pPr>
      <w:r>
        <w:rPr/>
        <w:t xml:space="preserve">图表：科技前沿领域攻关 148</w:t>
      </w:r>
    </w:p>
    <w:p>
      <w:pPr>
        <w:spacing w:after="150"/>
      </w:pPr>
      <w:r>
        <w:rPr/>
        <w:t xml:space="preserve">图表：国家重大科技基础设施 149</w:t>
      </w:r>
    </w:p>
    <w:p>
      <w:pPr>
        <w:spacing w:after="150"/>
      </w:pPr>
      <w:r>
        <w:rPr/>
        <w:t xml:space="preserve">图表：制造业核心竞争力提升 155</w:t>
      </w:r>
    </w:p>
    <w:p>
      <w:pPr>
        <w:spacing w:after="150"/>
      </w:pPr>
      <w:r>
        <w:rPr/>
        <w:t xml:space="preserve">图表：交通强国建设工程 159</w:t>
      </w:r>
    </w:p>
    <w:p>
      <w:pPr>
        <w:spacing w:after="150"/>
      </w:pPr>
      <w:r>
        <w:rPr/>
        <w:t xml:space="preserve">图表：“十四五”大型清洁能源基地布局示意图 160</w:t>
      </w:r>
    </w:p>
    <w:p>
      <w:pPr>
        <w:spacing w:after="150"/>
      </w:pPr>
      <w:r>
        <w:rPr/>
        <w:t xml:space="preserve">图表：国家水网骨干工程 161</w:t>
      </w:r>
    </w:p>
    <w:p>
      <w:pPr>
        <w:spacing w:after="150"/>
      </w:pPr>
      <w:r>
        <w:rPr/>
        <w:t xml:space="preserve">图表：数字经济重点产业 167</w:t>
      </w:r>
    </w:p>
    <w:p>
      <w:pPr>
        <w:spacing w:after="150"/>
      </w:pPr>
      <w:r>
        <w:rPr/>
        <w:t xml:space="preserve">图表：数字化应用场景 171</w:t>
      </w:r>
    </w:p>
    <w:p>
      <w:pPr>
        <w:spacing w:after="150"/>
      </w:pPr>
      <w:r>
        <w:rPr/>
        <w:t xml:space="preserve">图表：粮食生产功能区和重要农产品生产保护区布局示意图 179</w:t>
      </w:r>
    </w:p>
    <w:p>
      <w:pPr>
        <w:spacing w:after="150"/>
      </w:pPr>
      <w:r>
        <w:rPr/>
        <w:t xml:space="preserve">图表：现代农业农村建设工程 181</w:t>
      </w:r>
    </w:p>
    <w:p>
      <w:pPr>
        <w:spacing w:after="150"/>
      </w:pPr>
      <w:r>
        <w:rPr/>
        <w:t xml:space="preserve">图表：城镇化空间格局示意图 187</w:t>
      </w:r>
    </w:p>
    <w:p>
      <w:pPr>
        <w:spacing w:after="150"/>
      </w:pPr>
      <w:r>
        <w:rPr/>
        <w:t xml:space="preserve">图表：新型城镇化建设工程 189</w:t>
      </w:r>
    </w:p>
    <w:p>
      <w:pPr>
        <w:spacing w:after="150"/>
      </w:pPr>
      <w:r>
        <w:rPr/>
        <w:t xml:space="preserve">图表：京津冀地区轨道交通规划图 192</w:t>
      </w:r>
    </w:p>
    <w:p>
      <w:pPr>
        <w:spacing w:after="150"/>
      </w:pPr>
      <w:r>
        <w:rPr/>
        <w:t xml:space="preserve">图表：粤港澳大湾区轨道交通规划图 193</w:t>
      </w:r>
    </w:p>
    <w:p>
      <w:pPr>
        <w:spacing w:after="150"/>
      </w:pPr>
      <w:r>
        <w:rPr/>
        <w:t xml:space="preserve">图表：长三角地区轨道交通规划图 194</w:t>
      </w:r>
    </w:p>
    <w:p>
      <w:pPr>
        <w:spacing w:after="150"/>
      </w:pPr>
      <w:r>
        <w:rPr/>
        <w:t xml:space="preserve">图表：促进边境地区发展工程 196</w:t>
      </w:r>
    </w:p>
    <w:p>
      <w:pPr>
        <w:spacing w:after="150"/>
      </w:pPr>
      <w:r>
        <w:rPr/>
        <w:t xml:space="preserve">图表：社会主义文化繁荣发展工程 202</w:t>
      </w:r>
    </w:p>
    <w:p>
      <w:pPr>
        <w:spacing w:after="150"/>
      </w:pPr>
      <w:r>
        <w:rPr/>
        <w:t xml:space="preserve">图表：重要生态系统保护和修复重大工程布局示意图 204</w:t>
      </w:r>
    </w:p>
    <w:p>
      <w:pPr>
        <w:spacing w:after="150"/>
      </w:pPr>
      <w:r>
        <w:rPr/>
        <w:t xml:space="preserve">图表：重要生态心态保护和修复工程 205</w:t>
      </w:r>
    </w:p>
    <w:p>
      <w:pPr>
        <w:spacing w:after="150"/>
      </w:pPr>
      <w:r>
        <w:rPr/>
        <w:t xml:space="preserve">图表：环境保护和资源节约工程 210</w:t>
      </w:r>
    </w:p>
    <w:p>
      <w:pPr>
        <w:spacing w:after="150"/>
      </w:pPr>
      <w:r>
        <w:rPr/>
        <w:t xml:space="preserve">图表：教育提质扩容工程 216</w:t>
      </w:r>
    </w:p>
    <w:p>
      <w:pPr>
        <w:spacing w:after="150"/>
      </w:pPr>
      <w:r>
        <w:rPr/>
        <w:t xml:space="preserve">图表：全民健康保障工程 219</w:t>
      </w:r>
    </w:p>
    <w:p>
      <w:pPr>
        <w:spacing w:after="150"/>
      </w:pPr>
      <w:r>
        <w:rPr/>
        <w:t xml:space="preserve">图表：“一老一小”服务项目 221</w:t>
      </w:r>
    </w:p>
    <w:p>
      <w:pPr>
        <w:spacing w:after="150"/>
      </w:pPr>
      <w:r>
        <w:rPr/>
        <w:t xml:space="preserve">图表：社会关爱服务行动 228</w:t>
      </w:r>
    </w:p>
    <w:p>
      <w:pPr>
        <w:spacing w:after="150"/>
      </w:pPr>
      <w:r>
        <w:rPr/>
        <w:t xml:space="preserve">图表：经济安全保障工程 231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中国沥青行业市场发展分析及发展趋势与投资前景研究报告(2024-2029版)</dc:title>
  <dc:description>中国沥青行业市场发展分析及发展趋势与投资前景研究报告(2024-2029版)</dc:description>
  <dc:subject>中国沥青行业市场发展分析及发展趋势与投资前景研究报告(2024-2029版)</dc:subject>
  <cp:keywords>研究报告</cp:keywords>
  <cp:category>研究报告</cp:category>
  <cp:lastModifiedBy>北京中道泰和信息咨询有限公司</cp:lastModifiedBy>
  <dcterms:created xsi:type="dcterms:W3CDTF">2024-01-29T12:25:21+08:00</dcterms:created>
  <dcterms:modified xsi:type="dcterms:W3CDTF">2024-01-29T12:25:21+08:00</dcterms:modified>
</cp:coreProperties>
</file>

<file path=docProps/custom.xml><?xml version="1.0" encoding="utf-8"?>
<Properties xmlns="http://schemas.openxmlformats.org/officeDocument/2006/custom-properties" xmlns:vt="http://schemas.openxmlformats.org/officeDocument/2006/docPropsVTypes"/>
</file>