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中国等离子技术行业市场发展分析及发展趋势与投资前景研究报告(2026-2031版)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等离子技术相关企业和科研单位等的实地调查，对国内外等离子技术行业的供给与需求状况、相关行业的发展状况、市场消费变化等进行了分析。重点研究了主要等离子技术品牌的发展状况，以及未来中国等离子技术行业将面临的机遇以及企业的应对策略。报告还分析了等离子技术市场的竞争格局，行业的发展动向，并对行业相关政策进行了介绍和政策趋向研判，是等离子技术生产企业、科研单位、零售企业等单位准确了解目前等离子技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等离子技术行业发展概述</w:t>
      </w:r>
    </w:p>
    <w:p>
      <w:pPr>
        <w:spacing w:before="75" w:after="0"/>
      </w:pPr>
      <w:r>
        <w:rPr/>
        <w:t xml:space="preserve">第一节 等离子技术的概念</w:t>
      </w:r>
    </w:p>
    <w:p>
      <w:pPr>
        <w:spacing w:before="75" w:after="0"/>
      </w:pPr>
      <w:r>
        <w:rPr/>
        <w:t xml:space="preserve">一、概念</w:t>
      </w:r>
    </w:p>
    <w:p>
      <w:pPr>
        <w:spacing w:before="75" w:after="0"/>
      </w:pPr>
      <w:r>
        <w:rPr/>
        <w:t xml:space="preserve">二、特点</w:t>
      </w:r>
    </w:p>
    <w:p>
      <w:pPr>
        <w:spacing w:before="75" w:after="0"/>
      </w:pPr>
      <w:r>
        <w:rPr/>
        <w:t xml:space="preserve">三、用途</w:t>
      </w:r>
    </w:p>
    <w:p>
      <w:pPr>
        <w:spacing w:before="75" w:after="0"/>
      </w:pPr>
      <w:r>
        <w:rPr/>
        <w:t xml:space="preserve">1、切割机</w:t>
      </w:r>
    </w:p>
    <w:p>
      <w:pPr>
        <w:spacing w:before="75" w:after="0"/>
      </w:pPr>
      <w:r>
        <w:rPr/>
        <w:t xml:space="preserve">2、焊机</w:t>
      </w:r>
    </w:p>
    <w:p>
      <w:pPr>
        <w:spacing w:before="75" w:after="0"/>
      </w:pPr>
      <w:r>
        <w:rPr/>
        <w:t xml:space="preserve">3、显示屏和电视</w:t>
      </w:r>
    </w:p>
    <w:p>
      <w:pPr>
        <w:spacing w:before="75" w:after="0"/>
      </w:pPr>
      <w:r>
        <w:rPr/>
        <w:t xml:space="preserve">4、隐形飞机</w:t>
      </w:r>
    </w:p>
    <w:p>
      <w:pPr>
        <w:spacing w:before="75" w:after="0"/>
      </w:pPr>
      <w:r>
        <w:rPr/>
        <w:t xml:space="preserve">5、手术系统</w:t>
      </w:r>
    </w:p>
    <w:p>
      <w:pPr>
        <w:spacing w:before="75" w:after="0"/>
      </w:pPr>
      <w:r>
        <w:rPr/>
        <w:t xml:space="preserve">6、其他用途</w:t>
      </w:r>
    </w:p>
    <w:p>
      <w:pPr>
        <w:spacing w:before="75" w:after="0"/>
      </w:pPr>
      <w:r>
        <w:rPr/>
        <w:t xml:space="preserve">第二节 等离子技术行业链分析</w:t>
      </w:r>
    </w:p>
    <w:p>
      <w:pPr>
        <w:spacing w:before="75" w:after="0"/>
      </w:pPr>
      <w:r>
        <w:rPr/>
        <w:t xml:space="preserve">一、行业链结构分析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四、行业链上游相关行业分析</w:t>
      </w:r>
    </w:p>
    <w:p>
      <w:pPr>
        <w:spacing w:before="75" w:after="0"/>
      </w:pPr>
      <w:r>
        <w:rPr/>
        <w:t xml:space="preserve">五、行业下游行业链相关行业分析</w:t>
      </w:r>
    </w:p>
    <w:p>
      <w:pPr>
        <w:spacing w:before="75" w:after="0"/>
      </w:pPr>
      <w:r>
        <w:rPr/>
        <w:t xml:space="preserve">六、上下游行业影响及风险提示</w:t>
      </w:r>
    </w:p>
    <w:p>
      <w:pPr>
        <w:spacing w:before="75" w:after="0"/>
      </w:pPr>
      <w:r>
        <w:rPr>
          <w:b w:val="1"/>
          <w:bCs w:val="1"/>
        </w:rPr>
        <w:t xml:space="preserve">第二章 等离子技术产品应用分析</w:t>
      </w:r>
    </w:p>
    <w:p>
      <w:pPr>
        <w:spacing w:before="75" w:after="0"/>
      </w:pPr>
      <w:r>
        <w:rPr/>
        <w:t xml:space="preserve">第一节 等离子技术产品用途及结构</w:t>
      </w:r>
    </w:p>
    <w:p>
      <w:pPr>
        <w:spacing w:before="75" w:after="0"/>
      </w:pPr>
      <w:r>
        <w:rPr/>
        <w:t xml:space="preserve">一、等离子技术产品用途</w:t>
      </w:r>
    </w:p>
    <w:p>
      <w:pPr>
        <w:spacing w:before="75" w:after="0"/>
      </w:pPr>
      <w:r>
        <w:rPr/>
        <w:t xml:space="preserve">二、等离子技术产品结构分析</w:t>
      </w:r>
    </w:p>
    <w:p>
      <w:pPr>
        <w:spacing w:before="75" w:after="0"/>
      </w:pPr>
      <w:r>
        <w:rPr/>
        <w:t xml:space="preserve">1、环境</w:t>
      </w:r>
    </w:p>
    <w:p>
      <w:pPr>
        <w:spacing w:before="75" w:after="0"/>
      </w:pPr>
      <w:r>
        <w:rPr/>
        <w:t xml:space="preserve">2、新能源</w:t>
      </w:r>
    </w:p>
    <w:p>
      <w:pPr>
        <w:spacing w:before="75" w:after="0"/>
      </w:pPr>
      <w:r>
        <w:rPr/>
        <w:t xml:space="preserve">3、化工</w:t>
      </w:r>
    </w:p>
    <w:p>
      <w:pPr>
        <w:spacing w:before="75" w:after="0"/>
      </w:pPr>
      <w:r>
        <w:rPr/>
        <w:t xml:space="preserve">4、新材料</w:t>
      </w:r>
    </w:p>
    <w:p>
      <w:pPr>
        <w:spacing w:before="75" w:after="0"/>
      </w:pPr>
      <w:r>
        <w:rPr/>
        <w:t xml:space="preserve">三、等离子技术在国民经济中的重要作用</w:t>
      </w:r>
    </w:p>
    <w:p>
      <w:pPr>
        <w:spacing w:before="75" w:after="0"/>
      </w:pPr>
      <w:r>
        <w:rPr/>
        <w:t xml:space="preserve">第二节 等离子技术产品技术发展趋势</w:t>
      </w:r>
    </w:p>
    <w:p>
      <w:pPr>
        <w:spacing w:before="75" w:after="0"/>
      </w:pPr>
      <w:r>
        <w:rPr/>
        <w:t xml:space="preserve">第三节 我国等离子关键技术发展设想</w:t>
      </w:r>
    </w:p>
    <w:p>
      <w:pPr>
        <w:spacing w:before="75" w:after="0"/>
      </w:pPr>
      <w:r>
        <w:rPr/>
        <w:t xml:space="preserve">一、气体离子源技术</w:t>
      </w:r>
    </w:p>
    <w:p>
      <w:pPr>
        <w:spacing w:before="75" w:after="0"/>
      </w:pPr>
      <w:r>
        <w:rPr/>
        <w:t xml:space="preserve">二、高温等离子体</w:t>
      </w:r>
    </w:p>
    <w:p>
      <w:pPr>
        <w:spacing w:before="75" w:after="0"/>
      </w:pPr>
      <w:r>
        <w:rPr/>
        <w:t xml:space="preserve">三、低温等离子体</w:t>
      </w:r>
    </w:p>
    <w:p>
      <w:pPr>
        <w:spacing w:before="75" w:after="0"/>
      </w:pPr>
      <w:r>
        <w:rPr/>
        <w:t xml:space="preserve">第四节 等离子技术发展目标</w:t>
      </w:r>
    </w:p>
    <w:p>
      <w:pPr>
        <w:spacing w:before="75" w:after="0"/>
      </w:pPr>
      <w:r>
        <w:rPr>
          <w:b w:val="1"/>
          <w:bCs w:val="1"/>
        </w:rPr>
        <w:t xml:space="preserve">第三章 中国等离子技术发展外部环境分析</w:t>
      </w:r>
    </w:p>
    <w:p>
      <w:pPr>
        <w:spacing w:before="75" w:after="0"/>
      </w:pPr>
      <w:r>
        <w:rPr/>
        <w:t xml:space="preserve">第一节 全球宏观经济环境对等离子技术发展影响分析</w:t>
      </w:r>
    </w:p>
    <w:p>
      <w:pPr>
        <w:spacing w:before="75" w:after="0"/>
      </w:pPr>
      <w:r>
        <w:rPr/>
        <w:t xml:space="preserve">第二节 我国等离子技术关键技术发展外部政策环境调研分析</w:t>
      </w:r>
    </w:p>
    <w:p>
      <w:pPr>
        <w:spacing w:before="75" w:after="0"/>
      </w:pPr>
      <w:r>
        <w:rPr/>
        <w:t xml:space="preserve">一、宏观经济环境</w:t>
      </w:r>
    </w:p>
    <w:p>
      <w:pPr>
        <w:spacing w:before="75" w:after="0"/>
      </w:pPr>
      <w:r>
        <w:rPr/>
        <w:t xml:space="preserve">二、产业相关政策解读</w:t>
      </w:r>
    </w:p>
    <w:p>
      <w:pPr>
        <w:spacing w:before="75" w:after="0"/>
      </w:pPr>
      <w:r>
        <w:rPr/>
        <w:t xml:space="preserve">第三节 我国等离子技术发展面临的有利因素和不利因素</w:t>
      </w:r>
    </w:p>
    <w:p>
      <w:pPr>
        <w:spacing w:before="75" w:after="0"/>
      </w:pPr>
      <w:r>
        <w:rPr/>
        <w:t xml:space="preserve">一、有利因素</w:t>
      </w:r>
    </w:p>
    <w:p>
      <w:pPr>
        <w:spacing w:before="75" w:after="0"/>
      </w:pPr>
      <w:r>
        <w:rPr/>
        <w:t xml:space="preserve">二、不利因素</w:t>
      </w:r>
    </w:p>
    <w:p>
      <w:pPr>
        <w:spacing w:before="75" w:after="0"/>
      </w:pPr>
      <w:r>
        <w:rPr>
          <w:b w:val="1"/>
          <w:bCs w:val="1"/>
        </w:rPr>
        <w:t xml:space="preserve">第四章 国内外等离子技术发展现状</w:t>
      </w:r>
    </w:p>
    <w:p>
      <w:pPr>
        <w:spacing w:before="75" w:after="0"/>
      </w:pPr>
      <w:r>
        <w:rPr/>
        <w:t xml:space="preserve">第一节 国内等离子技术发展情况</w:t>
      </w:r>
    </w:p>
    <w:p>
      <w:pPr>
        <w:spacing w:before="75" w:after="0"/>
      </w:pPr>
      <w:r>
        <w:rPr/>
        <w:t xml:space="preserve">一、国内等离子技术行业经济运行情况</w:t>
      </w:r>
    </w:p>
    <w:p>
      <w:pPr>
        <w:spacing w:before="75" w:after="0"/>
      </w:pPr>
      <w:r>
        <w:rPr/>
        <w:t xml:space="preserve">二、国内等离子技术行业市场状况</w:t>
      </w:r>
    </w:p>
    <w:p>
      <w:pPr>
        <w:spacing w:before="75" w:after="0"/>
      </w:pPr>
      <w:r>
        <w:rPr/>
        <w:t xml:space="preserve">三、国内等离子技术行业面临的主要问题</w:t>
      </w:r>
    </w:p>
    <w:p>
      <w:pPr>
        <w:spacing w:before="75" w:after="0"/>
      </w:pPr>
      <w:r>
        <w:rPr/>
        <w:t xml:space="preserve">1、技术</w:t>
      </w:r>
    </w:p>
    <w:p>
      <w:pPr>
        <w:spacing w:before="75" w:after="0"/>
      </w:pPr>
      <w:r>
        <w:rPr/>
        <w:t xml:space="preserve">2、产业</w:t>
      </w:r>
    </w:p>
    <w:p>
      <w:pPr>
        <w:spacing w:before="75" w:after="0"/>
      </w:pPr>
      <w:r>
        <w:rPr/>
        <w:t xml:space="preserve">3、市场</w:t>
      </w:r>
    </w:p>
    <w:p>
      <w:pPr>
        <w:spacing w:before="75" w:after="0"/>
      </w:pPr>
      <w:r>
        <w:rPr/>
        <w:t xml:space="preserve">第二节 国外等离子技术发展情况</w:t>
      </w:r>
    </w:p>
    <w:p>
      <w:pPr>
        <w:spacing w:before="75" w:after="0"/>
      </w:pPr>
      <w:r>
        <w:rPr/>
        <w:t xml:space="preserve">一、国外等离子技术行业市场状况</w:t>
      </w:r>
    </w:p>
    <w:p>
      <w:pPr>
        <w:spacing w:before="75" w:after="0"/>
      </w:pPr>
      <w:r>
        <w:rPr/>
        <w:t xml:space="preserve">二、美国、加拿大、欧洲和日本等离子技术对世界等离子技术的影响</w:t>
      </w:r>
    </w:p>
    <w:p>
      <w:pPr>
        <w:spacing w:before="75" w:after="0"/>
      </w:pPr>
      <w:r>
        <w:rPr/>
        <w:t xml:space="preserve">三、世界等离子技术状况</w:t>
      </w:r>
    </w:p>
    <w:p>
      <w:pPr>
        <w:spacing w:before="75" w:after="0"/>
      </w:pPr>
      <w:r>
        <w:rPr/>
        <w:t xml:space="preserve">四、世界等离子技术发展趋势</w:t>
      </w:r>
    </w:p>
    <w:p>
      <w:pPr>
        <w:spacing w:before="75" w:after="0"/>
      </w:pPr>
      <w:r>
        <w:rPr/>
        <w:t xml:space="preserve">第三节 国内外等离子技术的发展情况对比</w:t>
      </w:r>
    </w:p>
    <w:p>
      <w:pPr>
        <w:spacing w:before="75" w:after="0"/>
      </w:pPr>
      <w:r>
        <w:rPr/>
        <w:t xml:space="preserve">一、国内外等离子技术产品结构、质量及技术对比</w:t>
      </w:r>
    </w:p>
    <w:p>
      <w:pPr>
        <w:spacing w:before="75" w:after="0"/>
      </w:pPr>
      <w:r>
        <w:rPr/>
        <w:t xml:space="preserve">二、国内外等离子技术制造企业规模及行业集中度对比</w:t>
      </w:r>
    </w:p>
    <w:p>
      <w:pPr>
        <w:spacing w:before="75" w:after="0"/>
      </w:pPr>
      <w:r>
        <w:rPr/>
        <w:t xml:space="preserve">三、国内外等离子技术的盈利空间分析</w:t>
      </w:r>
    </w:p>
    <w:p>
      <w:pPr>
        <w:spacing w:before="75" w:after="0"/>
      </w:pPr>
      <w:r>
        <w:rPr/>
        <w:t xml:space="preserve">四、国内外等离子技术制造企业的发展趋势对比</w:t>
      </w:r>
    </w:p>
    <w:p>
      <w:pPr>
        <w:spacing w:before="75" w:after="0"/>
      </w:pPr>
      <w:r>
        <w:rPr>
          <w:b w:val="1"/>
          <w:bCs w:val="1"/>
        </w:rPr>
        <w:t xml:space="preserve">第五章 等离子技术行业投资特性分析</w:t>
      </w:r>
    </w:p>
    <w:p>
      <w:pPr>
        <w:spacing w:before="75" w:after="0"/>
      </w:pPr>
      <w:r>
        <w:rPr/>
        <w:t xml:space="preserve">第一节 等离子技术行业的价值链分析</w:t>
      </w:r>
    </w:p>
    <w:p>
      <w:pPr>
        <w:spacing w:before="75" w:after="0"/>
      </w:pPr>
      <w:r>
        <w:rPr/>
        <w:t xml:space="preserve">第二节 等离子技术行业的进入、退出壁垒分析</w:t>
      </w:r>
    </w:p>
    <w:p>
      <w:pPr>
        <w:spacing w:before="75" w:after="0"/>
      </w:pPr>
      <w:r>
        <w:rPr/>
        <w:t xml:space="preserve">第三节 等离子技术行业的周期性分析</w:t>
      </w:r>
    </w:p>
    <w:p>
      <w:pPr>
        <w:spacing w:before="75" w:after="0"/>
      </w:pPr>
      <w:r>
        <w:rPr/>
        <w:t xml:space="preserve">一、等离子技术行业的生命周期</w:t>
      </w:r>
    </w:p>
    <w:p>
      <w:pPr>
        <w:spacing w:before="75" w:after="0"/>
      </w:pPr>
      <w:r>
        <w:rPr/>
        <w:t xml:space="preserve">二、等离子技术行业的稳定性与成长性分析</w:t>
      </w:r>
    </w:p>
    <w:p>
      <w:pPr>
        <w:spacing w:before="75" w:after="0"/>
      </w:pPr>
      <w:r>
        <w:rPr/>
        <w:t xml:space="preserve">三、等离子技术行业的成熟度分析</w:t>
      </w:r>
    </w:p>
    <w:p>
      <w:pPr>
        <w:spacing w:before="75" w:after="0"/>
      </w:pPr>
      <w:r>
        <w:rPr/>
        <w:t xml:space="preserve">第四节 等离子技术行业的依赖性分析</w:t>
      </w:r>
    </w:p>
    <w:p>
      <w:pPr>
        <w:spacing w:before="75" w:after="0"/>
      </w:pPr>
      <w:r>
        <w:rPr>
          <w:b w:val="1"/>
          <w:bCs w:val="1"/>
        </w:rPr>
        <w:t xml:space="preserve">第六章 中国等离子技术的生产情况</w:t>
      </w:r>
    </w:p>
    <w:p>
      <w:pPr>
        <w:spacing w:before="75" w:after="0"/>
      </w:pPr>
      <w:r>
        <w:rPr/>
        <w:t xml:space="preserve">第一节 中国等离子技术的产量与工业产值的对比分析</w:t>
      </w:r>
    </w:p>
    <w:p>
      <w:pPr>
        <w:spacing w:before="75" w:after="0"/>
      </w:pPr>
      <w:r>
        <w:rPr/>
        <w:t xml:space="preserve">一、中国等离子技术产品与产值情况</w:t>
      </w:r>
    </w:p>
    <w:p>
      <w:pPr>
        <w:spacing w:before="75" w:after="0"/>
      </w:pPr>
      <w:r>
        <w:rPr/>
        <w:t xml:space="preserve">二、中国等离子技术产品地区产量变化情况</w:t>
      </w:r>
    </w:p>
    <w:p>
      <w:pPr>
        <w:spacing w:before="75" w:after="0"/>
      </w:pPr>
      <w:r>
        <w:rPr/>
        <w:t xml:space="preserve">三、中国等离子技术不同类型企业产量变化情况</w:t>
      </w:r>
    </w:p>
    <w:p>
      <w:pPr>
        <w:spacing w:before="75" w:after="0"/>
      </w:pPr>
      <w:r>
        <w:rPr/>
        <w:t xml:space="preserve">四、中国等离子技术的生产集中度分析</w:t>
      </w:r>
    </w:p>
    <w:p>
      <w:pPr>
        <w:spacing w:before="75" w:after="0"/>
      </w:pPr>
      <w:r>
        <w:rPr/>
        <w:t xml:space="preserve">第二节 中国等离子技术的生产设备及产能分析</w:t>
      </w:r>
    </w:p>
    <w:p>
      <w:pPr>
        <w:spacing w:before="75" w:after="0"/>
      </w:pPr>
      <w:r>
        <w:rPr/>
        <w:t xml:space="preserve">一、中国等离子技术生产装备现状及先进设备趋势</w:t>
      </w:r>
    </w:p>
    <w:p>
      <w:pPr>
        <w:spacing w:before="75" w:after="0"/>
      </w:pPr>
      <w:r>
        <w:rPr/>
        <w:t xml:space="preserve">二、中国等离子技术产能现状</w:t>
      </w:r>
    </w:p>
    <w:p>
      <w:pPr>
        <w:spacing w:before="75" w:after="0"/>
      </w:pPr>
      <w:r>
        <w:rPr/>
        <w:t xml:space="preserve">三、先进设备对等离子技术产能的影响</w:t>
      </w:r>
    </w:p>
    <w:p>
      <w:pPr>
        <w:spacing w:before="75" w:after="0"/>
      </w:pPr>
      <w:r>
        <w:rPr/>
        <w:t xml:space="preserve">第三节 中国等离子技术生产的地区差异</w:t>
      </w:r>
    </w:p>
    <w:p>
      <w:pPr>
        <w:spacing w:before="75" w:after="0"/>
      </w:pPr>
      <w:r>
        <w:rPr/>
        <w:t xml:space="preserve">一、中国等离子技术生产的地区特点</w:t>
      </w:r>
    </w:p>
    <w:p>
      <w:pPr>
        <w:spacing w:before="75" w:after="0"/>
      </w:pPr>
      <w:r>
        <w:rPr/>
        <w:t xml:space="preserve">二、中国等离子技术产量的地区分布情况</w:t>
      </w:r>
    </w:p>
    <w:p>
      <w:pPr>
        <w:spacing w:before="75" w:after="0"/>
      </w:pPr>
      <w:r>
        <w:rPr/>
        <w:t xml:space="preserve">第四节 中国等离子技术的生产趋势分析</w:t>
      </w:r>
    </w:p>
    <w:p>
      <w:pPr>
        <w:spacing w:before="75" w:after="0"/>
      </w:pPr>
      <w:r>
        <w:rPr>
          <w:b w:val="1"/>
          <w:bCs w:val="1"/>
        </w:rPr>
        <w:t xml:space="preserve">第七章 中国等离子技术的需求情况</w:t>
      </w:r>
    </w:p>
    <w:p>
      <w:pPr>
        <w:spacing w:before="75" w:after="0"/>
      </w:pPr>
      <w:r>
        <w:rPr/>
        <w:t xml:space="preserve">第一节 中国等离子技术的需求量分析</w:t>
      </w:r>
    </w:p>
    <w:p>
      <w:pPr>
        <w:spacing w:before="75" w:after="0"/>
      </w:pPr>
      <w:r>
        <w:rPr/>
        <w:t xml:space="preserve">一、中国等离子技术的总需求量</w:t>
      </w:r>
    </w:p>
    <w:p>
      <w:pPr>
        <w:spacing w:before="75" w:after="0"/>
      </w:pPr>
      <w:r>
        <w:rPr/>
        <w:t xml:space="preserve">二、中国等离子技术的产品需求差异</w:t>
      </w:r>
    </w:p>
    <w:p>
      <w:pPr>
        <w:spacing w:before="75" w:after="0"/>
      </w:pPr>
      <w:r>
        <w:rPr/>
        <w:t xml:space="preserve">三、中国等离子技术的地区需求差异</w:t>
      </w:r>
    </w:p>
    <w:p>
      <w:pPr>
        <w:spacing w:before="75" w:after="0"/>
      </w:pPr>
      <w:r>
        <w:rPr/>
        <w:t xml:space="preserve">第二节 中国等离子技术的需求特点</w:t>
      </w:r>
    </w:p>
    <w:p>
      <w:pPr>
        <w:spacing w:before="75" w:after="0"/>
      </w:pPr>
      <w:r>
        <w:rPr/>
        <w:t xml:space="preserve">一、中国等离子技术客户群分析</w:t>
      </w:r>
    </w:p>
    <w:p>
      <w:pPr>
        <w:spacing w:before="75" w:after="0"/>
      </w:pPr>
      <w:r>
        <w:rPr/>
        <w:t xml:space="preserve">二、中国等离子技术市场需求倾向分析</w:t>
      </w:r>
    </w:p>
    <w:p>
      <w:pPr>
        <w:spacing w:before="75" w:after="0"/>
      </w:pPr>
      <w:r>
        <w:rPr/>
        <w:t xml:space="preserve">三、中国等离子技术市场需求偏好</w:t>
      </w:r>
    </w:p>
    <w:p>
      <w:pPr>
        <w:spacing w:before="75" w:after="0"/>
      </w:pPr>
      <w:r>
        <w:rPr/>
        <w:t xml:space="preserve">第三节 中国等离子技术需求的影响因素</w:t>
      </w:r>
    </w:p>
    <w:p>
      <w:pPr>
        <w:spacing w:before="75" w:after="0"/>
      </w:pPr>
      <w:r>
        <w:rPr/>
        <w:t xml:space="preserve">第四节 中国等离子技术的市场需求趋势</w:t>
      </w:r>
    </w:p>
    <w:p>
      <w:pPr>
        <w:spacing w:before="75" w:after="0"/>
      </w:pPr>
      <w:r>
        <w:rPr>
          <w:b w:val="1"/>
          <w:bCs w:val="1"/>
        </w:rPr>
        <w:t xml:space="preserve">第八章 “十四五”等离子行业重点优势项目分析</w:t>
      </w:r>
    </w:p>
    <w:p>
      <w:pPr>
        <w:spacing w:before="75" w:after="0"/>
      </w:pPr>
      <w:r>
        <w:rPr/>
        <w:t xml:space="preserve">第一节 环保科技</w:t>
      </w:r>
    </w:p>
    <w:p>
      <w:pPr>
        <w:spacing w:before="75" w:after="0"/>
      </w:pPr>
      <w:r>
        <w:rPr/>
        <w:t xml:space="preserve">一、项目概述</w:t>
      </w:r>
    </w:p>
    <w:p>
      <w:pPr>
        <w:spacing w:before="75" w:after="0"/>
      </w:pPr>
      <w:r>
        <w:rPr/>
        <w:t xml:space="preserve">二、市场分析及预测</w:t>
      </w:r>
    </w:p>
    <w:p>
      <w:pPr>
        <w:spacing w:before="75" w:after="0"/>
      </w:pPr>
      <w:r>
        <w:rPr/>
        <w:t xml:space="preserve">三、工艺技术方案</w:t>
      </w:r>
    </w:p>
    <w:p>
      <w:pPr>
        <w:spacing w:before="75" w:after="0"/>
      </w:pPr>
      <w:r>
        <w:rPr/>
        <w:t xml:space="preserve">四、投资估算及静态效益</w:t>
      </w:r>
    </w:p>
    <w:p>
      <w:pPr>
        <w:spacing w:before="75" w:after="0"/>
      </w:pPr>
      <w:r>
        <w:rPr/>
        <w:t xml:space="preserve">第二节 面料改性</w:t>
      </w:r>
    </w:p>
    <w:p>
      <w:pPr>
        <w:spacing w:before="75" w:after="0"/>
      </w:pPr>
      <w:r>
        <w:rPr/>
        <w:t xml:space="preserve">一、项目概述</w:t>
      </w:r>
    </w:p>
    <w:p>
      <w:pPr>
        <w:spacing w:before="75" w:after="0"/>
      </w:pPr>
      <w:r>
        <w:rPr/>
        <w:t xml:space="preserve">二、市场分析及预测</w:t>
      </w:r>
    </w:p>
    <w:p>
      <w:pPr>
        <w:spacing w:before="75" w:after="0"/>
      </w:pPr>
      <w:r>
        <w:rPr/>
        <w:t xml:space="preserve">三、工艺技术方案</w:t>
      </w:r>
    </w:p>
    <w:p>
      <w:pPr>
        <w:spacing w:before="75" w:after="0"/>
      </w:pPr>
      <w:r>
        <w:rPr/>
        <w:t xml:space="preserve">四、投资估算及静态效益</w:t>
      </w:r>
    </w:p>
    <w:p>
      <w:pPr>
        <w:spacing w:before="75" w:after="0"/>
      </w:pPr>
      <w:r>
        <w:rPr/>
        <w:t xml:space="preserve">第三节 显示应用</w:t>
      </w:r>
    </w:p>
    <w:p>
      <w:pPr>
        <w:spacing w:before="75" w:after="0"/>
      </w:pPr>
      <w:r>
        <w:rPr/>
        <w:t xml:space="preserve">一、项目概述</w:t>
      </w:r>
    </w:p>
    <w:p>
      <w:pPr>
        <w:spacing w:before="75" w:after="0"/>
      </w:pPr>
      <w:r>
        <w:rPr/>
        <w:t xml:space="preserve">二、市场分析及预测</w:t>
      </w:r>
    </w:p>
    <w:p>
      <w:pPr>
        <w:spacing w:before="75" w:after="0"/>
      </w:pPr>
      <w:r>
        <w:rPr/>
        <w:t xml:space="preserve">三、工艺技术方案</w:t>
      </w:r>
    </w:p>
    <w:p>
      <w:pPr>
        <w:spacing w:before="75" w:after="0"/>
      </w:pPr>
      <w:r>
        <w:rPr/>
        <w:t xml:space="preserve">四、投资估算及静态效益</w:t>
      </w:r>
    </w:p>
    <w:p>
      <w:pPr>
        <w:spacing w:before="75" w:after="0"/>
      </w:pPr>
      <w:r>
        <w:rPr/>
        <w:t xml:space="preserve">第四节 医疗设备</w:t>
      </w:r>
    </w:p>
    <w:p>
      <w:pPr>
        <w:spacing w:before="75" w:after="0"/>
      </w:pPr>
      <w:r>
        <w:rPr/>
        <w:t xml:space="preserve">第五节 军工产品</w:t>
      </w:r>
    </w:p>
    <w:p>
      <w:pPr>
        <w:spacing w:before="75" w:after="0"/>
      </w:pPr>
      <w:r>
        <w:rPr>
          <w:b w:val="1"/>
          <w:bCs w:val="1"/>
        </w:rPr>
        <w:t xml:space="preserve">第九章 国内外等离子技术研发行业重点企业分析</w:t>
      </w:r>
    </w:p>
    <w:p>
      <w:pPr>
        <w:spacing w:before="75" w:after="0"/>
      </w:pPr>
      <w:r>
        <w:rPr/>
        <w:t xml:space="preserve">第一节 英国tetronics公司</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第二节 美国retech公司</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第三节 以色列eer公司</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第四节 美国iet公司</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第五节 美国startech公司</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第六节 北京中素钛合真空等离子技术研究所</w:t>
      </w:r>
    </w:p>
    <w:p>
      <w:pPr>
        <w:spacing w:before="75" w:after="0"/>
      </w:pPr>
      <w:r>
        <w:rPr/>
        <w:t xml:space="preserve">一、企业基本情况分析</w:t>
      </w:r>
    </w:p>
    <w:p>
      <w:pPr>
        <w:spacing w:before="75" w:after="0"/>
      </w:pPr>
      <w:r>
        <w:rPr/>
        <w:t xml:space="preserve">二、企业主要等离子产品分析</w:t>
      </w:r>
    </w:p>
    <w:p>
      <w:pPr>
        <w:spacing w:before="75" w:after="0"/>
      </w:pPr>
      <w:r>
        <w:rPr/>
        <w:t xml:space="preserve">三、企业经营情况分析</w:t>
      </w:r>
    </w:p>
    <w:p>
      <w:pPr>
        <w:spacing w:before="75" w:after="0"/>
      </w:pPr>
      <w:r>
        <w:rPr/>
        <w:t xml:space="preserve">四、企业经营效益分析</w:t>
      </w:r>
    </w:p>
    <w:p>
      <w:pPr>
        <w:spacing w:before="75" w:after="0"/>
      </w:pPr>
      <w:r>
        <w:rPr>
          <w:b w:val="1"/>
          <w:bCs w:val="1"/>
        </w:rPr>
        <w:t xml:space="preserve">第十章 等离子技术产业研究结论及投资建议</w:t>
      </w:r>
    </w:p>
    <w:p>
      <w:pPr>
        <w:spacing w:before="75" w:after="0"/>
      </w:pPr>
      <w:r>
        <w:rPr/>
        <w:t xml:space="preserve">第一节 “十四五”等离子技术产业研究结论及建议</w:t>
      </w:r>
    </w:p>
    <w:p>
      <w:pPr>
        <w:spacing w:before="75" w:after="0"/>
      </w:pPr>
      <w:r>
        <w:rPr/>
        <w:t xml:space="preserve">一、加强政策引导和行业管理</w:t>
      </w:r>
    </w:p>
    <w:p>
      <w:pPr>
        <w:spacing w:before="75" w:after="0"/>
      </w:pPr>
      <w:r>
        <w:rPr/>
        <w:t xml:space="preserve">二、制定财政税收扶持政策</w:t>
      </w:r>
    </w:p>
    <w:p>
      <w:pPr>
        <w:spacing w:before="75" w:after="0"/>
      </w:pPr>
      <w:r>
        <w:rPr/>
        <w:t xml:space="preserve">三、建立健全投融资保障机制</w:t>
      </w:r>
    </w:p>
    <w:p>
      <w:pPr>
        <w:spacing w:before="75" w:after="0"/>
      </w:pPr>
      <w:r>
        <w:rPr/>
        <w:t xml:space="preserve">四、提高行业创新能力</w:t>
      </w:r>
    </w:p>
    <w:p>
      <w:pPr>
        <w:spacing w:before="75" w:after="0"/>
      </w:pPr>
      <w:r>
        <w:rPr/>
        <w:t xml:space="preserve">五、培育优势核心企业</w:t>
      </w:r>
    </w:p>
    <w:p>
      <w:pPr>
        <w:spacing w:before="75" w:after="0"/>
      </w:pPr>
      <w:r>
        <w:rPr/>
        <w:t xml:space="preserve">六、完善等离子技术技术标准规范</w:t>
      </w:r>
    </w:p>
    <w:p>
      <w:pPr>
        <w:spacing w:before="75" w:after="0"/>
      </w:pPr>
      <w:r>
        <w:rPr/>
        <w:t xml:space="preserve">第二节 等离子技术产业“十四五”投资建议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图表：等离子技术产业链结构</w:t>
      </w:r>
    </w:p>
    <w:p>
      <w:pPr>
        <w:spacing w:before="75" w:after="0"/>
      </w:pPr>
      <w:r>
        <w:rPr/>
        <w:t xml:space="preserve">图表：2021-2026年中国等离子技术行业主营业务收入</w:t>
      </w:r>
    </w:p>
    <w:p>
      <w:pPr>
        <w:spacing w:before="75" w:after="0"/>
      </w:pPr>
      <w:r>
        <w:rPr/>
        <w:t xml:space="preserve">图表：2021-2026年中国等离子技术工业销售产值</w:t>
      </w:r>
    </w:p>
    <w:p>
      <w:pPr>
        <w:spacing w:before="75" w:after="0"/>
      </w:pPr>
      <w:r>
        <w:rPr/>
        <w:t xml:space="preserve">图表：2021-2026年中国等离子技术行业利润总额</w:t>
      </w:r>
    </w:p>
    <w:p>
      <w:pPr>
        <w:spacing w:before="75" w:after="0"/>
      </w:pPr>
      <w:r>
        <w:rPr/>
        <w:t xml:space="preserve">图表：2021-2026年等离子技术开发生产投资额</w:t>
      </w:r>
    </w:p>
    <w:p>
      <w:pPr>
        <w:spacing w:before="75" w:after="0"/>
      </w:pPr>
      <w:r>
        <w:rPr/>
        <w:t xml:space="preserve">图表：2021-2026年我国等离子技术市场规模</w:t>
      </w:r>
    </w:p>
    <w:p>
      <w:pPr>
        <w:spacing w:before="75" w:after="0"/>
      </w:pPr>
      <w:r>
        <w:rPr/>
        <w:t xml:space="preserve">图表：2021-2026年中国等离子技术企业数量</w:t>
      </w:r>
    </w:p>
    <w:p>
      <w:pPr>
        <w:spacing w:before="75" w:after="0"/>
      </w:pPr>
      <w:r>
        <w:rPr/>
        <w:t xml:space="preserve">图表：2021-2026年中国等离子技术人员规模情况</w:t>
      </w:r>
    </w:p>
    <w:p>
      <w:pPr>
        <w:spacing w:before="75" w:after="0"/>
      </w:pPr>
      <w:r>
        <w:rPr/>
        <w:t xml:space="preserve">图表：2021-2026年中国等离子技术资产规模情况</w:t>
      </w:r>
    </w:p>
    <w:p>
      <w:pPr>
        <w:spacing w:before="75" w:after="0"/>
      </w:pPr>
      <w:r>
        <w:rPr/>
        <w:t xml:space="preserve">图表：2021-2026年国内等离子技术发展销售预测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本文地址：https://www.51baogao.cn/baogao/20210731/220283.shtml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1/22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中国等离子技术行业市场发展分析及发展趋势与投资前景研究报告(2026-2031版)</dc:title>
  <dc:description>中国等离子技术行业市场发展分析及发展趋势与投资前景研究报告(2026-2031版)</dc:description>
  <dc:subject>中国等离子技术行业市场发展分析及发展趋势与投资前景研究报告(2026-2031版)</dc:subject>
  <cp:keywords>研究报告</cp:keywords>
  <cp:category>研究报告</cp:category>
  <cp:lastModifiedBy>北京中道泰和信息咨询有限公司</cp:lastModifiedBy>
  <dcterms:created xsi:type="dcterms:W3CDTF">2026-04-01T23:30:54+08:00</dcterms:created>
  <dcterms:modified xsi:type="dcterms:W3CDTF">2026-04-01T23:30:54+08:00</dcterms:modified>
</cp:coreProperties>
</file>

<file path=docProps/custom.xml><?xml version="1.0" encoding="utf-8"?>
<Properties xmlns="http://schemas.openxmlformats.org/officeDocument/2006/custom-properties" xmlns:vt="http://schemas.openxmlformats.org/officeDocument/2006/docPropsVTypes"/>
</file>