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中国钢铁行业市场发展分析及投资研究咨询报告(2026-2031版)</w:t>
      </w:r>
    </w:p>
    <w:p>
      <w:pPr>
        <w:spacing w:after="150"/>
      </w:pPr>
      <w:r>
        <w:rPr>
          <w:b w:val="1"/>
          <w:bCs w:val="1"/>
        </w:rPr>
        <w:t xml:space="preserve">报告简介</w:t>
      </w:r>
    </w:p>
    <w:p>
      <w:pPr>
        <w:spacing w:after="150"/>
      </w:pPr>
      <w:r>
        <w:rPr/>
        <w:t xml:space="preserve">据国家统计局数据，2020年1-12月全国生铁、粗钢和钢材产量分别为8.88亿吨、10.53亿吨和13.25亿吨，同比分别增长4.3%、5.2%和7.7%。</w:t>
      </w:r>
    </w:p>
    <w:p>
      <w:pPr>
        <w:spacing w:after="150"/>
      </w:pPr>
      <w:r>
        <w:rPr/>
        <w:t xml:space="preserve">据海关总署数据，2020年1-12月全国累计进口钢材2023.3万吨，同比增长64.4%，均价831.6美元/吨。而同期全国累计出口钢材5367.1万吨，同比下降16.5%，均价847.2美元/吨。</w:t>
      </w:r>
    </w:p>
    <w:p>
      <w:pPr>
        <w:spacing w:after="150"/>
      </w:pPr>
      <w:r>
        <w:rPr/>
        <w:t xml:space="preserve">钢材是国家建设和实现四化必不可少的重要物资，其应用广泛、品种繁多，根据断面形状的不同、钢材一般分为型材、板材、管材和金属制品四大类，国家统计局数据显示2017-2020年我国钢材产量不断增加，由2017年10.48亿吨增加至2020年的13.25亿吨，复合增长率达到8.13%，2021年1-5月，全国累计生产钢材5.77亿吨、累计同比增长16.80%。</w:t>
      </w:r>
    </w:p>
    <w:p>
      <w:pPr>
        <w:spacing w:after="150"/>
      </w:pPr>
      <w:r>
        <w:rPr/>
        <w:t xml:space="preserve">根据国家统计局公布的全国各省市钢铁产量数据发现，沿海省份钢铁产量普遍增长，其中广东省异军突起，而东北和西北地区省份的钢铁产量下滑明显。华南地区钢铁产量的逐步崛起，揭示钢铁产业结构调整、转型升级的新方向。</w:t>
      </w:r>
    </w:p>
    <w:p>
      <w:pPr>
        <w:spacing w:after="150"/>
      </w:pPr>
      <w:r>
        <w:rPr/>
        <w:t xml:space="preserve">河北和江苏等省份的成本优势明显，企业效益好。随着价格上涨，企业盈利快速恢复，产量自然上升快。而北方、西部钢厂的原料都是从沿海港口运输到内陆，而产出的产品在当地又消化不掉，需要运送出来，物流和原料采购带来的成本比较大。</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钢铁及各子行业的发展状况、上下游行业发展状况、竞争替代产品、发展趋势、新产品与技术等进行了分析，并重点分析了中国钢铁行业发展状况和特点，以及中国钢铁行业将面临的挑战、企业的发展策略等。报告还对全球的行业发展态势作了详细分析，并对行业进行了趋向研判，是钢铁生产、经营企业，服务、投资机构等单位准确了解目前钢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钢铁行业发展概述</w:t>
      </w:r>
    </w:p>
    <w:p>
      <w:pPr>
        <w:spacing w:before="75" w:after="0"/>
      </w:pPr>
      <w:r>
        <w:rPr/>
        <w:t xml:space="preserve">第一节 钢铁的概念</w:t>
      </w:r>
    </w:p>
    <w:p>
      <w:pPr>
        <w:spacing w:before="75" w:after="0"/>
      </w:pPr>
      <w:r>
        <w:rPr/>
        <w:t xml:space="preserve">一、钢铁的界定</w:t>
      </w:r>
    </w:p>
    <w:p>
      <w:pPr>
        <w:spacing w:before="75" w:after="0"/>
      </w:pPr>
      <w:r>
        <w:rPr/>
        <w:t xml:space="preserve">二、钢铁的特点</w:t>
      </w:r>
    </w:p>
    <w:p>
      <w:pPr>
        <w:spacing w:before="75" w:after="0"/>
      </w:pPr>
      <w:r>
        <w:rPr/>
        <w:t xml:space="preserve">第二节 高性能钢铁行业发展分析</w:t>
      </w:r>
    </w:p>
    <w:p>
      <w:pPr>
        <w:spacing w:before="75" w:after="0"/>
      </w:pPr>
      <w:r>
        <w:rPr/>
        <w:t xml:space="preserve">一、高性能钢铁行业发展现状</w:t>
      </w:r>
    </w:p>
    <w:p>
      <w:pPr>
        <w:spacing w:before="75" w:after="0"/>
      </w:pPr>
      <w:r>
        <w:rPr/>
        <w:t xml:space="preserve">二、高性能钢铁行业发展预测</w:t>
      </w:r>
    </w:p>
    <w:p>
      <w:pPr>
        <w:spacing w:before="75" w:after="0"/>
      </w:pPr>
      <w:r>
        <w:rPr/>
        <w:t xml:space="preserve">第三节 钢铁行业发展成熟度</w:t>
      </w:r>
    </w:p>
    <w:p>
      <w:pPr>
        <w:spacing w:before="75" w:after="0"/>
      </w:pPr>
      <w:r>
        <w:rPr/>
        <w:t xml:space="preserve">一、钢铁行业发展周期分析</w:t>
      </w:r>
    </w:p>
    <w:p>
      <w:pPr>
        <w:spacing w:before="75" w:after="0"/>
      </w:pPr>
      <w:r>
        <w:rPr/>
        <w:t xml:space="preserve">二、钢铁行业中外市场成熟度对比</w:t>
      </w:r>
    </w:p>
    <w:p>
      <w:pPr>
        <w:spacing w:before="75" w:after="0"/>
      </w:pPr>
      <w:r>
        <w:rPr>
          <w:b w:val="1"/>
          <w:bCs w:val="1"/>
        </w:rPr>
        <w:t xml:space="preserve">第二章 2021-2026年中国钢铁行业运行环境分析</w:t>
      </w:r>
    </w:p>
    <w:p>
      <w:pPr>
        <w:spacing w:before="75" w:after="0"/>
      </w:pPr>
      <w:r>
        <w:rPr/>
        <w:t xml:space="preserve">第一节 2021-2026年中国宏观经济环境分析</w:t>
      </w:r>
    </w:p>
    <w:p>
      <w:pPr>
        <w:spacing w:before="75" w:after="0"/>
      </w:pPr>
      <w:r>
        <w:rPr/>
        <w:t xml:space="preserve">第二节 2021-2026年中国钢铁行业发展政策环境分析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二、钢铁行业政策分析</w:t>
      </w:r>
    </w:p>
    <w:p>
      <w:pPr>
        <w:spacing w:before="75" w:after="0"/>
      </w:pPr>
      <w:r>
        <w:rPr/>
        <w:t xml:space="preserve">三、相关行业政策影响分析</w:t>
      </w:r>
    </w:p>
    <w:p>
      <w:pPr>
        <w:spacing w:before="75" w:after="0"/>
      </w:pPr>
      <w:r>
        <w:rPr/>
        <w:t xml:space="preserve">第三节 2021-2026年中国钢铁行业发展社会环境分析</w:t>
      </w:r>
    </w:p>
    <w:p>
      <w:pPr>
        <w:spacing w:before="75" w:after="0"/>
      </w:pPr>
      <w:r>
        <w:rPr>
          <w:b w:val="1"/>
          <w:bCs w:val="1"/>
        </w:rPr>
        <w:t xml:space="preserve">第三章 2021-2026年中国钢铁行业市场发展分析</w:t>
      </w:r>
    </w:p>
    <w:p>
      <w:pPr>
        <w:spacing w:before="75" w:after="0"/>
      </w:pPr>
      <w:r>
        <w:rPr/>
        <w:t xml:space="preserve">第一节 钢铁行业市场发展现状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钢铁行业技术发展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中国钢铁行业消费市场分析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钢铁行业产销数据统计分析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2026-2031年钢铁行业市场发展趋势</w:t>
      </w:r>
    </w:p>
    <w:p>
      <w:pPr>
        <w:spacing w:before="75" w:after="0"/>
      </w:pPr>
      <w:r>
        <w:rPr>
          <w:b w:val="1"/>
          <w:bCs w:val="1"/>
        </w:rPr>
        <w:t xml:space="preserve">第四章 中国钢铁行业供给情况分析及趋势</w:t>
      </w:r>
    </w:p>
    <w:p>
      <w:pPr>
        <w:spacing w:before="75" w:after="0"/>
      </w:pPr>
      <w:r>
        <w:rPr/>
        <w:t xml:space="preserve">第一节 2021-2026年中国钢铁行业市场供给分析</w:t>
      </w:r>
    </w:p>
    <w:p>
      <w:pPr>
        <w:spacing w:before="75" w:after="0"/>
      </w:pPr>
      <w:r>
        <w:rPr/>
        <w:t xml:space="preserve">一、钢铁整体供给情况分析</w:t>
      </w:r>
    </w:p>
    <w:p>
      <w:pPr>
        <w:spacing w:before="75" w:after="0"/>
      </w:pPr>
      <w:r>
        <w:rPr/>
        <w:t xml:space="preserve">二、钢铁重点区域供给分析</w:t>
      </w:r>
    </w:p>
    <w:p>
      <w:pPr>
        <w:spacing w:before="75" w:after="0"/>
      </w:pPr>
      <w:r>
        <w:rPr/>
        <w:t xml:space="preserve">第二节 钢铁行业供给关系因素分析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2026-2031年中国钢铁行业市场供给趋势</w:t>
      </w:r>
    </w:p>
    <w:p>
      <w:pPr>
        <w:spacing w:before="75" w:after="0"/>
      </w:pPr>
      <w:r>
        <w:rPr/>
        <w:t xml:space="preserve">一、钢铁整体供给情况趋势分析</w:t>
      </w:r>
    </w:p>
    <w:p>
      <w:pPr>
        <w:spacing w:before="75" w:after="0"/>
      </w:pPr>
      <w:r>
        <w:rPr/>
        <w:t xml:space="preserve">二、钢铁重点区域供给趋势分析</w:t>
      </w:r>
    </w:p>
    <w:p>
      <w:pPr>
        <w:spacing w:before="75" w:after="0"/>
      </w:pPr>
      <w:r>
        <w:rPr/>
        <w:t xml:space="preserve">三、影响未来钢铁供给的因素分析</w:t>
      </w:r>
    </w:p>
    <w:p>
      <w:pPr>
        <w:spacing w:before="75" w:after="0"/>
      </w:pPr>
      <w:r>
        <w:rPr>
          <w:b w:val="1"/>
          <w:bCs w:val="1"/>
        </w:rPr>
        <w:t xml:space="preserve">第五章 钢铁行业产品价格分析</w:t>
      </w:r>
    </w:p>
    <w:p>
      <w:pPr>
        <w:spacing w:before="75" w:after="0"/>
      </w:pPr>
      <w:r>
        <w:rPr/>
        <w:t xml:space="preserve">第一节 中国钢铁行业产品历年价格回顾</w:t>
      </w:r>
    </w:p>
    <w:p>
      <w:pPr>
        <w:spacing w:before="75" w:after="0"/>
      </w:pPr>
      <w:r>
        <w:rPr/>
        <w:t xml:space="preserve">第二节 中国钢铁行业产品当前市场价格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中国钢铁行业产品价格影响因素分析</w:t>
      </w:r>
    </w:p>
    <w:p>
      <w:pPr>
        <w:spacing w:before="75" w:after="0"/>
      </w:pPr>
      <w:r>
        <w:rPr/>
        <w:t xml:space="preserve">一、全球经济形势及影响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第二部分 行业发展趋势</w:t>
      </w:r>
    </w:p>
    <w:p>
      <w:pPr>
        <w:spacing w:before="75" w:after="0"/>
      </w:pPr>
      <w:r>
        <w:rPr>
          <w:b w:val="1"/>
          <w:bCs w:val="1"/>
        </w:rPr>
        <w:t xml:space="preserve">第六章 钢铁主要上下游产品分析</w:t>
      </w:r>
    </w:p>
    <w:p>
      <w:pPr>
        <w:spacing w:before="75" w:after="0"/>
      </w:pPr>
      <w:r>
        <w:rPr/>
        <w:t xml:space="preserve">第一节 钢铁上下游分析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钢铁行业产业链分析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中国钢铁行业渠道分析及策略</w:t>
      </w:r>
    </w:p>
    <w:p>
      <w:pPr>
        <w:spacing w:before="75" w:after="0"/>
      </w:pPr>
      <w:r>
        <w:rPr/>
        <w:t xml:space="preserve">第一节 钢铁行业渠道分析</w:t>
      </w:r>
    </w:p>
    <w:p>
      <w:pPr>
        <w:spacing w:before="75" w:after="0"/>
      </w:pPr>
      <w:r>
        <w:rPr/>
        <w:t xml:space="preserve">一、渠道形式及对比</w:t>
      </w:r>
    </w:p>
    <w:p>
      <w:pPr>
        <w:spacing w:before="75" w:after="0"/>
      </w:pPr>
      <w:r>
        <w:rPr/>
        <w:t xml:space="preserve">二、各类渠道对钢铁行业的影响</w:t>
      </w:r>
    </w:p>
    <w:p>
      <w:pPr>
        <w:spacing w:before="75" w:after="0"/>
      </w:pPr>
      <w:r>
        <w:rPr/>
        <w:t xml:space="preserve">三、主要钢铁企业渠道策略研究</w:t>
      </w:r>
    </w:p>
    <w:p>
      <w:pPr>
        <w:spacing w:before="75" w:after="0"/>
      </w:pPr>
      <w:r>
        <w:rPr/>
        <w:t xml:space="preserve">四、各区域主要代理商情况</w:t>
      </w:r>
    </w:p>
    <w:p>
      <w:pPr>
        <w:spacing w:before="75" w:after="0"/>
      </w:pPr>
      <w:r>
        <w:rPr/>
        <w:t xml:space="preserve">第二节 钢铁行业用户分析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钢铁行业营销策略分析</w:t>
      </w:r>
    </w:p>
    <w:p>
      <w:pPr>
        <w:spacing w:before="75" w:after="0"/>
      </w:pPr>
      <w:r>
        <w:rPr/>
        <w:t xml:space="preserve">一、中国钢铁营销概况</w:t>
      </w:r>
    </w:p>
    <w:p>
      <w:pPr>
        <w:spacing w:before="75" w:after="0"/>
      </w:pPr>
      <w:r>
        <w:rPr/>
        <w:t xml:space="preserve">二、钢铁营销策略探讨</w:t>
      </w:r>
    </w:p>
    <w:p>
      <w:pPr>
        <w:spacing w:before="75" w:after="0"/>
      </w:pPr>
      <w:r>
        <w:rPr/>
        <w:t xml:space="preserve">三、钢铁营销发展趋势</w:t>
      </w:r>
    </w:p>
    <w:p>
      <w:pPr>
        <w:spacing w:before="75" w:after="0"/>
      </w:pPr>
      <w:r>
        <w:rPr>
          <w:b w:val="1"/>
          <w:bCs w:val="1"/>
        </w:rPr>
        <w:t xml:space="preserve">第八章 2021-2026年中国钢铁行业主要指标监测分析</w:t>
      </w:r>
    </w:p>
    <w:p>
      <w:pPr>
        <w:spacing w:before="75" w:after="0"/>
      </w:pPr>
      <w:r>
        <w:rPr/>
        <w:t xml:space="preserve">第一节 2021-2026年中国钢铁行业工业总产值分析</w:t>
      </w:r>
    </w:p>
    <w:p>
      <w:pPr>
        <w:spacing w:before="75" w:after="0"/>
      </w:pPr>
      <w:r>
        <w:rPr/>
        <w:t xml:space="preserve">一、2021-2026年中国钢铁行业工业总产值分析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2021-2026年中国钢铁行业主营业务收入分析</w:t>
      </w:r>
    </w:p>
    <w:p>
      <w:pPr>
        <w:spacing w:before="75" w:after="0"/>
      </w:pPr>
      <w:r>
        <w:rPr/>
        <w:t xml:space="preserve">一、2021-2026年中国钢铁行业主营业务收入分析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2021-2026年中国钢铁行业产品成本费用分析</w:t>
      </w:r>
    </w:p>
    <w:p>
      <w:pPr>
        <w:spacing w:before="75" w:after="0"/>
      </w:pPr>
      <w:r>
        <w:rPr/>
        <w:t xml:space="preserve">一、2021-2026年中国钢铁行业销售成本分析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2021-2026年中国钢铁行业利润总额分析</w:t>
      </w:r>
    </w:p>
    <w:p>
      <w:pPr>
        <w:spacing w:before="75" w:after="0"/>
      </w:pPr>
      <w:r>
        <w:rPr/>
        <w:t xml:space="preserve">一、2021-2026年中国钢铁行业利润总额分析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2021-2026年中国钢铁行业资产负债分析</w:t>
      </w:r>
    </w:p>
    <w:p>
      <w:pPr>
        <w:spacing w:before="75" w:after="0"/>
      </w:pPr>
      <w:r>
        <w:rPr/>
        <w:t xml:space="preserve">一、2021-2026年中国钢铁行业资产负债分析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2021-2026年中国钢铁行业财务指标分析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中国钢铁行业区域市场分析</w:t>
      </w:r>
    </w:p>
    <w:p>
      <w:pPr>
        <w:spacing w:before="75" w:after="0"/>
      </w:pPr>
      <w:r>
        <w:rPr/>
        <w:t xml:space="preserve">第一节 华北地区钢铁行业分析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东北地区钢铁行业分析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华东地区钢铁行业分析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华南地区钢铁行业分析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华中地区钢铁行业分析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西南地区钢铁行业分析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西北地区钢铁行业分析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公司对钢铁行业竞争格局分析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2021-2026年钢铁行业竞争格局分析</w:t>
      </w:r>
    </w:p>
    <w:p>
      <w:pPr>
        <w:spacing w:before="75" w:after="0"/>
      </w:pPr>
      <w:r>
        <w:rPr/>
        <w:t xml:space="preserve">一、2021-2026年国内外钢铁竞争分析</w:t>
      </w:r>
    </w:p>
    <w:p>
      <w:pPr>
        <w:spacing w:before="75" w:after="0"/>
      </w:pPr>
      <w:r>
        <w:rPr/>
        <w:t xml:space="preserve">二、2021-2026年我国钢铁市场竞争分析</w:t>
      </w:r>
    </w:p>
    <w:p>
      <w:pPr>
        <w:spacing w:before="75" w:after="0"/>
      </w:pPr>
      <w:r>
        <w:rPr/>
        <w:t xml:space="preserve">三、2026-2031年国内主要钢铁企业动向</w:t>
      </w:r>
    </w:p>
    <w:p>
      <w:pPr>
        <w:spacing w:before="75" w:after="0"/>
      </w:pPr>
      <w:r>
        <w:rPr>
          <w:b w:val="1"/>
          <w:bCs w:val="1"/>
        </w:rPr>
        <w:t xml:space="preserve">第十一章 钢铁企业竞争策略分析</w:t>
      </w:r>
    </w:p>
    <w:p>
      <w:pPr>
        <w:spacing w:before="75" w:after="0"/>
      </w:pPr>
      <w:r>
        <w:rPr/>
        <w:t xml:space="preserve">第一节 钢铁市场竞争策略分析</w:t>
      </w:r>
    </w:p>
    <w:p>
      <w:pPr>
        <w:spacing w:before="75" w:after="0"/>
      </w:pPr>
      <w:r>
        <w:rPr/>
        <w:t xml:space="preserve">一、钢铁市场增长潜力分析</w:t>
      </w:r>
    </w:p>
    <w:p>
      <w:pPr>
        <w:spacing w:before="75" w:after="0"/>
      </w:pPr>
      <w:r>
        <w:rPr/>
        <w:t xml:space="preserve">二、钢铁主要潜力品种分析</w:t>
      </w:r>
    </w:p>
    <w:p>
      <w:pPr>
        <w:spacing w:before="75" w:after="0"/>
      </w:pPr>
      <w:r>
        <w:rPr/>
        <w:t xml:space="preserve">三、现有钢铁产品竞争策略分析</w:t>
      </w:r>
    </w:p>
    <w:p>
      <w:pPr>
        <w:spacing w:before="75" w:after="0"/>
      </w:pPr>
      <w:r>
        <w:rPr/>
        <w:t xml:space="preserve">四、潜力钢铁品种竞争策略选择</w:t>
      </w:r>
    </w:p>
    <w:p>
      <w:pPr>
        <w:spacing w:before="75" w:after="0"/>
      </w:pPr>
      <w:r>
        <w:rPr/>
        <w:t xml:space="preserve">五、典型企业产品竞争策略分析</w:t>
      </w:r>
    </w:p>
    <w:p>
      <w:pPr>
        <w:spacing w:before="75" w:after="0"/>
      </w:pPr>
      <w:r>
        <w:rPr/>
        <w:t xml:space="preserve">第二节 钢铁企业竞争策略分析</w:t>
      </w:r>
    </w:p>
    <w:p>
      <w:pPr>
        <w:spacing w:before="75" w:after="0"/>
      </w:pPr>
      <w:r>
        <w:rPr/>
        <w:t xml:space="preserve">第三节 钢铁行业产品定位及市场推广策略分析</w:t>
      </w:r>
    </w:p>
    <w:p>
      <w:pPr>
        <w:spacing w:before="75" w:after="0"/>
      </w:pPr>
      <w:r>
        <w:rPr/>
        <w:t xml:space="preserve">一、钢铁行业产品市场定位</w:t>
      </w:r>
    </w:p>
    <w:p>
      <w:pPr>
        <w:spacing w:before="75" w:after="0"/>
      </w:pPr>
      <w:r>
        <w:rPr/>
        <w:t xml:space="preserve">二、钢铁行业广告推广策略</w:t>
      </w:r>
    </w:p>
    <w:p>
      <w:pPr>
        <w:spacing w:before="75" w:after="0"/>
      </w:pPr>
      <w:r>
        <w:rPr/>
        <w:t xml:space="preserve">三、钢铁行业产品促销策略</w:t>
      </w:r>
    </w:p>
    <w:p>
      <w:pPr>
        <w:spacing w:before="75" w:after="0"/>
      </w:pPr>
      <w:r>
        <w:rPr/>
        <w:t xml:space="preserve">四、钢铁行业招商加盟策略</w:t>
      </w:r>
    </w:p>
    <w:p>
      <w:pPr>
        <w:spacing w:before="75" w:after="0"/>
      </w:pPr>
      <w:r>
        <w:rPr>
          <w:b w:val="1"/>
          <w:bCs w:val="1"/>
        </w:rPr>
        <w:t xml:space="preserve">第十二章 钢铁企业竞争分析</w:t>
      </w:r>
    </w:p>
    <w:p>
      <w:pPr>
        <w:spacing w:before="75" w:after="0"/>
      </w:pPr>
      <w:r>
        <w:rPr/>
        <w:t xml:space="preserve">第一节 中国宝武钢铁集团有限公司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河钢集团有限公司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江苏沙钢集团有限公司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鞍钢集团有限公司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首钢集团有限公司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太原钢铁(集团)有限公司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山东钢铁集团有限公司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马钢(集团)控股有限公司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本钢集团有限公司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湖南华菱钢铁股份有限公司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钢铁行业投资战略研究</w:t>
      </w:r>
    </w:p>
    <w:p>
      <w:pPr>
        <w:spacing w:before="75" w:after="0"/>
      </w:pPr>
      <w:r>
        <w:rPr/>
        <w:t xml:space="preserve">第一节 钢铁行业发展战略研究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对我国钢铁品牌的战略思考</w:t>
      </w:r>
    </w:p>
    <w:p>
      <w:pPr>
        <w:spacing w:before="75" w:after="0"/>
      </w:pPr>
      <w:r>
        <w:rPr/>
        <w:t xml:space="preserve">一、企业品牌的重要性</w:t>
      </w:r>
    </w:p>
    <w:p>
      <w:pPr>
        <w:spacing w:before="75" w:after="0"/>
      </w:pPr>
      <w:r>
        <w:rPr/>
        <w:t xml:space="preserve">二、钢铁实施品牌战略的意义</w:t>
      </w:r>
    </w:p>
    <w:p>
      <w:pPr>
        <w:spacing w:before="75" w:after="0"/>
      </w:pPr>
      <w:r>
        <w:rPr/>
        <w:t xml:space="preserve">三、钢铁企业品牌的现状分析</w:t>
      </w:r>
    </w:p>
    <w:p>
      <w:pPr>
        <w:spacing w:before="75" w:after="0"/>
      </w:pPr>
      <w:r>
        <w:rPr/>
        <w:t xml:space="preserve">四、我国钢铁企业的品牌战略</w:t>
      </w:r>
    </w:p>
    <w:p>
      <w:pPr>
        <w:spacing w:before="75" w:after="0"/>
      </w:pPr>
      <w:r>
        <w:rPr/>
        <w:t xml:space="preserve">五、钢铁品牌战略管理的策略</w:t>
      </w:r>
    </w:p>
    <w:p>
      <w:pPr>
        <w:spacing w:before="75" w:after="0"/>
      </w:pPr>
      <w:r>
        <w:rPr/>
        <w:t xml:space="preserve">第三节 钢铁行业投资战略研究</w:t>
      </w:r>
    </w:p>
    <w:p>
      <w:pPr>
        <w:spacing w:before="75" w:after="0"/>
      </w:pPr>
      <w:r>
        <w:rPr>
          <w:b w:val="1"/>
          <w:bCs w:val="1"/>
        </w:rPr>
        <w:t xml:space="preserve">图表目录</w:t>
      </w:r>
    </w:p>
    <w:p>
      <w:pPr>
        <w:spacing w:before="75" w:after="0"/>
      </w:pPr>
      <w:r>
        <w:rPr/>
        <w:t xml:space="preserve">图表：行业生命周期理论</w:t>
      </w:r>
    </w:p>
    <w:p>
      <w:pPr>
        <w:spacing w:before="75" w:after="0"/>
      </w:pPr>
      <w:r>
        <w:rPr/>
        <w:t xml:space="preserve">图表：2021-2026年钢材十大品牌榜中榜</w:t>
      </w:r>
    </w:p>
    <w:p>
      <w:pPr>
        <w:spacing w:before="75" w:after="0"/>
      </w:pPr>
      <w:r>
        <w:rPr/>
        <w:t xml:space="preserve">图表：2021-2026年钢铁行业市场规模分析</w:t>
      </w:r>
    </w:p>
    <w:p>
      <w:pPr>
        <w:spacing w:before="75" w:after="0"/>
      </w:pPr>
      <w:r>
        <w:rPr/>
        <w:t xml:space="preserve">图表：我国钢铁行业发展趋势</w:t>
      </w:r>
    </w:p>
    <w:p>
      <w:pPr>
        <w:spacing w:before="75" w:after="0"/>
      </w:pPr>
      <w:r>
        <w:rPr/>
        <w:t xml:space="preserve">图表：2021-2026年主要钢材品种价格</w:t>
      </w:r>
    </w:p>
    <w:p>
      <w:pPr>
        <w:spacing w:before="75" w:after="0"/>
      </w:pPr>
      <w:r>
        <w:rPr/>
        <w:t xml:space="preserve">图表：中国钢铁全产业链示意图</w:t>
      </w:r>
    </w:p>
    <w:p>
      <w:pPr>
        <w:spacing w:before="75" w:after="0"/>
      </w:pPr>
      <w:r>
        <w:rPr/>
        <w:t xml:space="preserve">图表：钢铁下游需求占比情况</w:t>
      </w:r>
    </w:p>
    <w:p>
      <w:pPr>
        <w:spacing w:before="75" w:after="0"/>
      </w:pPr>
      <w:r>
        <w:rPr/>
        <w:t xml:space="preserve">图表：各主要钢厂所采取的渠道结构</w:t>
      </w:r>
    </w:p>
    <w:p>
      <w:pPr>
        <w:spacing w:before="75" w:after="0"/>
      </w:pPr>
      <w:r>
        <w:rPr/>
        <w:t xml:space="preserve">图表：国内主要钢铁企业营销渠道现行合约</w:t>
      </w:r>
    </w:p>
    <w:p>
      <w:pPr>
        <w:spacing w:before="75" w:after="0"/>
      </w:pPr>
      <w:r>
        <w:rPr/>
        <w:t xml:space="preserve">图表：2021-2026年中国钢铁行业工业总产值</w:t>
      </w:r>
    </w:p>
    <w:p>
      <w:pPr>
        <w:spacing w:before="75" w:after="0"/>
      </w:pPr>
      <w:r>
        <w:rPr/>
        <w:t xml:space="preserve">图表：2021-2026年不同规模企业工业总产值(万亿元)</w:t>
      </w:r>
    </w:p>
    <w:p>
      <w:pPr>
        <w:spacing w:before="75" w:after="0"/>
      </w:pPr>
      <w:r>
        <w:rPr/>
        <w:t xml:space="preserve">图表：2021-2026年不同所有制企业工业总产值(万亿元)</w:t>
      </w:r>
    </w:p>
    <w:p>
      <w:pPr>
        <w:spacing w:before="75" w:after="0"/>
      </w:pPr>
      <w:r>
        <w:rPr/>
        <w:t xml:space="preserve">图表：2021-2026年中国钢铁行业主营业务收入分析</w:t>
      </w:r>
    </w:p>
    <w:p>
      <w:pPr>
        <w:spacing w:before="75" w:after="0"/>
      </w:pPr>
      <w:r>
        <w:rPr/>
        <w:t xml:space="preserve">图表：2021-2026年不同规模企业主营业务收入(万亿元)</w:t>
      </w:r>
    </w:p>
    <w:p>
      <w:pPr>
        <w:spacing w:before="75" w:after="0"/>
      </w:pPr>
      <w:r>
        <w:rPr/>
        <w:t xml:space="preserve">图表：2021-2026年不同所有制企业主营业务收入(万亿元)</w:t>
      </w:r>
    </w:p>
    <w:p>
      <w:pPr>
        <w:spacing w:before="75" w:after="0"/>
      </w:pPr>
      <w:r>
        <w:rPr/>
        <w:t xml:space="preserve">图表：2021-2026年中国钢铁行业销售成本分析</w:t>
      </w:r>
    </w:p>
    <w:p>
      <w:pPr>
        <w:spacing w:before="75" w:after="0"/>
      </w:pPr>
      <w:r>
        <w:rPr/>
        <w:t xml:space="preserve">图表：2021-2026年不同规模企业销售成本(万亿元)</w:t>
      </w:r>
    </w:p>
    <w:p>
      <w:pPr>
        <w:spacing w:before="75" w:after="0"/>
      </w:pPr>
      <w:r>
        <w:rPr/>
        <w:t xml:space="preserve">图表：2021-2026年不同所有制企业销售成本(亿元)</w:t>
      </w:r>
    </w:p>
    <w:p>
      <w:pPr>
        <w:spacing w:before="75" w:after="0"/>
      </w:pPr>
      <w:r>
        <w:rPr/>
        <w:t xml:space="preserve">图表：2021-2026年中国钢铁行业利润总额分析</w:t>
      </w:r>
    </w:p>
    <w:p>
      <w:pPr>
        <w:spacing w:before="75" w:after="0"/>
      </w:pPr>
      <w:r>
        <w:rPr/>
        <w:t xml:space="preserve">图表：2021-2026年不同规模企业利润总额(亿元)</w:t>
      </w:r>
    </w:p>
    <w:p>
      <w:pPr>
        <w:spacing w:before="75" w:after="0"/>
      </w:pPr>
      <w:r>
        <w:rPr/>
        <w:t xml:space="preserve">图表：2021-2026年不同所有制企业利润总额(亿元)</w:t>
      </w:r>
    </w:p>
    <w:p>
      <w:pPr>
        <w:spacing w:before="75" w:after="0"/>
      </w:pPr>
      <w:r>
        <w:rPr/>
        <w:t xml:space="preserve">图表：2021-2026年中国钢铁行业资产负债率分析</w:t>
      </w:r>
    </w:p>
    <w:p>
      <w:pPr>
        <w:spacing w:before="75" w:after="0"/>
      </w:pPr>
      <w:r>
        <w:rPr/>
        <w:t xml:space="preserve">图表：2021-2026年不同规模企业资产负债率</w:t>
      </w:r>
    </w:p>
    <w:p>
      <w:pPr>
        <w:spacing w:before="75" w:after="0"/>
      </w:pPr>
      <w:r>
        <w:rPr/>
        <w:t xml:space="preserve">图表：2021-2026年不同所有制企业资产负债率</w:t>
      </w:r>
    </w:p>
    <w:p>
      <w:pPr>
        <w:spacing w:before="75" w:after="0"/>
      </w:pPr>
      <w:r>
        <w:rPr/>
        <w:t xml:space="preserve">图表：2021-2026年钢铁行业盈利能力</w:t>
      </w:r>
    </w:p>
    <w:p>
      <w:pPr>
        <w:spacing w:before="75" w:after="0"/>
      </w:pPr>
      <w:r>
        <w:rPr/>
        <w:t xml:space="preserve">图表：2021-2026年钢铁行业偿债能力</w:t>
      </w:r>
    </w:p>
    <w:p>
      <w:pPr>
        <w:spacing w:before="75" w:after="0"/>
      </w:pPr>
      <w:r>
        <w:rPr/>
        <w:t xml:space="preserve">图表：2021-2026年钢铁行业营运能力</w:t>
      </w:r>
    </w:p>
    <w:p>
      <w:pPr>
        <w:spacing w:before="75" w:after="0"/>
      </w:pPr>
      <w:r>
        <w:rPr/>
        <w:t xml:space="preserve">图表：2021-2026年钢铁行业发展能力</w:t>
      </w:r>
    </w:p>
    <w:p>
      <w:pPr>
        <w:spacing w:before="75" w:after="0"/>
      </w:pPr>
      <w:r>
        <w:rPr/>
        <w:t xml:space="preserve">图表：华北地区城市坐标图</w:t>
      </w:r>
    </w:p>
    <w:p>
      <w:pPr>
        <w:spacing w:before="75" w:after="0"/>
      </w:pPr>
      <w:r>
        <w:rPr/>
        <w:t xml:space="preserve">图表：华北地区经济环境分析</w:t>
      </w:r>
    </w:p>
    <w:p>
      <w:pPr>
        <w:spacing w:before="75" w:after="0"/>
      </w:pPr>
      <w:r>
        <w:rPr/>
        <w:t xml:space="preserve">图表：2021-2026年华北地区钢铁市场规模情况</w:t>
      </w:r>
    </w:p>
    <w:p>
      <w:pPr>
        <w:spacing w:before="75" w:after="0"/>
      </w:pPr>
      <w:r>
        <w:rPr/>
        <w:t xml:space="preserve">图表：2026-2031年华北地区钢铁市场规模预测</w:t>
      </w:r>
    </w:p>
    <w:p>
      <w:pPr>
        <w:spacing w:before="75" w:after="0"/>
      </w:pPr>
      <w:r>
        <w:rPr/>
        <w:t xml:space="preserve">图表：华北地区钢铁行业投资风险</w:t>
      </w:r>
    </w:p>
    <w:p>
      <w:pPr>
        <w:spacing w:before="75" w:after="0"/>
      </w:pPr>
      <w:r>
        <w:rPr/>
        <w:t xml:space="preserve">图表：东北地区城市坐标图</w:t>
      </w:r>
    </w:p>
    <w:p>
      <w:pPr>
        <w:spacing w:before="75" w:after="0"/>
      </w:pPr>
      <w:r>
        <w:rPr/>
        <w:t xml:space="preserve">图表：东北地区社会环境分析</w:t>
      </w:r>
    </w:p>
    <w:p>
      <w:pPr>
        <w:spacing w:before="75" w:after="0"/>
      </w:pPr>
      <w:r>
        <w:rPr/>
        <w:t xml:space="preserve">图表：2021-2026年东北地区钢铁市场规模情况</w:t>
      </w:r>
    </w:p>
    <w:p>
      <w:pPr>
        <w:spacing w:before="75" w:after="0"/>
      </w:pPr>
      <w:r>
        <w:rPr/>
        <w:t xml:space="preserve">图表：2026-2031年东北地区钢铁市场规模预测</w:t>
      </w:r>
    </w:p>
    <w:p>
      <w:pPr>
        <w:spacing w:before="75" w:after="0"/>
      </w:pPr>
      <w:r>
        <w:rPr/>
        <w:t xml:space="preserve">图表：东北地区钢铁行业投资风险</w:t>
      </w:r>
    </w:p>
    <w:p>
      <w:pPr>
        <w:spacing w:before="75" w:after="0"/>
      </w:pPr>
      <w:r>
        <w:rPr/>
        <w:t xml:space="preserve">图表：华东地区城市座标图</w:t>
      </w:r>
    </w:p>
    <w:p>
      <w:pPr>
        <w:spacing w:before="75" w:after="0"/>
      </w:pPr>
      <w:r>
        <w:rPr/>
        <w:t xml:space="preserve">图表：华东地区经济情况分析</w:t>
      </w:r>
    </w:p>
    <w:p>
      <w:pPr>
        <w:spacing w:before="75" w:after="0"/>
      </w:pPr>
      <w:r>
        <w:rPr/>
        <w:t xml:space="preserve">图表：2021-2026年华东地区钢铁市场规模情况</w:t>
      </w:r>
    </w:p>
    <w:p>
      <w:pPr>
        <w:spacing w:before="75" w:after="0"/>
      </w:pPr>
      <w:r>
        <w:rPr/>
        <w:t xml:space="preserve">图表：2026-2031年华东地区钢铁市场规模预测</w:t>
      </w:r>
    </w:p>
    <w:p>
      <w:pPr>
        <w:spacing w:before="75" w:after="0"/>
      </w:pPr>
      <w:r>
        <w:rPr/>
        <w:t xml:space="preserve">图表：华东地区钢铁行业投资风险</w:t>
      </w:r>
    </w:p>
    <w:p>
      <w:pPr>
        <w:spacing w:before="75" w:after="0"/>
      </w:pPr>
      <w:r>
        <w:rPr/>
        <w:t xml:space="preserve">图表：华南地区城市坐标图</w:t>
      </w:r>
    </w:p>
    <w:p>
      <w:pPr>
        <w:spacing w:before="75" w:after="0"/>
      </w:pPr>
      <w:r>
        <w:rPr/>
        <w:t xml:space="preserve">图表：华南地区经济环境分析</w:t>
      </w:r>
    </w:p>
    <w:p>
      <w:pPr>
        <w:spacing w:before="75" w:after="0"/>
      </w:pPr>
      <w:r>
        <w:rPr/>
        <w:t xml:space="preserve">图表：2021-2026年华南地区钢铁市场规模情况</w:t>
      </w:r>
    </w:p>
    <w:p>
      <w:pPr>
        <w:spacing w:before="75" w:after="0"/>
      </w:pPr>
      <w:r>
        <w:rPr/>
        <w:t xml:space="preserve">图表：2026-2031年华南地区钢铁市场规模预测</w:t>
      </w:r>
    </w:p>
    <w:p>
      <w:pPr>
        <w:spacing w:before="75" w:after="0"/>
      </w:pPr>
      <w:r>
        <w:rPr/>
        <w:t xml:space="preserve">图表：华南地区钢铁行业投资风险</w:t>
      </w:r>
    </w:p>
    <w:p>
      <w:pPr>
        <w:spacing w:before="75" w:after="0"/>
      </w:pPr>
      <w:r>
        <w:rPr/>
        <w:t xml:space="preserve">图表：华中地区城市坐标图</w:t>
      </w:r>
    </w:p>
    <w:p>
      <w:pPr>
        <w:spacing w:before="75" w:after="0"/>
      </w:pPr>
      <w:r>
        <w:rPr/>
        <w:t xml:space="preserve">图表：华中地区经济环境分析</w:t>
      </w:r>
    </w:p>
    <w:p>
      <w:pPr>
        <w:spacing w:before="75" w:after="0"/>
      </w:pPr>
      <w:r>
        <w:rPr/>
        <w:t xml:space="preserve">图表：2021-2026年华中地区钢铁市场规模情况</w:t>
      </w:r>
    </w:p>
    <w:p>
      <w:pPr>
        <w:spacing w:before="75" w:after="0"/>
      </w:pPr>
      <w:r>
        <w:rPr/>
        <w:t xml:space="preserve">图表：2026-2031年华中地区钢铁市场规模预测</w:t>
      </w:r>
    </w:p>
    <w:p>
      <w:pPr>
        <w:spacing w:before="75" w:after="0"/>
      </w:pPr>
      <w:r>
        <w:rPr/>
        <w:t xml:space="preserve">图表：华中地区钢铁行业投资风险</w:t>
      </w:r>
    </w:p>
    <w:p>
      <w:pPr>
        <w:spacing w:before="75" w:after="0"/>
      </w:pPr>
      <w:r>
        <w:rPr/>
        <w:t xml:space="preserve">图表：西南地区经济环境分析</w:t>
      </w:r>
    </w:p>
    <w:p>
      <w:pPr>
        <w:spacing w:before="75" w:after="0"/>
      </w:pPr>
      <w:r>
        <w:rPr/>
        <w:t xml:space="preserve">图表：2021-2026年西南地区钢铁市场规模情况</w:t>
      </w:r>
    </w:p>
    <w:p>
      <w:pPr>
        <w:spacing w:before="75" w:after="0"/>
      </w:pPr>
      <w:r>
        <w:rPr/>
        <w:t xml:space="preserve">图表：2026-2031年西南地区钢铁市场规模预测</w:t>
      </w:r>
    </w:p>
    <w:p>
      <w:pPr>
        <w:spacing w:before="75" w:after="0"/>
      </w:pPr>
      <w:r>
        <w:rPr/>
        <w:t xml:space="preserve">图表：西南地区钢铁行业投资风险</w:t>
      </w:r>
    </w:p>
    <w:p>
      <w:pPr>
        <w:spacing w:before="75" w:after="0"/>
      </w:pPr>
      <w:r>
        <w:rPr/>
        <w:t xml:space="preserve">图表：西北地区经济环境分析</w:t>
      </w:r>
    </w:p>
    <w:p>
      <w:pPr>
        <w:spacing w:before="75" w:after="0"/>
      </w:pPr>
      <w:r>
        <w:rPr/>
        <w:t xml:space="preserve">图表：2021-2026年西北地区钢铁市场规模情况</w:t>
      </w:r>
    </w:p>
    <w:p>
      <w:pPr>
        <w:spacing w:before="75" w:after="0"/>
      </w:pPr>
      <w:r>
        <w:rPr/>
        <w:t xml:space="preserve">图表：2026-2031年西北地区钢铁市场规模预测</w:t>
      </w:r>
    </w:p>
    <w:p>
      <w:pPr>
        <w:spacing w:before="75" w:after="0"/>
      </w:pPr>
      <w:r>
        <w:rPr/>
        <w:t xml:space="preserve">图表：西北地区钢铁行业投资风险</w:t>
      </w:r>
    </w:p>
    <w:p>
      <w:pPr>
        <w:spacing w:before="75" w:after="0"/>
      </w:pPr>
      <w:r>
        <w:rPr/>
        <w:t xml:space="preserve">图表：宝钢股份销售收入及盈利水平</w:t>
      </w:r>
    </w:p>
    <w:p>
      <w:pPr>
        <w:spacing w:before="75" w:after="0"/>
      </w:pPr>
      <w:r>
        <w:rPr/>
        <w:t xml:space="preserve">图表：宝钢股份资产负债情况</w:t>
      </w:r>
    </w:p>
    <w:p>
      <w:pPr>
        <w:spacing w:before="75" w:after="0"/>
      </w:pPr>
      <w:r>
        <w:rPr/>
        <w:t xml:space="preserve">图表：宝钢股份成本费用情况</w:t>
      </w:r>
    </w:p>
    <w:p>
      <w:pPr>
        <w:spacing w:before="75" w:after="0"/>
      </w:pPr>
      <w:r>
        <w:rPr/>
        <w:t xml:space="preserve">图表：河钢销售收入及盈利水平</w:t>
      </w:r>
    </w:p>
    <w:p>
      <w:pPr>
        <w:spacing w:before="75" w:after="0"/>
      </w:pPr>
      <w:r>
        <w:rPr/>
        <w:t xml:space="preserve">图表：河钢股份资产负债情况</w:t>
      </w:r>
    </w:p>
    <w:p>
      <w:pPr>
        <w:spacing w:before="75" w:after="0"/>
      </w:pPr>
      <w:r>
        <w:rPr/>
        <w:t xml:space="preserve">图表：河钢股份成本费用情况</w:t>
      </w:r>
    </w:p>
    <w:p>
      <w:pPr>
        <w:spacing w:before="75" w:after="0"/>
      </w:pPr>
      <w:r>
        <w:rPr/>
        <w:t xml:space="preserve">图表：沙钢销售收入及盈利水平</w:t>
      </w:r>
    </w:p>
    <w:p>
      <w:pPr>
        <w:spacing w:before="75" w:after="0"/>
      </w:pPr>
      <w:r>
        <w:rPr/>
        <w:t xml:space="preserve">图表：沙钢股份资产负债情况</w:t>
      </w:r>
    </w:p>
    <w:p>
      <w:pPr>
        <w:spacing w:before="75" w:after="0"/>
      </w:pPr>
      <w:r>
        <w:rPr/>
        <w:t xml:space="preserve">图表：沙钢股份成本费用情况</w:t>
      </w:r>
    </w:p>
    <w:p>
      <w:pPr>
        <w:spacing w:before="75" w:after="0"/>
      </w:pPr>
      <w:r>
        <w:rPr/>
        <w:t xml:space="preserve">图表：鞍钢股份销售收入及盈利水平</w:t>
      </w:r>
    </w:p>
    <w:p>
      <w:pPr>
        <w:spacing w:before="75" w:after="0"/>
      </w:pPr>
      <w:r>
        <w:rPr/>
        <w:t xml:space="preserve">图表：鞍钢股份资产负债情况</w:t>
      </w:r>
    </w:p>
    <w:p>
      <w:pPr>
        <w:spacing w:before="75" w:after="0"/>
      </w:pPr>
      <w:r>
        <w:rPr/>
        <w:t xml:space="preserve">图表：鞍钢股份成本费用情况</w:t>
      </w:r>
    </w:p>
    <w:p>
      <w:pPr>
        <w:spacing w:before="75" w:after="0"/>
      </w:pPr>
      <w:r>
        <w:rPr/>
        <w:t xml:space="preserve">图表：首钢股份销售收入及盈利水平</w:t>
      </w:r>
    </w:p>
    <w:p>
      <w:pPr>
        <w:spacing w:before="75" w:after="0"/>
      </w:pPr>
      <w:r>
        <w:rPr/>
        <w:t xml:space="preserve">图表：首钢股份资产负债情况</w:t>
      </w:r>
    </w:p>
    <w:p>
      <w:pPr>
        <w:spacing w:before="75" w:after="0"/>
      </w:pPr>
      <w:r>
        <w:rPr/>
        <w:t xml:space="preserve">图表：首钢股份成本费用情况</w:t>
      </w:r>
    </w:p>
    <w:p>
      <w:pPr>
        <w:spacing w:before="75" w:after="0"/>
      </w:pPr>
      <w:r>
        <w:rPr/>
        <w:t xml:space="preserve">图表：山东钢铁销售收入及盈利水平</w:t>
      </w:r>
    </w:p>
    <w:p>
      <w:pPr>
        <w:spacing w:before="75" w:after="0"/>
      </w:pPr>
      <w:r>
        <w:rPr/>
        <w:t xml:space="preserve">图表：山东钢铁资产负债情况</w:t>
      </w:r>
    </w:p>
    <w:p>
      <w:pPr>
        <w:spacing w:before="75" w:after="0"/>
      </w:pPr>
      <w:r>
        <w:rPr/>
        <w:t xml:space="preserve">图表：山东钢铁成本费用情况</w:t>
      </w:r>
    </w:p>
    <w:p>
      <w:pPr>
        <w:spacing w:before="75" w:after="0"/>
      </w:pPr>
      <w:r>
        <w:rPr/>
        <w:t xml:space="preserve">图表：马钢股份销售收入及盈利水平</w:t>
      </w:r>
    </w:p>
    <w:p>
      <w:pPr>
        <w:spacing w:before="75" w:after="0"/>
      </w:pPr>
      <w:r>
        <w:rPr/>
        <w:t xml:space="preserve">图表：马钢股份资产负债情况</w:t>
      </w:r>
    </w:p>
    <w:p>
      <w:pPr>
        <w:spacing w:before="75" w:after="0"/>
      </w:pPr>
      <w:r>
        <w:rPr/>
        <w:t xml:space="preserve">图表：马钢股份成本费用情况</w:t>
      </w:r>
    </w:p>
    <w:p>
      <w:pPr>
        <w:spacing w:before="75" w:after="0"/>
      </w:pPr>
      <w:r>
        <w:rPr/>
        <w:t xml:space="preserve">图表：华菱钢铁销售收入及盈利水平</w:t>
      </w:r>
    </w:p>
    <w:p>
      <w:pPr>
        <w:spacing w:before="75" w:after="0"/>
      </w:pPr>
      <w:r>
        <w:rPr/>
        <w:t xml:space="preserve">图表：华菱钢铁资产负债情况</w:t>
      </w:r>
    </w:p>
    <w:p>
      <w:pPr>
        <w:spacing w:before="75" w:after="0"/>
      </w:pPr>
      <w:r>
        <w:rPr/>
        <w:t xml:space="preserve">图表：华菱钢铁成本费用情况</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中国钢铁行业市场发展分析及投资研究咨询报告(2026-2031版)</dc:title>
  <dc:description>中国钢铁行业市场发展分析及投资研究咨询报告(2026-2031版)</dc:description>
  <dc:subject>中国钢铁行业市场发展分析及投资研究咨询报告(2026-2031版)</dc:subject>
  <cp:keywords>研究报告</cp:keywords>
  <cp:category>研究报告</cp:category>
  <cp:lastModifiedBy>北京中道泰和信息咨询有限公司</cp:lastModifiedBy>
  <dcterms:created xsi:type="dcterms:W3CDTF">2026-04-02T00:00:07+08:00</dcterms:created>
  <dcterms:modified xsi:type="dcterms:W3CDTF">2026-04-02T00:00:07+08:00</dcterms:modified>
</cp:coreProperties>
</file>

<file path=docProps/custom.xml><?xml version="1.0" encoding="utf-8"?>
<Properties xmlns="http://schemas.openxmlformats.org/officeDocument/2006/custom-properties" xmlns:vt="http://schemas.openxmlformats.org/officeDocument/2006/docPropsVTypes"/>
</file>