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中国CSP（聚光太阳能发电）行业市场深度调研及发展趋势与投资前景研究报告(2024-2029版)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CSP,聚光太阳能发电是使用光学装置汇聚太阳辐射能，投射到集热管道，加热管内工质，借助工质传递热量加热循环水产生推动汽轮机蒸汽，蒸汽机带动发电机发电的发电方式。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SP(聚光太阳能发电)行业研究单位等公布和提供的大量资料。报告对我国CSP(聚光太阳能发电)行业的供需状况、发展现状、子行业发展变化等进行了分析，重点分析了国内外CSP(聚光太阳能发电)行业的发展现状、如何面对行业的发展挑战、行业的发展建议、行业竞争力，以及行业的投资分析和趋势预测等等。报告还综合了CSP(聚光太阳能发电)行业的整体发展动态，对行业在产品方面提供了参考建议和具体解决办法。报告对于CSP(聚光太阳能发电)产品生产企业、经销商、行业管理部门以及拟进入该行业的投资者具有重要的参考价值，对于研究我国CSP(聚光太阳能发电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中国csp行业发展状况综述</w:t>
      </w:r>
    </w:p>
    <w:p>
      <w:pPr>
        <w:spacing w:after="150"/>
      </w:pPr>
      <w:r>
        <w:rPr/>
        <w:t xml:space="preserve">第一节 中国csp行业简介</w:t>
      </w:r>
    </w:p>
    <w:p>
      <w:pPr>
        <w:spacing w:after="150"/>
      </w:pPr>
      <w:r>
        <w:rPr/>
        <w:t xml:space="preserve">一、csp行业的界定及分类</w:t>
      </w:r>
    </w:p>
    <w:p>
      <w:pPr>
        <w:spacing w:after="150"/>
      </w:pPr>
      <w:r>
        <w:rPr/>
        <w:t xml:space="preserve">二、csp行业的特征</w:t>
      </w:r>
    </w:p>
    <w:p>
      <w:pPr>
        <w:spacing w:after="150"/>
      </w:pPr>
      <w:r>
        <w:rPr/>
        <w:t xml:space="preserve">三、csp行业产业链分析</w:t>
      </w:r>
    </w:p>
    <w:p>
      <w:pPr>
        <w:spacing w:after="150"/>
      </w:pPr>
      <w:r>
        <w:rPr/>
        <w:t xml:space="preserve">第二节 csp相关政策的影响展望</w:t>
      </w:r>
    </w:p>
    <w:p>
      <w:pPr>
        <w:spacing w:after="150"/>
      </w:pPr>
      <w:r>
        <w:rPr/>
        <w:t xml:space="preserve">一、新能源产业政策的主要内容</w:t>
      </w:r>
    </w:p>
    <w:p>
      <w:pPr>
        <w:spacing w:after="150"/>
      </w:pPr>
      <w:r>
        <w:rPr/>
        <w:t xml:space="preserve">二、太阳能资源、聚光反射镜、水资源等相关政策的影响</w:t>
      </w:r>
    </w:p>
    <w:p>
      <w:pPr>
        <w:spacing w:after="150"/>
      </w:pPr>
      <w:r>
        <w:rPr>
          <w:b w:val="1"/>
          <w:bCs w:val="1"/>
        </w:rPr>
        <w:t xml:space="preserve">第二章 全球csp行业发展分析</w:t>
      </w:r>
    </w:p>
    <w:p>
      <w:pPr>
        <w:spacing w:after="150"/>
      </w:pPr>
      <w:r>
        <w:rPr/>
        <w:t xml:space="preserve">第一节 全球csp行业发展轨迹综述</w:t>
      </w:r>
    </w:p>
    <w:p>
      <w:pPr>
        <w:spacing w:after="150"/>
      </w:pPr>
      <w:r>
        <w:rPr/>
        <w:t xml:space="preserve">一、全球csp行业发展历程</w:t>
      </w:r>
    </w:p>
    <w:p>
      <w:pPr>
        <w:spacing w:after="150"/>
      </w:pPr>
      <w:r>
        <w:rPr/>
        <w:t xml:space="preserve">二、全球csp行业发展面临的问题</w:t>
      </w:r>
    </w:p>
    <w:p>
      <w:pPr>
        <w:spacing w:after="150"/>
      </w:pPr>
      <w:r>
        <w:rPr/>
        <w:t xml:space="preserve">三、全球csp行业技术发展现状及趋势</w:t>
      </w:r>
    </w:p>
    <w:p>
      <w:pPr>
        <w:spacing w:after="150"/>
      </w:pPr>
      <w:r>
        <w:rPr/>
        <w:t xml:space="preserve">第二节 全球csp行业市场情况</w:t>
      </w:r>
    </w:p>
    <w:p>
      <w:pPr>
        <w:spacing w:after="150"/>
      </w:pPr>
      <w:r>
        <w:rPr/>
        <w:t xml:space="preserve">第三节 部分国家地区csp行业发展状况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四、印度</w:t>
      </w:r>
    </w:p>
    <w:p>
      <w:pPr>
        <w:spacing w:after="150"/>
      </w:pPr>
      <w:r>
        <w:rPr>
          <w:b w:val="1"/>
          <w:bCs w:val="1"/>
        </w:rPr>
        <w:t xml:space="preserve">第三章 2022年中国csp发展环境展望</w:t>
      </w:r>
    </w:p>
    <w:p>
      <w:pPr>
        <w:spacing w:after="150"/>
      </w:pPr>
      <w:r>
        <w:rPr/>
        <w:t xml:space="preserve">第一节 中国宏观历史运行情况</w:t>
      </w:r>
    </w:p>
    <w:p>
      <w:pPr>
        <w:spacing w:after="150"/>
      </w:pPr>
      <w:r>
        <w:rPr/>
        <w:t xml:space="preserve">第二节 中国宏观经济发展环境展望</w:t>
      </w:r>
    </w:p>
    <w:p>
      <w:pPr>
        <w:spacing w:after="150"/>
      </w:pPr>
      <w:r>
        <w:rPr/>
        <w:t xml:space="preserve">第三节 csp行业相关经济指标预测</w:t>
      </w:r>
    </w:p>
    <w:p>
      <w:pPr>
        <w:spacing w:after="150"/>
      </w:pPr>
      <w:r>
        <w:rPr/>
        <w:t xml:space="preserve">一、2024-2029年水资源相关指标预测</w:t>
      </w:r>
    </w:p>
    <w:p>
      <w:pPr>
        <w:spacing w:after="150"/>
      </w:pPr>
      <w:r>
        <w:rPr/>
        <w:t xml:space="preserve">二、2024-2029年太阳能资源相关指标预测</w:t>
      </w:r>
    </w:p>
    <w:p>
      <w:pPr>
        <w:spacing w:after="150"/>
      </w:pPr>
      <w:r>
        <w:rPr>
          <w:b w:val="1"/>
          <w:bCs w:val="1"/>
        </w:rPr>
        <w:t xml:space="preserve">第四章 csp行业发展态势展望</w:t>
      </w:r>
    </w:p>
    <w:p>
      <w:pPr>
        <w:spacing w:after="150"/>
      </w:pPr>
      <w:r>
        <w:rPr/>
        <w:t xml:space="preserve">第一节 csp行业历史发展状况综述</w:t>
      </w:r>
    </w:p>
    <w:p>
      <w:pPr>
        <w:spacing w:after="150"/>
      </w:pPr>
      <w:r>
        <w:rPr/>
        <w:t xml:space="preserve">一、csp行业历史发展指标汇总</w:t>
      </w:r>
    </w:p>
    <w:p>
      <w:pPr>
        <w:spacing w:after="150"/>
      </w:pPr>
      <w:r>
        <w:rPr/>
        <w:t xml:space="preserve">二、csp重点企业未来扩张态势</w:t>
      </w:r>
    </w:p>
    <w:p>
      <w:pPr>
        <w:spacing w:after="150"/>
      </w:pPr>
      <w:r>
        <w:rPr/>
        <w:t xml:space="preserve">第二节 影响csp发展的主要因素</w:t>
      </w:r>
    </w:p>
    <w:p>
      <w:pPr>
        <w:spacing w:after="150"/>
      </w:pPr>
      <w:r>
        <w:rPr/>
        <w:t xml:space="preserve">第三节 研究思路的确立与方法介绍</w:t>
      </w:r>
    </w:p>
    <w:p>
      <w:pPr>
        <w:spacing w:after="150"/>
      </w:pPr>
      <w:r>
        <w:rPr>
          <w:b w:val="1"/>
          <w:bCs w:val="1"/>
        </w:rPr>
        <w:t xml:space="preserve">第五章 csp行业需求态势展望</w:t>
      </w:r>
    </w:p>
    <w:p>
      <w:pPr>
        <w:spacing w:after="150"/>
      </w:pPr>
      <w:r>
        <w:rPr/>
        <w:t xml:space="preserve">第一节 csp行业历史需求状况综述</w:t>
      </w:r>
    </w:p>
    <w:p>
      <w:pPr>
        <w:spacing w:after="150"/>
      </w:pPr>
      <w:r>
        <w:rPr/>
        <w:t xml:space="preserve">一、csp历史需求指标</w:t>
      </w:r>
    </w:p>
    <w:p>
      <w:pPr>
        <w:spacing w:after="150"/>
      </w:pPr>
      <w:r>
        <w:rPr/>
        <w:t xml:space="preserve">二、csp需求特征的现状及未来变化态势</w:t>
      </w:r>
    </w:p>
    <w:p>
      <w:pPr>
        <w:spacing w:after="150"/>
      </w:pPr>
      <w:r>
        <w:rPr/>
        <w:t xml:space="preserve">第二节 影响csp需求的主要因素</w:t>
      </w:r>
    </w:p>
    <w:p>
      <w:pPr>
        <w:spacing w:after="150"/>
      </w:pPr>
      <w:r>
        <w:rPr/>
        <w:t xml:space="preserve">第三节 研究思路的确立与方法介绍</w:t>
      </w:r>
    </w:p>
    <w:p>
      <w:pPr>
        <w:spacing w:after="150"/>
      </w:pPr>
      <w:r>
        <w:rPr/>
        <w:t xml:space="preserve">第四节 2024-2029年csp需求总量预测方案</w:t>
      </w:r>
    </w:p>
    <w:p>
      <w:pPr>
        <w:spacing w:after="150"/>
      </w:pPr>
      <w:r>
        <w:rPr>
          <w:b w:val="1"/>
          <w:bCs w:val="1"/>
        </w:rPr>
        <w:t xml:space="preserve">第六章 太阳能资源发展的影响展望</w:t>
      </w:r>
    </w:p>
    <w:p>
      <w:pPr>
        <w:spacing w:after="150"/>
      </w:pPr>
      <w:r>
        <w:rPr/>
        <w:t xml:space="preserve">第一节 太阳能资源发展状况</w:t>
      </w:r>
    </w:p>
    <w:p>
      <w:pPr>
        <w:spacing w:after="150"/>
      </w:pPr>
      <w:r>
        <w:rPr/>
        <w:t xml:space="preserve">第二节 影响太阳能资源发展的主要因素</w:t>
      </w:r>
    </w:p>
    <w:p>
      <w:pPr>
        <w:spacing w:after="150"/>
      </w:pPr>
      <w:r>
        <w:rPr/>
        <w:t xml:space="preserve">第三节 2024-2029年太阳能资源发展态势展望</w:t>
      </w:r>
    </w:p>
    <w:p>
      <w:pPr>
        <w:spacing w:after="150"/>
      </w:pPr>
      <w:r>
        <w:rPr/>
        <w:t xml:space="preserve">第四节 2024-2029年太阳能资源发展的影响展望</w:t>
      </w:r>
    </w:p>
    <w:p>
      <w:pPr>
        <w:spacing w:after="150"/>
      </w:pPr>
      <w:r>
        <w:rPr>
          <w:b w:val="1"/>
          <w:bCs w:val="1"/>
        </w:rPr>
        <w:t xml:space="preserve">第七章 水资源发展的影响展望</w:t>
      </w:r>
    </w:p>
    <w:p>
      <w:pPr>
        <w:spacing w:after="150"/>
      </w:pPr>
      <w:r>
        <w:rPr/>
        <w:t xml:space="preserve">第一节 水资源发展状况</w:t>
      </w:r>
    </w:p>
    <w:p>
      <w:pPr>
        <w:spacing w:after="150"/>
      </w:pPr>
      <w:r>
        <w:rPr/>
        <w:t xml:space="preserve">第二节 影响水资源发展的主要因素</w:t>
      </w:r>
    </w:p>
    <w:p>
      <w:pPr>
        <w:spacing w:after="150"/>
      </w:pPr>
      <w:r>
        <w:rPr/>
        <w:t xml:space="preserve">第三节 2024-2029年水资源发展态势展望</w:t>
      </w:r>
    </w:p>
    <w:p>
      <w:pPr>
        <w:spacing w:after="150"/>
      </w:pPr>
      <w:r>
        <w:rPr/>
        <w:t xml:space="preserve">第四节 2024-2029年水资源发展的影响展望</w:t>
      </w:r>
    </w:p>
    <w:p>
      <w:pPr>
        <w:spacing w:after="150"/>
      </w:pPr>
      <w:r>
        <w:rPr>
          <w:b w:val="1"/>
          <w:bCs w:val="1"/>
        </w:rPr>
        <w:t xml:space="preserve">第八章 聚光反射镜行业发展的影响展望</w:t>
      </w:r>
    </w:p>
    <w:p>
      <w:pPr>
        <w:spacing w:after="150"/>
      </w:pPr>
      <w:r>
        <w:rPr/>
        <w:t xml:space="preserve">第一节 聚光反射镜行业发展状况</w:t>
      </w:r>
    </w:p>
    <w:p>
      <w:pPr>
        <w:spacing w:after="150"/>
      </w:pPr>
      <w:r>
        <w:rPr/>
        <w:t xml:space="preserve">一、聚光反射镜行业历史相关指标汇总</w:t>
      </w:r>
    </w:p>
    <w:p>
      <w:pPr>
        <w:spacing w:after="150"/>
      </w:pPr>
      <w:r>
        <w:rPr/>
        <w:t xml:space="preserve">二、聚光反射镜行业与csp的关联度</w:t>
      </w:r>
    </w:p>
    <w:p>
      <w:pPr>
        <w:spacing w:after="150"/>
      </w:pPr>
      <w:r>
        <w:rPr/>
        <w:t xml:space="preserve">第二节 影响聚光反射镜行业发展的主要因素</w:t>
      </w:r>
    </w:p>
    <w:p>
      <w:pPr>
        <w:spacing w:after="150"/>
      </w:pPr>
      <w:r>
        <w:rPr/>
        <w:t xml:space="preserve">第三节 2024-2029年聚光反射镜行业发展态势展望</w:t>
      </w:r>
    </w:p>
    <w:p>
      <w:pPr>
        <w:spacing w:after="150"/>
      </w:pPr>
      <w:r>
        <w:rPr/>
        <w:t xml:space="preserve">第四节 2024-2029年聚光反射镜行业发展的影响展望</w:t>
      </w:r>
    </w:p>
    <w:p>
      <w:pPr>
        <w:spacing w:after="150"/>
      </w:pPr>
      <w:r>
        <w:rPr/>
        <w:t xml:space="preserve">第五节 中国反射镜追踪系统发展分析</w:t>
      </w:r>
    </w:p>
    <w:p>
      <w:pPr>
        <w:spacing w:after="150"/>
      </w:pPr>
      <w:r>
        <w:rPr/>
        <w:t xml:space="preserve">一、我国反射镜追踪系统行业发展概况</w:t>
      </w:r>
    </w:p>
    <w:p>
      <w:pPr>
        <w:spacing w:after="150"/>
      </w:pPr>
      <w:r>
        <w:rPr/>
        <w:t xml:space="preserve">二、中国反射镜追踪系统行业应用现状</w:t>
      </w:r>
    </w:p>
    <w:p>
      <w:pPr>
        <w:spacing w:after="150"/>
      </w:pPr>
      <w:r>
        <w:rPr/>
        <w:t xml:space="preserve">三、中国反射镜追踪系统行业技术分析</w:t>
      </w:r>
    </w:p>
    <w:p>
      <w:pPr>
        <w:spacing w:after="150"/>
      </w:pPr>
      <w:r>
        <w:rPr>
          <w:b w:val="1"/>
          <w:bCs w:val="1"/>
        </w:rPr>
        <w:t xml:space="preserve">第九章 集热管道行业发展的影响展望</w:t>
      </w:r>
    </w:p>
    <w:p>
      <w:pPr>
        <w:spacing w:after="150"/>
      </w:pPr>
      <w:r>
        <w:rPr/>
        <w:t xml:space="preserve">第一节 集热管道行业发展状况</w:t>
      </w:r>
    </w:p>
    <w:p>
      <w:pPr>
        <w:spacing w:after="150"/>
      </w:pPr>
      <w:r>
        <w:rPr/>
        <w:t xml:space="preserve">一、集热管道行业历史相关指标汇总</w:t>
      </w:r>
    </w:p>
    <w:p>
      <w:pPr>
        <w:spacing w:after="150"/>
      </w:pPr>
      <w:r>
        <w:rPr/>
        <w:t xml:space="preserve">二、集热管道行业与csp的关联度</w:t>
      </w:r>
    </w:p>
    <w:p>
      <w:pPr>
        <w:spacing w:after="150"/>
      </w:pPr>
      <w:r>
        <w:rPr/>
        <w:t xml:space="preserve">第二节 影响集热管道行业发展的主要因素</w:t>
      </w:r>
    </w:p>
    <w:p>
      <w:pPr>
        <w:spacing w:after="150"/>
      </w:pPr>
      <w:r>
        <w:rPr/>
        <w:t xml:space="preserve">第三节 2024-2029年集热管道行业发展态势展望</w:t>
      </w:r>
    </w:p>
    <w:p>
      <w:pPr>
        <w:spacing w:after="150"/>
      </w:pPr>
      <w:r>
        <w:rPr/>
        <w:t xml:space="preserve">一、2024-2029年集热管道行业发展态势展望</w:t>
      </w:r>
    </w:p>
    <w:p>
      <w:pPr>
        <w:spacing w:after="150"/>
      </w:pPr>
      <w:r>
        <w:rPr/>
        <w:t xml:space="preserve">二、2024-2029年集热管道行业相关指标预测</w:t>
      </w:r>
    </w:p>
    <w:p>
      <w:pPr>
        <w:spacing w:after="150"/>
      </w:pPr>
      <w:r>
        <w:rPr/>
        <w:t xml:space="preserve">第四节 2024-2029年集热管道行业发展的影响展望</w:t>
      </w:r>
    </w:p>
    <w:p>
      <w:pPr>
        <w:spacing w:after="150"/>
      </w:pPr>
      <w:r>
        <w:rPr/>
        <w:t xml:space="preserve">第五节 中国集热器行业发展分析</w:t>
      </w:r>
    </w:p>
    <w:p>
      <w:pPr>
        <w:spacing w:after="150"/>
      </w:pPr>
      <w:r>
        <w:rPr/>
        <w:t xml:space="preserve">一、我国集热器行业发展概况</w:t>
      </w:r>
    </w:p>
    <w:p>
      <w:pPr>
        <w:spacing w:after="150"/>
      </w:pPr>
      <w:r>
        <w:rPr/>
        <w:t xml:space="preserve">二、中国集热器行业应用现状</w:t>
      </w:r>
    </w:p>
    <w:p>
      <w:pPr>
        <w:spacing w:after="150"/>
      </w:pPr>
      <w:r>
        <w:rPr/>
        <w:t xml:space="preserve">三、中国集热器行业技术分析</w:t>
      </w:r>
    </w:p>
    <w:p>
      <w:pPr>
        <w:spacing w:after="150"/>
      </w:pPr>
      <w:r>
        <w:rPr/>
        <w:t xml:space="preserve">四、2019-2023年集热器行业市场规模分析</w:t>
      </w:r>
    </w:p>
    <w:p>
      <w:pPr>
        <w:spacing w:after="150"/>
      </w:pPr>
      <w:r>
        <w:rPr/>
        <w:t xml:space="preserve">五、2024-2029年集热器行业市场规模预测</w:t>
      </w:r>
    </w:p>
    <w:p>
      <w:pPr>
        <w:spacing w:after="150"/>
      </w:pPr>
      <w:r>
        <w:rPr>
          <w:b w:val="1"/>
          <w:bCs w:val="1"/>
        </w:rPr>
        <w:t xml:space="preserve">第十章 储热设备行业发展分析</w:t>
      </w:r>
    </w:p>
    <w:p>
      <w:pPr>
        <w:spacing w:after="150"/>
      </w:pPr>
      <w:r>
        <w:rPr/>
        <w:t xml:space="preserve">第一节 我国储热设备行业发展现状</w:t>
      </w:r>
    </w:p>
    <w:p>
      <w:pPr>
        <w:spacing w:after="150"/>
      </w:pPr>
      <w:r>
        <w:rPr/>
        <w:t xml:space="preserve">第二节 储热设备行业技术发展趋势</w:t>
      </w:r>
    </w:p>
    <w:p>
      <w:pPr>
        <w:spacing w:after="150"/>
      </w:pPr>
      <w:r>
        <w:rPr/>
        <w:t xml:space="preserve">第二节 熔盐产品发展现状及趋势</w:t>
      </w:r>
    </w:p>
    <w:p>
      <w:pPr>
        <w:spacing w:after="150"/>
      </w:pPr>
      <w:r>
        <w:rPr>
          <w:b w:val="1"/>
          <w:bCs w:val="1"/>
        </w:rPr>
        <w:t xml:space="preserve">第十一章 csp行业竞争格局展望</w:t>
      </w:r>
    </w:p>
    <w:p>
      <w:pPr>
        <w:spacing w:after="150"/>
      </w:pPr>
      <w:r>
        <w:rPr/>
        <w:t xml:space="preserve">第一节 csp行业的发展周期</w:t>
      </w:r>
    </w:p>
    <w:p>
      <w:pPr>
        <w:spacing w:after="150"/>
      </w:pPr>
      <w:r>
        <w:rPr/>
        <w:t xml:space="preserve">第二节 csp行业历史竞争格局综述</w:t>
      </w:r>
    </w:p>
    <w:p>
      <w:pPr>
        <w:spacing w:after="150"/>
      </w:pPr>
      <w:r>
        <w:rPr/>
        <w:t xml:space="preserve">一、csp行业集中度分析</w:t>
      </w:r>
    </w:p>
    <w:p>
      <w:pPr>
        <w:spacing w:after="150"/>
      </w:pPr>
      <w:r>
        <w:rPr/>
        <w:t xml:space="preserve">二、csp行业竞争程度</w:t>
      </w:r>
    </w:p>
    <w:p>
      <w:pPr>
        <w:spacing w:after="150"/>
      </w:pPr>
      <w:r>
        <w:rPr/>
        <w:t xml:space="preserve">第三节 csp行业国际竞争者的影响</w:t>
      </w:r>
    </w:p>
    <w:p>
      <w:pPr>
        <w:spacing w:after="150"/>
      </w:pPr>
      <w:r>
        <w:rPr/>
        <w:t xml:space="preserve">一、中国csp企业的swot</w:t>
      </w:r>
    </w:p>
    <w:p>
      <w:pPr>
        <w:spacing w:after="150"/>
      </w:pPr>
      <w:r>
        <w:rPr/>
        <w:t xml:space="preserve">二、国际csp企业的swot</w:t>
      </w:r>
    </w:p>
    <w:p>
      <w:pPr>
        <w:spacing w:after="150"/>
      </w:pPr>
      <w:r>
        <w:rPr/>
        <w:t xml:space="preserve">第四节 2024-2029年csp行业竞争格局展望</w:t>
      </w:r>
    </w:p>
    <w:p>
      <w:pPr>
        <w:spacing w:after="150"/>
      </w:pPr>
      <w:r>
        <w:rPr>
          <w:b w:val="1"/>
          <w:bCs w:val="1"/>
        </w:rPr>
        <w:t xml:space="preserve">第十二章 csp重点企业经营展望</w:t>
      </w:r>
    </w:p>
    <w:p>
      <w:pPr>
        <w:spacing w:after="150"/>
      </w:pPr>
      <w:r>
        <w:rPr/>
        <w:t xml:space="preserve">第一节 中控太阳能</w:t>
      </w:r>
    </w:p>
    <w:p>
      <w:pPr>
        <w:spacing w:after="150"/>
      </w:pPr>
      <w:r>
        <w:rPr/>
        <w:t xml:space="preserve">一、企业的概况</w:t>
      </w:r>
    </w:p>
    <w:p>
      <w:pPr>
        <w:spacing w:after="150"/>
      </w:pPr>
      <w:r>
        <w:rPr/>
        <w:t xml:space="preserve">二、企业的swot点评</w:t>
      </w:r>
    </w:p>
    <w:p>
      <w:pPr>
        <w:spacing w:after="150"/>
      </w:pPr>
      <w:r>
        <w:rPr/>
        <w:t xml:space="preserve">三、企业发展态势展望</w:t>
      </w:r>
    </w:p>
    <w:p>
      <w:pPr>
        <w:spacing w:after="150"/>
      </w:pPr>
      <w:r>
        <w:rPr/>
        <w:t xml:space="preserve">第二节 中科院电工所</w:t>
      </w:r>
    </w:p>
    <w:p>
      <w:pPr>
        <w:spacing w:after="150"/>
      </w:pPr>
      <w:r>
        <w:rPr/>
        <w:t xml:space="preserve">一、企业的概况</w:t>
      </w:r>
    </w:p>
    <w:p>
      <w:pPr>
        <w:spacing w:after="150"/>
      </w:pPr>
      <w:r>
        <w:rPr/>
        <w:t xml:space="preserve">二、企业的swot点评</w:t>
      </w:r>
    </w:p>
    <w:p>
      <w:pPr>
        <w:spacing w:after="150"/>
      </w:pPr>
      <w:r>
        <w:rPr/>
        <w:t xml:space="preserve">三、企业发展态势展望</w:t>
      </w:r>
    </w:p>
    <w:p>
      <w:pPr>
        <w:spacing w:after="150"/>
      </w:pPr>
      <w:r>
        <w:rPr/>
        <w:t xml:space="preserve">第三节 润阳储能</w:t>
      </w:r>
    </w:p>
    <w:p>
      <w:pPr>
        <w:spacing w:after="150"/>
      </w:pPr>
      <w:r>
        <w:rPr/>
        <w:t xml:space="preserve">一、企业的概况</w:t>
      </w:r>
    </w:p>
    <w:p>
      <w:pPr>
        <w:spacing w:after="150"/>
      </w:pPr>
      <w:r>
        <w:rPr/>
        <w:t xml:space="preserve">二、企业的swot点评</w:t>
      </w:r>
    </w:p>
    <w:p>
      <w:pPr>
        <w:spacing w:after="150"/>
      </w:pPr>
      <w:r>
        <w:rPr/>
        <w:t xml:space="preserve">三、企业发展态势展望</w:t>
      </w:r>
    </w:p>
    <w:p>
      <w:pPr>
        <w:spacing w:after="150"/>
      </w:pPr>
      <w:r>
        <w:rPr/>
        <w:t xml:space="preserve">第四节 北京兆阳光热</w:t>
      </w:r>
    </w:p>
    <w:p>
      <w:pPr>
        <w:spacing w:after="150"/>
      </w:pPr>
      <w:r>
        <w:rPr/>
        <w:t xml:space="preserve">一、企业的概况</w:t>
      </w:r>
    </w:p>
    <w:p>
      <w:pPr>
        <w:spacing w:after="150"/>
      </w:pPr>
      <w:r>
        <w:rPr/>
        <w:t xml:space="preserve">二、企业的swot点评</w:t>
      </w:r>
    </w:p>
    <w:p>
      <w:pPr>
        <w:spacing w:after="150"/>
      </w:pPr>
      <w:r>
        <w:rPr/>
        <w:t xml:space="preserve">三、企业发展态势展望</w:t>
      </w:r>
    </w:p>
    <w:p>
      <w:pPr>
        <w:spacing w:after="150"/>
      </w:pPr>
      <w:r>
        <w:rPr/>
        <w:t xml:space="preserve">第五节 三花</w:t>
      </w:r>
    </w:p>
    <w:p>
      <w:pPr>
        <w:spacing w:after="150"/>
      </w:pPr>
      <w:r>
        <w:rPr/>
        <w:t xml:space="preserve">一、企业的概况</w:t>
      </w:r>
    </w:p>
    <w:p>
      <w:pPr>
        <w:spacing w:after="150"/>
      </w:pPr>
      <w:r>
        <w:rPr/>
        <w:t xml:space="preserve">二、企业的swot点评</w:t>
      </w:r>
    </w:p>
    <w:p>
      <w:pPr>
        <w:spacing w:after="150"/>
      </w:pPr>
      <w:r>
        <w:rPr/>
        <w:t xml:space="preserve">三、企业发展态势展望</w:t>
      </w:r>
    </w:p>
    <w:p>
      <w:pPr>
        <w:spacing w:after="150"/>
      </w:pPr>
      <w:r>
        <w:rPr/>
        <w:t xml:space="preserve">第六节 益科博</w:t>
      </w:r>
    </w:p>
    <w:p>
      <w:pPr>
        <w:spacing w:after="150"/>
      </w:pPr>
      <w:r>
        <w:rPr/>
        <w:t xml:space="preserve">一、企业的概况</w:t>
      </w:r>
    </w:p>
    <w:p>
      <w:pPr>
        <w:spacing w:after="150"/>
      </w:pPr>
      <w:r>
        <w:rPr/>
        <w:t xml:space="preserve">二、企业的swot点评</w:t>
      </w:r>
    </w:p>
    <w:p>
      <w:pPr>
        <w:spacing w:after="150"/>
      </w:pPr>
      <w:r>
        <w:rPr/>
        <w:t xml:space="preserve">三、企业发展态势展望</w:t>
      </w:r>
    </w:p>
    <w:p>
      <w:pPr>
        <w:spacing w:after="150"/>
      </w:pPr>
      <w:r>
        <w:rPr/>
        <w:t xml:space="preserve">第七节 中广核太阳能</w:t>
      </w:r>
    </w:p>
    <w:p>
      <w:pPr>
        <w:spacing w:after="150"/>
      </w:pPr>
      <w:r>
        <w:rPr/>
        <w:t xml:space="preserve">一、企业的概况</w:t>
      </w:r>
    </w:p>
    <w:p>
      <w:pPr>
        <w:spacing w:after="150"/>
      </w:pPr>
      <w:r>
        <w:rPr/>
        <w:t xml:space="preserve">二、企业的swot点评</w:t>
      </w:r>
    </w:p>
    <w:p>
      <w:pPr>
        <w:spacing w:after="150"/>
      </w:pPr>
      <w:r>
        <w:rPr/>
        <w:t xml:space="preserve">三、企业发展态势展望</w:t>
      </w:r>
    </w:p>
    <w:p>
      <w:pPr>
        <w:spacing w:after="150"/>
      </w:pPr>
      <w:r>
        <w:rPr/>
        <w:t xml:space="preserve">第八节 华能</w:t>
      </w:r>
    </w:p>
    <w:p>
      <w:pPr>
        <w:spacing w:after="150"/>
      </w:pPr>
      <w:r>
        <w:rPr/>
        <w:t xml:space="preserve">一、企业的概况</w:t>
      </w:r>
    </w:p>
    <w:p>
      <w:pPr>
        <w:spacing w:after="150"/>
      </w:pPr>
      <w:r>
        <w:rPr/>
        <w:t xml:space="preserve">二、企业的swot点评</w:t>
      </w:r>
    </w:p>
    <w:p>
      <w:pPr>
        <w:spacing w:after="150"/>
      </w:pPr>
      <w:r>
        <w:rPr/>
        <w:t xml:space="preserve">三、企业发展态势展望</w:t>
      </w:r>
    </w:p>
    <w:p>
      <w:pPr>
        <w:spacing w:after="150"/>
      </w:pPr>
      <w:r>
        <w:rPr>
          <w:b w:val="1"/>
          <w:bCs w:val="1"/>
        </w:rPr>
        <w:t xml:space="preserve">第十三章 2024-2029年csp行业机会与风险展望</w:t>
      </w:r>
    </w:p>
    <w:p>
      <w:pPr>
        <w:spacing w:after="150"/>
      </w:pPr>
      <w:r>
        <w:rPr/>
        <w:t xml:space="preserve">第一节 2024-2029年csp行业投资机会</w:t>
      </w:r>
    </w:p>
    <w:p>
      <w:pPr>
        <w:spacing w:after="150"/>
      </w:pPr>
      <w:r>
        <w:rPr/>
        <w:t xml:space="preserve">一、2024-2029年csp重点地区的投资机会</w:t>
      </w:r>
    </w:p>
    <w:p>
      <w:pPr>
        <w:spacing w:after="150"/>
      </w:pPr>
      <w:r>
        <w:rPr/>
        <w:t xml:space="preserve">二、2024-2029年csp政策扶持的投资机会</w:t>
      </w:r>
    </w:p>
    <w:p>
      <w:pPr>
        <w:spacing w:after="150"/>
      </w:pPr>
      <w:r>
        <w:rPr/>
        <w:t xml:space="preserve">三、2024-2029年csp企业产业链整合的机会</w:t>
      </w:r>
    </w:p>
    <w:p>
      <w:pPr>
        <w:spacing w:after="150"/>
      </w:pPr>
      <w:r>
        <w:rPr/>
        <w:t xml:space="preserve">第二节 2024-2029年csp行业投资风险展望</w:t>
      </w:r>
    </w:p>
    <w:p>
      <w:pPr>
        <w:spacing w:after="150"/>
      </w:pPr>
      <w:r>
        <w:rPr/>
        <w:t xml:space="preserve">一、发电成本较高的风险</w:t>
      </w:r>
    </w:p>
    <w:p>
      <w:pPr>
        <w:spacing w:after="150"/>
      </w:pPr>
      <w:r>
        <w:rPr/>
        <w:t xml:space="preserve">二、水资源、关联设备不配套的风险</w:t>
      </w:r>
    </w:p>
    <w:p>
      <w:pPr>
        <w:spacing w:after="150"/>
      </w:pPr>
      <w:r>
        <w:rPr/>
        <w:t xml:space="preserve">三、装机容量不能实现规模效应的风险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>
          <w:b w:val="1"/>
          <w:bCs w:val="1"/>
        </w:rPr>
        <w:t xml:space="preserve">第十四章 2024-2029年csp企业经营建议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2024-2029年csp企业的标杆管理</w:t>
      </w:r>
    </w:p>
    <w:p>
      <w:pPr>
        <w:spacing w:after="150"/>
      </w:pPr>
      <w:r>
        <w:rPr/>
        <w:t xml:space="preserve">一、中国企业的经验借鉴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图表：2022年国民经济情况</w:t>
      </w:r>
    </w:p>
    <w:p>
      <w:pPr>
        <w:spacing w:after="150"/>
      </w:pPr>
      <w:r>
        <w:rPr/>
        <w:t xml:space="preserve">图表：2019-2023年第一产业增加值情况</w:t>
      </w:r>
    </w:p>
    <w:p>
      <w:pPr>
        <w:spacing w:after="150"/>
      </w:pPr>
      <w:r>
        <w:rPr/>
        <w:t xml:space="preserve">图表：2019-2023年第二产业增加值情况</w:t>
      </w:r>
    </w:p>
    <w:p>
      <w:pPr>
        <w:spacing w:after="150"/>
      </w:pPr>
      <w:r>
        <w:rPr/>
        <w:t xml:space="preserve">图表：2019-2023年第三产业增加值情况</w:t>
      </w:r>
    </w:p>
    <w:p>
      <w:pPr>
        <w:spacing w:after="150"/>
      </w:pPr>
      <w:r>
        <w:rPr/>
        <w:t xml:space="preserve">图表：csp的应用领域按市场分类</w:t>
      </w:r>
    </w:p>
    <w:p>
      <w:pPr>
        <w:spacing w:after="150"/>
      </w:pPr>
      <w:r>
        <w:rPr/>
        <w:t xml:space="preserve">图表：csp的应用领域按产品分类</w:t>
      </w:r>
    </w:p>
    <w:p>
      <w:pPr>
        <w:spacing w:after="150"/>
      </w:pPr>
      <w:r>
        <w:rPr/>
        <w:t xml:space="preserve">图表：2019-2023年世界csp企业排名</w:t>
      </w:r>
    </w:p>
    <w:p>
      <w:pPr>
        <w:spacing w:after="150"/>
      </w:pPr>
      <w:r>
        <w:rPr/>
        <w:t xml:space="preserve">图表：csp产业链图</w:t>
      </w:r>
    </w:p>
    <w:p>
      <w:pPr>
        <w:spacing w:after="150"/>
      </w:pPr>
      <w:r>
        <w:rPr/>
        <w:t xml:space="preserve">图表：我国csp产业链各产业生命周期分析</w:t>
      </w:r>
    </w:p>
    <w:p>
      <w:pPr>
        <w:spacing w:after="150"/>
      </w:pPr>
      <w:r>
        <w:rPr/>
        <w:t xml:space="preserve">图表：2022年中国csp市场分布</w:t>
      </w:r>
    </w:p>
    <w:p>
      <w:pPr>
        <w:spacing w:after="150"/>
      </w:pPr>
      <w:r>
        <w:rPr/>
        <w:t xml:space="preserve">图表：2022年中国csp市场规模</w:t>
      </w:r>
    </w:p>
    <w:p>
      <w:pPr>
        <w:spacing w:after="150"/>
      </w:pPr>
      <w:r>
        <w:rPr/>
        <w:t xml:space="preserve">图表：2019-2023年csp重要数据指标比较</w:t>
      </w:r>
    </w:p>
    <w:p>
      <w:pPr>
        <w:spacing w:after="150"/>
      </w:pPr>
      <w:r>
        <w:rPr/>
        <w:t xml:space="preserve">图表：2019-2023年中国csp行业销售情况分析</w:t>
      </w:r>
    </w:p>
    <w:p>
      <w:pPr>
        <w:spacing w:after="150"/>
      </w:pPr>
      <w:r>
        <w:rPr/>
        <w:t xml:space="preserve">图表：2019-2023年中国csp行业利润情况分析</w:t>
      </w:r>
    </w:p>
    <w:p>
      <w:pPr>
        <w:spacing w:after="150"/>
      </w:pPr>
      <w:r>
        <w:rPr/>
        <w:t xml:space="preserve">图表：2019-2023年中国csp行业资产情况分析</w:t>
      </w:r>
    </w:p>
    <w:p>
      <w:pPr>
        <w:spacing w:after="150"/>
      </w:pPr>
      <w:r>
        <w:rPr/>
        <w:t xml:space="preserve">图表：2019-2023年中国csp发展能力分析</w:t>
      </w:r>
    </w:p>
    <w:p>
      <w:pPr>
        <w:spacing w:after="150"/>
      </w:pPr>
      <w:r>
        <w:rPr/>
        <w:t xml:space="preserve">图表：2019-2023年中国csp竞争力分析</w:t>
      </w:r>
    </w:p>
    <w:p>
      <w:pPr>
        <w:spacing w:after="150"/>
      </w:pPr>
      <w:r>
        <w:rPr/>
        <w:t xml:space="preserve">图表：2024-2029年中国csp成本费用预测</w:t>
      </w:r>
    </w:p>
    <w:p>
      <w:pPr>
        <w:spacing w:after="150"/>
      </w:pPr>
      <w:r>
        <w:rPr/>
        <w:t xml:space="preserve">图表：2024-2029年中国csp利润总额预测</w:t>
      </w:r>
    </w:p>
    <w:p>
      <w:pPr>
        <w:spacing w:after="150"/>
      </w:pPr>
      <w:r>
        <w:rPr/>
        <w:t xml:space="preserve">图表：2024-2029年中国csp产业企业单位数预测</w:t>
      </w:r>
    </w:p>
    <w:p>
      <w:pPr>
        <w:spacing w:after="150"/>
      </w:pPr>
      <w:r>
        <w:rPr/>
        <w:t xml:space="preserve">图表：2024-2029年中国csp产业总资产预测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本文地址：https://www.51baogao.cn/baogao/20210807/221086.shtml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7/221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中国CSP（聚光太阳能发电）行业市场深度调研及发展趋势与投资前景研究报告(2024-2029版)</dc:title>
  <dc:description>中国CSP（聚光太阳能发电）行业市场深度调研及发展趋势与投资前景研究报告(2024-2029版)</dc:description>
  <dc:subject>中国CSP（聚光太阳能发电）行业市场深度调研及发展趋势与投资前景研究报告(2024-2029版)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2024-01-29T12:08:46+08:00</dcterms:created>
  <dcterms:modified xsi:type="dcterms:W3CDTF">2024-01-29T12:08:46+08:00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