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中国电脑整机行业十四五发展分析及投资前景与战略规划研究报告(2026-2031版)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电脑整机行业发展的问题和难题做深入分析，并从2020年开始全面跟进相关规划的制定和研究工作，为电脑整机行业规划指导目标和电脑整机发展方向提供有建设性的建议，为电脑整机行业发展提供准确的市场分析内容和研究成果。</w:t>
      </w:r>
    </w:p>
    <w:p>
      <w:pPr>
        <w:spacing w:after="150"/>
      </w:pPr>
      <w:r>
        <w:rPr/>
        <w:t xml:space="preserve">中道泰和通过对电脑整机行业长期跟踪监测，分析电脑整机行业需求、供给、经营特性、获取能力、产业链和价值链等多方面的内容，整合行业、市场、企业、用户等多层面数据和信息资源，为客户提供深度的电脑整机行业研究报告，以专业的研究方法帮助客户深入的了解电脑整机行业，发现投资价值和投资机会，规避经营风险，提高管理和运营能力。电脑整机行业报告是从事电脑整机行业投资之前，对电脑整机行业各种相关因素进行具体调查、研究、分析，评估项目可行性、效果效益程度，提出建设性意见建议对策等，是电脑整机行业投资决策者和主管机关审批的研究性报告。以阐述对电脑整机行业的理论认识为主要内容，重在电脑整机行业本质及规律性认识的研究。电脑整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电脑整机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电脑整机行业发展状况和特点，以及“十四五”中国电脑整机行业将面临的挑战、行业的区域发展状况与竞争格局。报告还对“十四五”全球及中国电脑整机行业发展动向和趋势作了详细分析和预测，并对电脑整机行业进行了趋向研判，是电脑整机经营企业，科研、投资机构等单位准确了解目前电脑整机行业发展动态，把握企业定位和发展方向不可多得的精品研究报告。</w:t>
      </w:r>
    </w:p>
    <w:p>
      <w:pPr>
        <w:spacing w:after="150"/>
      </w:pPr>
      <w:r>
        <w:rPr>
          <w:b w:val="1"/>
          <w:bCs w:val="1"/>
        </w:rPr>
        <w:t xml:space="preserve">报告目录</w:t>
      </w:r>
    </w:p>
    <w:p>
      <w:pPr>
        <w:spacing w:before="75" w:after="0"/>
      </w:pPr>
      <w:r>
        <w:rPr/>
        <w:t xml:space="preserve">【第一部分：“十四五”规划篇】第一章 “十四五”规划背景研究第一节 “十四五”规划的八大焦点一、我国经济社会的主要矛盾和关键指标二、各地区经济转型和结构性矛盾三、宏观环境和开放机制四、产业发展与生态保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中国电脑整机行业十四五发展分析及投资前景与战略规划研究报告(2026-2031版)</dc:title>
  <dc:description>中国电脑整机行业十四五发展分析及投资前景与战略规划研究报告(2026-2031版)</dc:description>
  <dc:subject>中国电脑整机行业十四五发展分析及投资前景与战略规划研究报告(2026-2031版)</dc:subject>
  <cp:keywords>研究报告</cp:keywords>
  <cp:category>研究报告</cp:category>
  <cp:lastModifiedBy>北京中道泰和信息咨询有限公司</cp:lastModifiedBy>
  <dcterms:created xsi:type="dcterms:W3CDTF">2026-04-02T00:03:09+08:00</dcterms:created>
  <dcterms:modified xsi:type="dcterms:W3CDTF">2026-04-02T00:03:09+08:00</dcterms:modified>
</cp:coreProperties>
</file>

<file path=docProps/custom.xml><?xml version="1.0" encoding="utf-8"?>
<Properties xmlns="http://schemas.openxmlformats.org/officeDocument/2006/custom-properties" xmlns:vt="http://schemas.openxmlformats.org/officeDocument/2006/docPropsVTypes"/>
</file>