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中国it服务外包行业市场发展分析及发展趋势与投资前景研究报告(2024-2029版)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服务外包(ITOutsourcingManagedService)就是把企业的信息化建设工作交给专业化服务公司来做。它可以包括以下内容：信息化规划(咨询)、设备和软件选型、网络系统和应用软件系统建设、整个系统网络的日常维护管理和升级等。是企业迅速发展企业数字化，提高数字化质量、提高企业工作效率，节约信息化成本的一种途径，也为个人用户提供巨大的帮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 it服务外包系统行业的发展状况进行了深入透彻地分析，对我国行业市场情况、技术现状、供需形势作了详尽研究，重点分析了国内外重点企业、行业发展趋势以及行业投资情况，报告还对it服务外包系统下游行业的发展进行了探讨，是it服务外包系统及相关企业、投资部门、研究机构准确了解目前中国市场发展动态，把握it服务外包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中国it服务外包行业发展概述</w:t>
      </w:r>
    </w:p>
    <w:p>
      <w:pPr>
        <w:spacing w:after="150"/>
      </w:pPr>
      <w:r>
        <w:rPr/>
        <w:t xml:space="preserve">第一节 it服务外包行业发展情况</w:t>
      </w:r>
    </w:p>
    <w:p>
      <w:pPr>
        <w:spacing w:after="150"/>
      </w:pPr>
      <w:r>
        <w:rPr/>
        <w:t xml:space="preserve">一、it服务外包的定义</w:t>
      </w:r>
    </w:p>
    <w:p>
      <w:pPr>
        <w:spacing w:after="150"/>
      </w:pPr>
      <w:r>
        <w:rPr/>
        <w:t xml:space="preserve">二、it服务外包的分类</w:t>
      </w:r>
    </w:p>
    <w:p>
      <w:pPr>
        <w:spacing w:after="150"/>
      </w:pPr>
      <w:r>
        <w:rPr/>
        <w:t xml:space="preserve">三、it服务外包的特点</w:t>
      </w:r>
    </w:p>
    <w:p>
      <w:pPr>
        <w:spacing w:after="150"/>
      </w:pPr>
      <w:r>
        <w:rPr/>
        <w:t xml:space="preserve">四、it服务外包的主要用途</w:t>
      </w:r>
    </w:p>
    <w:p>
      <w:pPr>
        <w:spacing w:after="150"/>
      </w:pPr>
      <w:r>
        <w:rPr/>
        <w:t xml:space="preserve">第二节 中国it服务外包行业管理政策分析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二、环境标准</w:t>
      </w:r>
    </w:p>
    <w:p>
      <w:pPr>
        <w:spacing w:after="150"/>
      </w:pPr>
      <w:r>
        <w:rPr/>
        <w:t xml:space="preserve">第三节 it服务外包发展历程</w:t>
      </w:r>
    </w:p>
    <w:p>
      <w:pPr>
        <w:spacing w:after="150"/>
      </w:pPr>
      <w:r>
        <w:rPr>
          <w:b w:val="1"/>
          <w:bCs w:val="1"/>
        </w:rPr>
        <w:t xml:space="preserve">第二章 国内it服务外包行业相关政策分析</w:t>
      </w:r>
    </w:p>
    <w:p>
      <w:pPr>
        <w:spacing w:after="150"/>
      </w:pPr>
      <w:r>
        <w:rPr/>
        <w:t xml:space="preserve">第一节 国内社会经济环境分析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三、居民支出水平</w:t>
      </w:r>
    </w:p>
    <w:p>
      <w:pPr>
        <w:spacing w:after="150"/>
      </w:pPr>
      <w:r>
        <w:rPr/>
        <w:t xml:space="preserve">第二节 it服务外包行业相关政策</w:t>
      </w:r>
    </w:p>
    <w:p>
      <w:pPr>
        <w:spacing w:after="150"/>
      </w:pPr>
      <w:r>
        <w:rPr/>
        <w:t xml:space="preserve">一、“十四五”相关规划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三、行业产品相关标准</w:t>
      </w:r>
    </w:p>
    <w:p>
      <w:pPr>
        <w:spacing w:after="150"/>
      </w:pPr>
      <w:r>
        <w:rPr>
          <w:b w:val="1"/>
          <w:bCs w:val="1"/>
        </w:rPr>
        <w:t xml:space="preserve">第三章 it服务外包行业现状</w:t>
      </w:r>
    </w:p>
    <w:p>
      <w:pPr>
        <w:spacing w:after="150"/>
      </w:pPr>
      <w:r>
        <w:rPr/>
        <w:t xml:space="preserve">第一节 it服务外包产能概况</w:t>
      </w:r>
    </w:p>
    <w:p>
      <w:pPr>
        <w:spacing w:after="150"/>
      </w:pPr>
      <w:r>
        <w:rPr/>
        <w:t xml:space="preserve">一、2016-2022年行业产能分析</w:t>
      </w:r>
    </w:p>
    <w:p>
      <w:pPr>
        <w:spacing w:after="150"/>
      </w:pPr>
      <w:r>
        <w:rPr/>
        <w:t xml:space="preserve">二、2024-2029年行业产能预测</w:t>
      </w:r>
    </w:p>
    <w:p>
      <w:pPr>
        <w:spacing w:after="150"/>
      </w:pPr>
      <w:r>
        <w:rPr/>
        <w:t xml:space="preserve">第二节 it服务外包市场容量概况</w:t>
      </w:r>
    </w:p>
    <w:p>
      <w:pPr>
        <w:spacing w:after="150"/>
      </w:pPr>
      <w:r>
        <w:rPr/>
        <w:t xml:space="preserve">一、2016-2022年市场容量分析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第三节 it服务外包行业周期</w:t>
      </w:r>
    </w:p>
    <w:p>
      <w:pPr>
        <w:spacing w:after="150"/>
      </w:pPr>
      <w:r>
        <w:rPr/>
        <w:t xml:space="preserve">第四节 it服务外包行业消费情况分析</w:t>
      </w:r>
    </w:p>
    <w:p>
      <w:pPr>
        <w:spacing w:after="150"/>
      </w:pPr>
      <w:r>
        <w:rPr/>
        <w:t xml:space="preserve">一、产品的消费群体构成</w:t>
      </w:r>
    </w:p>
    <w:p>
      <w:pPr>
        <w:spacing w:after="150"/>
      </w:pPr>
      <w:r>
        <w:rPr/>
        <w:t xml:space="preserve">二、消费者对产品的忠诚度分析</w:t>
      </w:r>
    </w:p>
    <w:p>
      <w:pPr>
        <w:spacing w:after="150"/>
      </w:pPr>
      <w:r>
        <w:rPr/>
        <w:t xml:space="preserve">三、消费者购买动机分析</w:t>
      </w:r>
    </w:p>
    <w:p>
      <w:pPr>
        <w:spacing w:after="150"/>
      </w:pPr>
      <w:r>
        <w:rPr/>
        <w:t xml:space="preserve">四、产品价格对消费者的影响</w:t>
      </w:r>
    </w:p>
    <w:p>
      <w:pPr>
        <w:spacing w:after="150"/>
      </w:pPr>
      <w:r>
        <w:rPr/>
        <w:t xml:space="preserve">第五节 it服务外包行业技术分析</w:t>
      </w:r>
    </w:p>
    <w:p>
      <w:pPr>
        <w:spacing w:after="150"/>
      </w:pPr>
      <w:r>
        <w:rPr/>
        <w:t xml:space="preserve">一、行业技术的应用现状</w:t>
      </w:r>
    </w:p>
    <w:p>
      <w:pPr>
        <w:spacing w:after="150"/>
      </w:pPr>
      <w:r>
        <w:rPr/>
        <w:t xml:space="preserve">二、行业新技术的开发与应用状况</w:t>
      </w:r>
    </w:p>
    <w:p>
      <w:pPr>
        <w:spacing w:after="150"/>
      </w:pPr>
      <w:r>
        <w:rPr/>
        <w:t xml:space="preserve">三、行业新技术开发的成本</w:t>
      </w:r>
    </w:p>
    <w:p>
      <w:pPr>
        <w:spacing w:after="150"/>
      </w:pPr>
      <w:r>
        <w:rPr>
          <w:b w:val="1"/>
          <w:bCs w:val="1"/>
        </w:rPr>
        <w:t xml:space="preserve">第四章 it服务外包行业产业链</w:t>
      </w:r>
    </w:p>
    <w:p>
      <w:pPr>
        <w:spacing w:after="150"/>
      </w:pPr>
      <w:r>
        <w:rPr/>
        <w:t xml:space="preserve">第一节 产业价值链</w:t>
      </w:r>
    </w:p>
    <w:p>
      <w:pPr>
        <w:spacing w:after="150"/>
      </w:pPr>
      <w:r>
        <w:rPr/>
        <w:t xml:space="preserve">一、行业价值链的定义</w:t>
      </w:r>
    </w:p>
    <w:p>
      <w:pPr>
        <w:spacing w:after="150"/>
      </w:pPr>
      <w:r>
        <w:rPr/>
        <w:t xml:space="preserve">二、行业价值链的构成</w:t>
      </w:r>
    </w:p>
    <w:p>
      <w:pPr>
        <w:spacing w:after="150"/>
      </w:pPr>
      <w:r>
        <w:rPr/>
        <w:t xml:space="preserve">三、行业价值链的影响因素</w:t>
      </w:r>
    </w:p>
    <w:p>
      <w:pPr>
        <w:spacing w:after="150"/>
      </w:pPr>
      <w:r>
        <w:rPr/>
        <w:t xml:space="preserve">第二节 行业上游分析</w:t>
      </w:r>
    </w:p>
    <w:p>
      <w:pPr>
        <w:spacing w:after="150"/>
      </w:pPr>
      <w:r>
        <w:rPr/>
        <w:t xml:space="preserve">一、it服务外包行业上游发展现状</w:t>
      </w:r>
    </w:p>
    <w:p>
      <w:pPr>
        <w:spacing w:after="150"/>
      </w:pPr>
      <w:r>
        <w:rPr/>
        <w:t xml:space="preserve">二、it服务外包行业上游存在的问题</w:t>
      </w:r>
    </w:p>
    <w:p>
      <w:pPr>
        <w:spacing w:after="150"/>
      </w:pPr>
      <w:r>
        <w:rPr/>
        <w:t xml:space="preserve">三、2024-2029年行业上游发展趋势预测</w:t>
      </w:r>
    </w:p>
    <w:p>
      <w:pPr>
        <w:spacing w:after="150"/>
      </w:pPr>
      <w:r>
        <w:rPr/>
        <w:t xml:space="preserve">四、行业上游发展变动对it服务外包行业的影响</w:t>
      </w:r>
    </w:p>
    <w:p>
      <w:pPr>
        <w:spacing w:after="150"/>
      </w:pPr>
      <w:r>
        <w:rPr/>
        <w:t xml:space="preserve">第三节 行业下游分析</w:t>
      </w:r>
    </w:p>
    <w:p>
      <w:pPr>
        <w:spacing w:after="150"/>
      </w:pPr>
      <w:r>
        <w:rPr/>
        <w:t xml:space="preserve">一、it服务外包行业下游发展现状</w:t>
      </w:r>
    </w:p>
    <w:p>
      <w:pPr>
        <w:spacing w:after="150"/>
      </w:pPr>
      <w:r>
        <w:rPr/>
        <w:t xml:space="preserve">二、it服务外包行业下游存在的问题</w:t>
      </w:r>
    </w:p>
    <w:p>
      <w:pPr>
        <w:spacing w:after="150"/>
      </w:pPr>
      <w:r>
        <w:rPr/>
        <w:t xml:space="preserve">三、2024-2029年行业下游发展趋势预测</w:t>
      </w:r>
    </w:p>
    <w:p>
      <w:pPr>
        <w:spacing w:after="150"/>
      </w:pPr>
      <w:r>
        <w:rPr/>
        <w:t xml:space="preserve">四、行业下游发展变动对it服务外包行业的影响</w:t>
      </w:r>
    </w:p>
    <w:p>
      <w:pPr>
        <w:spacing w:after="150"/>
      </w:pPr>
      <w:r>
        <w:rPr>
          <w:b w:val="1"/>
          <w:bCs w:val="1"/>
        </w:rPr>
        <w:t xml:space="preserve">第五章 it服务外包行业市场格局</w:t>
      </w:r>
    </w:p>
    <w:p>
      <w:pPr>
        <w:spacing w:after="150"/>
      </w:pPr>
      <w:r>
        <w:rPr/>
        <w:t xml:space="preserve">第一节 市场现状</w:t>
      </w:r>
    </w:p>
    <w:p>
      <w:pPr>
        <w:spacing w:after="150"/>
      </w:pPr>
      <w:r>
        <w:rPr/>
        <w:t xml:space="preserve">一、2019-2023年行业市场总量</w:t>
      </w:r>
    </w:p>
    <w:p>
      <w:pPr>
        <w:spacing w:after="150"/>
      </w:pPr>
      <w:r>
        <w:rPr/>
        <w:t xml:space="preserve">二、it服务外包细分产品生产</w:t>
      </w:r>
    </w:p>
    <w:p>
      <w:pPr>
        <w:spacing w:after="150"/>
      </w:pPr>
      <w:r>
        <w:rPr/>
        <w:t xml:space="preserve">三、嵌入式操作各系统细分产品生产比例</w:t>
      </w:r>
    </w:p>
    <w:p>
      <w:pPr>
        <w:spacing w:after="150"/>
      </w:pPr>
      <w:r>
        <w:rPr/>
        <w:t xml:space="preserve">四、可能出现的替代产品</w:t>
      </w:r>
    </w:p>
    <w:p>
      <w:pPr>
        <w:spacing w:after="150"/>
      </w:pPr>
      <w:r>
        <w:rPr/>
        <w:t xml:space="preserve">第二节 市场竞争格局现状</w:t>
      </w:r>
    </w:p>
    <w:p>
      <w:pPr>
        <w:spacing w:after="150"/>
      </w:pPr>
      <w:r>
        <w:rPr/>
        <w:t xml:space="preserve">一、竞争激烈程度</w:t>
      </w:r>
    </w:p>
    <w:p>
      <w:pPr>
        <w:spacing w:after="150"/>
      </w:pPr>
      <w:r>
        <w:rPr/>
        <w:t xml:space="preserve">二、细分产品竞争</w:t>
      </w:r>
    </w:p>
    <w:p>
      <w:pPr>
        <w:spacing w:after="150"/>
      </w:pPr>
      <w:r>
        <w:rPr/>
        <w:t xml:space="preserve">三、区域市场竞争</w:t>
      </w:r>
    </w:p>
    <w:p>
      <w:pPr>
        <w:spacing w:after="150"/>
      </w:pPr>
      <w:r>
        <w:rPr/>
        <w:t xml:space="preserve">1、华北地区</w:t>
      </w:r>
    </w:p>
    <w:p>
      <w:pPr>
        <w:spacing w:after="150"/>
      </w:pPr>
      <w:r>
        <w:rPr/>
        <w:t xml:space="preserve">2、东北地区</w:t>
      </w:r>
    </w:p>
    <w:p>
      <w:pPr>
        <w:spacing w:after="150"/>
      </w:pPr>
      <w:r>
        <w:rPr/>
        <w:t xml:space="preserve">3、华东地区</w:t>
      </w:r>
    </w:p>
    <w:p>
      <w:pPr>
        <w:spacing w:after="150"/>
      </w:pPr>
      <w:r>
        <w:rPr/>
        <w:t xml:space="preserve">4、华中地区</w:t>
      </w:r>
    </w:p>
    <w:p>
      <w:pPr>
        <w:spacing w:after="150"/>
      </w:pPr>
      <w:r>
        <w:rPr/>
        <w:t xml:space="preserve">5、华南地区</w:t>
      </w:r>
    </w:p>
    <w:p>
      <w:pPr>
        <w:spacing w:after="150"/>
      </w:pPr>
      <w:r>
        <w:rPr/>
        <w:t xml:space="preserve">6、西南地区</w:t>
      </w:r>
    </w:p>
    <w:p>
      <w:pPr>
        <w:spacing w:after="150"/>
      </w:pPr>
      <w:r>
        <w:rPr/>
        <w:t xml:space="preserve">7、西北地区</w:t>
      </w:r>
    </w:p>
    <w:p>
      <w:pPr>
        <w:spacing w:after="150"/>
      </w:pPr>
      <w:r>
        <w:rPr/>
        <w:t xml:space="preserve">第三节 竞争策略</w:t>
      </w:r>
    </w:p>
    <w:p>
      <w:pPr>
        <w:spacing w:after="150"/>
      </w:pPr>
      <w:r>
        <w:rPr/>
        <w:t xml:space="preserve">一、价格竞争</w:t>
      </w:r>
    </w:p>
    <w:p>
      <w:pPr>
        <w:spacing w:after="150"/>
      </w:pPr>
      <w:r>
        <w:rPr/>
        <w:t xml:space="preserve">二、品牌竞争</w:t>
      </w:r>
    </w:p>
    <w:p>
      <w:pPr>
        <w:spacing w:after="150"/>
      </w:pPr>
      <w:r>
        <w:rPr/>
        <w:t xml:space="preserve">三、营销渠道竞争</w:t>
      </w:r>
    </w:p>
    <w:p>
      <w:pPr>
        <w:spacing w:after="150"/>
      </w:pPr>
      <w:r>
        <w:rPr/>
        <w:t xml:space="preserve">四、技术竞争</w:t>
      </w:r>
    </w:p>
    <w:p>
      <w:pPr>
        <w:spacing w:after="150"/>
      </w:pPr>
      <w:r>
        <w:rPr/>
        <w:t xml:space="preserve">第四节 市场竞争趋势</w:t>
      </w:r>
    </w:p>
    <w:p>
      <w:pPr>
        <w:spacing w:after="150"/>
      </w:pPr>
      <w:r>
        <w:rPr/>
        <w:t xml:space="preserve">一、竞争激烈程度加大</w:t>
      </w:r>
    </w:p>
    <w:p>
      <w:pPr>
        <w:spacing w:after="150"/>
      </w:pPr>
      <w:r>
        <w:rPr/>
        <w:t xml:space="preserve">二、竞争策略多元化</w:t>
      </w:r>
    </w:p>
    <w:p>
      <w:pPr>
        <w:spacing w:after="150"/>
      </w:pPr>
      <w:r>
        <w:rPr/>
        <w:t xml:space="preserve">三、价格战仍将持续</w:t>
      </w:r>
    </w:p>
    <w:p>
      <w:pPr>
        <w:spacing w:after="150"/>
      </w:pPr>
      <w:r>
        <w:rPr/>
        <w:t xml:space="preserve">四、品牌竞争效应加强</w:t>
      </w:r>
    </w:p>
    <w:p>
      <w:pPr>
        <w:spacing w:after="150"/>
      </w:pPr>
      <w:r>
        <w:rPr>
          <w:b w:val="1"/>
          <w:bCs w:val="1"/>
        </w:rPr>
        <w:t xml:space="preserve">第六章 it服务外包行业重点企业分析</w:t>
      </w:r>
    </w:p>
    <w:p>
      <w:pPr>
        <w:spacing w:after="150"/>
      </w:pPr>
      <w:r>
        <w:rPr/>
        <w:t xml:space="preserve">第一节 大连华信计算机技术股份有限公司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第二节 海辉软件(国际)集团公司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第三节 大展集团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第四节 简柏特(大连)有限公司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第五节 青岛百灵信息科技有限公司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>
          <w:b w:val="1"/>
          <w:bCs w:val="1"/>
        </w:rPr>
        <w:t xml:space="preserve">第七章 it服务外包行业发展趋势</w:t>
      </w:r>
    </w:p>
    <w:p>
      <w:pPr>
        <w:spacing w:after="150"/>
      </w:pPr>
      <w:r>
        <w:rPr/>
        <w:t xml:space="preserve">第一节 it服务外包行业政策变化</w:t>
      </w:r>
    </w:p>
    <w:p>
      <w:pPr>
        <w:spacing w:after="150"/>
      </w:pPr>
      <w:r>
        <w:rPr/>
        <w:t xml:space="preserve">第二节 it服务外包产品新技术的发展趋势</w:t>
      </w:r>
    </w:p>
    <w:p>
      <w:pPr>
        <w:spacing w:after="150"/>
      </w:pPr>
      <w:r>
        <w:rPr/>
        <w:t xml:space="preserve">第三节 it服务外包行业上下游相关产业政策变化</w:t>
      </w:r>
    </w:p>
    <w:p>
      <w:pPr>
        <w:spacing w:after="150"/>
      </w:pPr>
      <w:r>
        <w:rPr/>
        <w:t xml:space="preserve">第四节 行业产能发展趋势</w:t>
      </w:r>
    </w:p>
    <w:p>
      <w:pPr>
        <w:spacing w:after="150"/>
      </w:pPr>
      <w:r>
        <w:rPr/>
        <w:t xml:space="preserve">一、行业总产量变化</w:t>
      </w:r>
    </w:p>
    <w:p>
      <w:pPr>
        <w:spacing w:after="150"/>
      </w:pPr>
      <w:r>
        <w:rPr/>
        <w:t xml:space="preserve">二、行业产品结构变化</w:t>
      </w:r>
    </w:p>
    <w:p>
      <w:pPr>
        <w:spacing w:after="150"/>
      </w:pPr>
      <w:r>
        <w:rPr/>
        <w:t xml:space="preserve">三、行业产品价格的变化</w:t>
      </w:r>
    </w:p>
    <w:p>
      <w:pPr>
        <w:spacing w:after="150"/>
      </w:pPr>
      <w:r>
        <w:rPr/>
        <w:t xml:space="preserve">四、行业产品的销售比率变化</w:t>
      </w:r>
    </w:p>
    <w:p>
      <w:pPr>
        <w:spacing w:after="150"/>
      </w:pPr>
      <w:r>
        <w:rPr/>
        <w:t xml:space="preserve">第五节 行业内企业兼并重组加剧</w:t>
      </w:r>
    </w:p>
    <w:p>
      <w:pPr>
        <w:spacing w:after="150"/>
      </w:pPr>
      <w:r>
        <w:rPr/>
        <w:t xml:space="preserve">一、淘汰微小规模企业</w:t>
      </w:r>
    </w:p>
    <w:p>
      <w:pPr>
        <w:spacing w:after="150"/>
      </w:pPr>
      <w:r>
        <w:rPr/>
        <w:t xml:space="preserve">二、淘汰技术落后企业</w:t>
      </w:r>
    </w:p>
    <w:p>
      <w:pPr>
        <w:spacing w:after="150"/>
      </w:pPr>
      <w:r>
        <w:rPr/>
        <w:t xml:space="preserve">三、行业内大企业收购小企业</w:t>
      </w:r>
    </w:p>
    <w:p>
      <w:pPr>
        <w:spacing w:after="150"/>
      </w:pPr>
      <w:r>
        <w:rPr/>
        <w:t xml:space="preserve">四、部分企业面临业务结构重组</w:t>
      </w:r>
    </w:p>
    <w:p>
      <w:pPr>
        <w:spacing w:after="150"/>
      </w:pPr>
      <w:r>
        <w:rPr>
          <w:b w:val="1"/>
          <w:bCs w:val="1"/>
        </w:rPr>
        <w:t xml:space="preserve">第八章 it服务外包行业资风险</w:t>
      </w:r>
    </w:p>
    <w:p>
      <w:pPr>
        <w:spacing w:after="150"/>
      </w:pPr>
      <w:r>
        <w:rPr/>
        <w:t xml:space="preserve">第一节 政策风险</w:t>
      </w:r>
    </w:p>
    <w:p>
      <w:pPr>
        <w:spacing w:after="150"/>
      </w:pPr>
      <w:r>
        <w:rPr/>
        <w:t xml:space="preserve">第二节 社会经济风险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1、出现新的替代品</w:t>
      </w:r>
    </w:p>
    <w:p>
      <w:pPr>
        <w:spacing w:after="150"/>
      </w:pPr>
      <w:r>
        <w:rPr/>
        <w:t xml:space="preserve">2、企业战略联盟</w:t>
      </w:r>
    </w:p>
    <w:p>
      <w:pPr>
        <w:spacing w:after="150"/>
      </w:pPr>
      <w:r>
        <w:rPr/>
        <w:t xml:space="preserve">第四节 产业上下游相关风险</w:t>
      </w:r>
    </w:p>
    <w:p>
      <w:pPr>
        <w:spacing w:after="150"/>
      </w:pPr>
      <w:r>
        <w:rPr/>
        <w:t xml:space="preserve">第五节 技术风险</w:t>
      </w:r>
    </w:p>
    <w:p>
      <w:pPr>
        <w:spacing w:after="150"/>
      </w:pPr>
      <w:r>
        <w:rPr/>
        <w:t xml:space="preserve">一、技术更显快</w:t>
      </w:r>
    </w:p>
    <w:p>
      <w:pPr>
        <w:spacing w:after="150"/>
      </w:pPr>
      <w:r>
        <w:rPr/>
        <w:t xml:space="preserve">二、技术开发成本高</w:t>
      </w:r>
    </w:p>
    <w:p>
      <w:pPr>
        <w:spacing w:after="150"/>
      </w:pPr>
      <w:r>
        <w:rPr/>
        <w:t xml:space="preserve">第六节 经营管理风险</w:t>
      </w:r>
    </w:p>
    <w:p>
      <w:pPr>
        <w:spacing w:after="150"/>
      </w:pPr>
      <w:r>
        <w:rPr>
          <w:b w:val="1"/>
          <w:bCs w:val="1"/>
        </w:rPr>
        <w:t xml:space="preserve">第九章 it服务外包行业投资机会分析</w:t>
      </w:r>
    </w:p>
    <w:p>
      <w:pPr>
        <w:spacing w:after="150"/>
      </w:pPr>
      <w:r>
        <w:rPr/>
        <w:t xml:space="preserve">第一节 产业上下游投资</w:t>
      </w:r>
    </w:p>
    <w:p>
      <w:pPr>
        <w:spacing w:after="150"/>
      </w:pPr>
      <w:r>
        <w:rPr/>
        <w:t xml:space="preserve">一、产品原材料生产投资</w:t>
      </w:r>
    </w:p>
    <w:p>
      <w:pPr>
        <w:spacing w:after="150"/>
      </w:pPr>
      <w:r>
        <w:rPr/>
        <w:t xml:space="preserve">二、产品相关业务投资</w:t>
      </w:r>
    </w:p>
    <w:p>
      <w:pPr>
        <w:spacing w:after="150"/>
      </w:pPr>
      <w:r>
        <w:rPr/>
        <w:t xml:space="preserve">第二节 重点区域市场投资</w:t>
      </w:r>
    </w:p>
    <w:p>
      <w:pPr>
        <w:spacing w:after="150"/>
      </w:pPr>
      <w:r>
        <w:rPr/>
        <w:t xml:space="preserve">第三节 产品细分行业投资</w:t>
      </w:r>
    </w:p>
    <w:p>
      <w:pPr>
        <w:spacing w:after="150"/>
      </w:pPr>
      <w:r>
        <w:rPr>
          <w:b w:val="1"/>
          <w:bCs w:val="1"/>
        </w:rPr>
        <w:t xml:space="preserve">第十章 it服务外包行业投资策略</w:t>
      </w:r>
    </w:p>
    <w:p>
      <w:pPr>
        <w:spacing w:after="150"/>
      </w:pPr>
      <w:r>
        <w:rPr/>
        <w:t xml:space="preserve">第一节 it服务外包行业发展战略</w:t>
      </w:r>
    </w:p>
    <w:p>
      <w:pPr>
        <w:spacing w:after="150"/>
      </w:pPr>
      <w:r>
        <w:rPr/>
        <w:t xml:space="preserve">一、业务组合战略</w:t>
      </w:r>
    </w:p>
    <w:p>
      <w:pPr>
        <w:spacing w:after="150"/>
      </w:pPr>
      <w:r>
        <w:rPr/>
        <w:t xml:space="preserve">二、重点区域战略</w:t>
      </w:r>
    </w:p>
    <w:p>
      <w:pPr>
        <w:spacing w:after="150"/>
      </w:pPr>
      <w:r>
        <w:rPr/>
        <w:t xml:space="preserve">三、竞争联盟战略</w:t>
      </w:r>
    </w:p>
    <w:p>
      <w:pPr>
        <w:spacing w:after="150"/>
      </w:pPr>
      <w:r>
        <w:rPr/>
        <w:t xml:space="preserve">四、产品差异化战略</w:t>
      </w:r>
    </w:p>
    <w:p>
      <w:pPr>
        <w:spacing w:after="150"/>
      </w:pPr>
      <w:r>
        <w:rPr/>
        <w:t xml:space="preserve">第二节 it服务外包行业投资建议</w:t>
      </w:r>
    </w:p>
    <w:p>
      <w:pPr>
        <w:spacing w:after="150"/>
      </w:pPr>
      <w:r>
        <w:rPr/>
        <w:t xml:space="preserve">一、产业投资方式</w:t>
      </w:r>
    </w:p>
    <w:p>
      <w:pPr>
        <w:spacing w:after="150"/>
      </w:pPr>
      <w:r>
        <w:rPr/>
        <w:t xml:space="preserve">二、产业投资方向</w:t>
      </w:r>
    </w:p>
    <w:p>
      <w:pPr>
        <w:spacing w:after="150"/>
      </w:pPr>
      <w:r>
        <w:rPr/>
        <w:t xml:space="preserve">三、产业投资风险及防范</w:t>
      </w:r>
    </w:p>
    <w:p>
      <w:pPr>
        <w:spacing w:after="150"/>
      </w:pPr>
      <w:r>
        <w:rPr/>
        <w:t xml:space="preserve">四、投资效益评估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图表：it服务外包产业链分析</w:t>
      </w:r>
    </w:p>
    <w:p>
      <w:pPr>
        <w:spacing w:after="150"/>
      </w:pPr>
      <w:r>
        <w:rPr/>
        <w:t xml:space="preserve">图表：国际it服务外包市场规模</w:t>
      </w:r>
    </w:p>
    <w:p>
      <w:pPr>
        <w:spacing w:after="150"/>
      </w:pPr>
      <w:r>
        <w:rPr/>
        <w:t xml:space="preserve">图表：国际it服务外包生命周期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图表：2019-2023年我国it服务外包供应情况</w:t>
      </w:r>
    </w:p>
    <w:p>
      <w:pPr>
        <w:spacing w:after="150"/>
      </w:pPr>
      <w:r>
        <w:rPr/>
        <w:t xml:space="preserve">图表：2019-2023年我国it服务外包需求情况</w:t>
      </w:r>
    </w:p>
    <w:p>
      <w:pPr>
        <w:spacing w:after="150"/>
      </w:pPr>
      <w:r>
        <w:rPr/>
        <w:t xml:space="preserve">图表：2024-2029年中国it服务外包市场规模预测</w:t>
      </w:r>
    </w:p>
    <w:p>
      <w:pPr>
        <w:spacing w:after="150"/>
      </w:pPr>
      <w:r>
        <w:rPr/>
        <w:t xml:space="preserve">图表：2024-2029年我国it服务外包供应情况预测</w:t>
      </w:r>
    </w:p>
    <w:p>
      <w:pPr>
        <w:spacing w:after="150"/>
      </w:pPr>
      <w:r>
        <w:rPr/>
        <w:t xml:space="preserve">图表：2024-2029年我国it服务外包需求情况预测</w:t>
      </w:r>
    </w:p>
    <w:p>
      <w:pPr>
        <w:spacing w:after="150"/>
      </w:pPr>
      <w:r>
        <w:rPr/>
        <w:t xml:space="preserve">图表：2019-2023年我国it服务外包市场规模统计表</w:t>
      </w:r>
    </w:p>
    <w:p>
      <w:pPr>
        <w:spacing w:after="150"/>
      </w:pPr>
      <w:r>
        <w:rPr/>
        <w:t xml:space="preserve">图表：2024-2029年中国it服务外包行业市场规模预测</w:t>
      </w:r>
    </w:p>
    <w:p>
      <w:pPr>
        <w:spacing w:after="150"/>
      </w:pPr>
      <w:r>
        <w:rPr/>
        <w:t xml:space="preserve">图表：2024-2029年中国it服务外包行业资产规模预测</w:t>
      </w:r>
    </w:p>
    <w:p>
      <w:pPr>
        <w:spacing w:after="150"/>
      </w:pPr>
      <w:r>
        <w:rPr/>
        <w:t xml:space="preserve">图表：2024-2029年中国it服务外包行业利润合计预测</w:t>
      </w:r>
    </w:p>
    <w:p>
      <w:pPr>
        <w:spacing w:after="150"/>
      </w:pPr>
      <w:r>
        <w:rPr/>
        <w:t xml:space="preserve">图表：2024-2029年中国it服务外包行业盈利能力预测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中国it服务外包行业市场发展分析及发展趋势与投资前景研究报告(2024-2029版)</dc:title>
  <dc:description>中国it服务外包行业市场发展分析及发展趋势与投资前景研究报告(2024-2029版)</dc:description>
  <dc:subject>中国it服务外包行业市场发展分析及发展趋势与投资前景研究报告(2024-2029版)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2024-01-29T12:04:09+08:00</dcterms:created>
  <dcterms:modified xsi:type="dcterms:W3CDTF">2024-01-29T12:04:09+08:00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