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中国中医馆行业市场发展前瞻及投资战略研究报告(2024-2029版)</w:t>
      </w:r>
    </w:p>
    <w:p>
      <w:pPr>
        <w:spacing w:after="150"/>
      </w:pPr>
      <w:r>
        <w:rPr>
          <w:b w:val="1"/>
          <w:bCs w:val="1"/>
        </w:rPr>
        <w:t xml:space="preserve">报告简介</w:t>
      </w:r>
    </w:p>
    <w:p>
      <w:pPr>
        <w:spacing w:after="150"/>
      </w:pPr>
      <w:r>
        <w:rPr/>
        <w:t xml:space="preserve">中医馆，是国家对基层医疗机构发展的一大规划，中医药管理局下发的《关于印发基层中药服务能力提升工程“十三五”行动计划的通知》中，就给基层中医馆的建设下达了明确的指标：</w:t>
      </w:r>
    </w:p>
    <w:p>
      <w:pPr>
        <w:spacing w:after="150"/>
      </w:pPr>
      <w:r>
        <w:rPr/>
        <w:t xml:space="preserve">85%以上的社区卫生服务中心和70%以上的乡镇卫生院建设中医馆、国医堂等中医综合服务区;并且规定基层医疗卫生机构开展健康教育的种类和数量，中医药内容不少于40%。可见，中医馆的建设正进入快速发展期!</w:t>
      </w:r>
    </w:p>
    <w:p>
      <w:pPr>
        <w:spacing w:after="150"/>
      </w:pPr>
      <w:r>
        <w:rPr/>
        <w:t xml:space="preserve">中医馆需具备提供中医医疗和中医康复两种服务能力。可提供中药饮片、针刺、艾灸、刮痧、拔罐、中医微创、推拿、敷熨熏浴、骨伤、肛肠、其他类等项目中的6类以上中医药技术方法。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馆行业研究单位等公布和提供的大量资料。报告对我国中医馆行业的供需状况、发展现状、子行业发展变化等进行了分析，重点分析了国内外中医馆行业的发展现状、如何面对行业的发展挑战、行业的发展建议、行业竞争力，以及行业的投资分析和趋势预测等等。报告还综合了中医馆行业的整体发展动态，对行业在产品方面提供了参考建议和具体解决办法。报告对于中医馆产品生产企业、经销商、行业管理部门以及拟进入该行业的投资者具有重要的参考价值，对于研究我国中医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中医馆行业发展综述</w:t>
      </w:r>
    </w:p>
    <w:p>
      <w:pPr>
        <w:spacing w:after="150"/>
      </w:pPr>
      <w:r>
        <w:rPr/>
        <w:t xml:space="preserve">第一节 中医馆行业相关概述</w:t>
      </w:r>
    </w:p>
    <w:p>
      <w:pPr>
        <w:spacing w:after="150"/>
      </w:pPr>
      <w:r>
        <w:rPr/>
        <w:t xml:space="preserve">一、行业研究范围界定</w:t>
      </w:r>
    </w:p>
    <w:p>
      <w:pPr>
        <w:spacing w:after="150"/>
      </w:pPr>
      <w:r>
        <w:rPr/>
        <w:t xml:space="preserve">二、中医馆的分类</w:t>
      </w:r>
    </w:p>
    <w:p>
      <w:pPr>
        <w:spacing w:after="150"/>
      </w:pPr>
      <w:r>
        <w:rPr/>
        <w:t xml:space="preserve">三、中医馆行业的特点分析</w:t>
      </w:r>
    </w:p>
    <w:p>
      <w:pPr>
        <w:spacing w:after="150"/>
      </w:pPr>
      <w:r>
        <w:rPr/>
        <w:t xml:space="preserve">第二节 中医馆行业发展环境分析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当代背景下中医馆的发展机会分析</w:t>
      </w:r>
    </w:p>
    <w:p>
      <w:pPr>
        <w:spacing w:after="150"/>
      </w:pPr>
      <w:r>
        <w:rPr/>
        <w:t xml:space="preserve">第一节 中医馆政策及其实施情况</w:t>
      </w:r>
    </w:p>
    <w:p>
      <w:pPr>
        <w:spacing w:after="150"/>
      </w:pPr>
      <w:r>
        <w:rPr/>
        <w:t xml:space="preserve">一、中医馆相关政策解读</w:t>
      </w:r>
    </w:p>
    <w:p>
      <w:pPr>
        <w:spacing w:after="150"/>
      </w:pPr>
      <w:r>
        <w:rPr/>
        <w:t xml:space="preserve">二、中医馆计划实施成果解读</w:t>
      </w:r>
    </w:p>
    <w:p>
      <w:pPr>
        <w:spacing w:after="150"/>
      </w:pPr>
      <w:r>
        <w:rPr/>
        <w:t xml:space="preserve">第二节 中医馆在国民经济中的地位及作用分析</w:t>
      </w:r>
    </w:p>
    <w:p>
      <w:pPr>
        <w:spacing w:after="150"/>
      </w:pPr>
      <w:r>
        <w:rPr/>
        <w:t xml:space="preserve">一、中医馆内涵与特征</w:t>
      </w:r>
    </w:p>
    <w:p>
      <w:pPr>
        <w:spacing w:after="150"/>
      </w:pPr>
      <w:r>
        <w:rPr/>
        <w:t xml:space="preserve">二、中医馆与经济的关系分析</w:t>
      </w:r>
    </w:p>
    <w:p>
      <w:pPr>
        <w:spacing w:after="150"/>
      </w:pPr>
      <w:r>
        <w:rPr/>
        <w:t xml:space="preserve">第三节 国内环境背景下中医馆发展的swot分析</w:t>
      </w:r>
    </w:p>
    <w:p>
      <w:pPr>
        <w:spacing w:after="150"/>
      </w:pPr>
      <w:r>
        <w:rPr/>
        <w:t xml:space="preserve">一、国家战略对中医馆产业的影响分析</w:t>
      </w:r>
    </w:p>
    <w:p>
      <w:pPr>
        <w:spacing w:after="150"/>
      </w:pPr>
      <w:r>
        <w:rPr/>
        <w:t xml:space="preserve">1、对中医馆市场资源配置的影响</w:t>
      </w:r>
    </w:p>
    <w:p>
      <w:pPr>
        <w:spacing w:after="150"/>
      </w:pPr>
      <w:r>
        <w:rPr/>
        <w:t xml:space="preserve">2、对中医馆产业市场格局的影响</w:t>
      </w:r>
    </w:p>
    <w:p>
      <w:pPr>
        <w:spacing w:after="150"/>
      </w:pPr>
      <w:r>
        <w:rPr/>
        <w:t xml:space="preserve">3、对中医馆产业发展方式的影响</w:t>
      </w:r>
    </w:p>
    <w:p>
      <w:pPr>
        <w:spacing w:after="150"/>
      </w:pPr>
      <w:r>
        <w:rPr/>
        <w:t xml:space="preserve">二、中医馆国家战略背景下中医馆发展的swot分析</w:t>
      </w:r>
    </w:p>
    <w:p>
      <w:pPr>
        <w:spacing w:after="150"/>
      </w:pPr>
      <w:r>
        <w:rPr/>
        <w:t xml:space="preserve">1、中医馆发展的优势分析</w:t>
      </w:r>
    </w:p>
    <w:p>
      <w:pPr>
        <w:spacing w:after="150"/>
      </w:pPr>
      <w:r>
        <w:rPr/>
        <w:t xml:space="preserve">2、中医馆发展的劣势分析</w:t>
      </w:r>
    </w:p>
    <w:p>
      <w:pPr>
        <w:spacing w:after="150"/>
      </w:pPr>
      <w:r>
        <w:rPr/>
        <w:t xml:space="preserve">3、中医馆发展的机遇分析</w:t>
      </w:r>
    </w:p>
    <w:p>
      <w:pPr>
        <w:spacing w:after="150"/>
      </w:pPr>
      <w:r>
        <w:rPr/>
        <w:t xml:space="preserve">4、中医馆发展面临的挑战</w:t>
      </w:r>
    </w:p>
    <w:p>
      <w:pPr>
        <w:spacing w:after="150"/>
      </w:pPr>
      <w:r>
        <w:rPr>
          <w:b w:val="1"/>
          <w:bCs w:val="1"/>
        </w:rPr>
        <w:t xml:space="preserve">第三章 中国中医馆行业商业模式构建与实施策略</w:t>
      </w:r>
    </w:p>
    <w:p>
      <w:pPr>
        <w:spacing w:after="150"/>
      </w:pPr>
      <w:r>
        <w:rPr/>
        <w:t xml:space="preserve">第一节 中医馆行业商业模式要素与特征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中医馆行业企业商业模式构建步骤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三、寻找利益相关者</w:t>
      </w:r>
    </w:p>
    <w:p>
      <w:pPr>
        <w:spacing w:after="150"/>
      </w:pPr>
      <w:r>
        <w:rPr/>
        <w:t xml:space="preserve">四、构建盈利模式</w:t>
      </w:r>
    </w:p>
    <w:p>
      <w:pPr>
        <w:spacing w:after="150"/>
      </w:pPr>
      <w:r>
        <w:rPr/>
        <w:t xml:space="preserve">第三节 中医馆行业商业模式的实施策略</w:t>
      </w:r>
    </w:p>
    <w:p>
      <w:pPr>
        <w:spacing w:after="150"/>
      </w:pPr>
      <w:r>
        <w:rPr/>
        <w:t xml:space="preserve">一、企业价值链管理的目标</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第四章 2022年中国中医馆行业发展现状分析</w:t>
      </w:r>
    </w:p>
    <w:p>
      <w:pPr>
        <w:spacing w:after="150"/>
      </w:pPr>
      <w:r>
        <w:rPr/>
        <w:t xml:space="preserve">第一节 中国中医馆行业发展概况</w:t>
      </w:r>
    </w:p>
    <w:p>
      <w:pPr>
        <w:spacing w:after="150"/>
      </w:pPr>
      <w:r>
        <w:rPr/>
        <w:t xml:space="preserve">一、中国中医馆行业发展趋势</w:t>
      </w:r>
    </w:p>
    <w:p>
      <w:pPr>
        <w:spacing w:after="150"/>
      </w:pPr>
      <w:r>
        <w:rPr/>
        <w:t xml:space="preserve">二、中国中医馆发展状况</w:t>
      </w:r>
    </w:p>
    <w:p>
      <w:pPr>
        <w:spacing w:after="150"/>
      </w:pPr>
      <w:r>
        <w:rPr/>
        <w:t xml:space="preserve">1、中医馆行业发展规模</w:t>
      </w:r>
    </w:p>
    <w:p>
      <w:pPr>
        <w:spacing w:after="150"/>
      </w:pPr>
      <w:r>
        <w:rPr/>
        <w:t xml:space="preserve">2、中医馆行业供需状况</w:t>
      </w:r>
    </w:p>
    <w:p>
      <w:pPr>
        <w:spacing w:after="150"/>
      </w:pPr>
      <w:r>
        <w:rPr/>
        <w:t xml:space="preserve">第二节 中国中医馆运营分析</w:t>
      </w:r>
    </w:p>
    <w:p>
      <w:pPr>
        <w:spacing w:after="150"/>
      </w:pPr>
      <w:r>
        <w:rPr/>
        <w:t xml:space="preserve">一、中国中医馆经营模式分析</w:t>
      </w:r>
    </w:p>
    <w:p>
      <w:pPr>
        <w:spacing w:after="150"/>
      </w:pPr>
      <w:r>
        <w:rPr/>
        <w:t xml:space="preserve">二、中国中医馆经营项目分析</w:t>
      </w:r>
    </w:p>
    <w:p>
      <w:pPr>
        <w:spacing w:after="150"/>
      </w:pPr>
      <w:r>
        <w:rPr/>
        <w:t xml:space="preserve">三、中国中医馆运营存在的问题</w:t>
      </w:r>
    </w:p>
    <w:p>
      <w:pPr>
        <w:spacing w:after="150"/>
      </w:pPr>
      <w:r>
        <w:rPr>
          <w:b w:val="1"/>
          <w:bCs w:val="1"/>
        </w:rPr>
        <w:t xml:space="preserve">第五章 互联网对中医馆的影响分析</w:t>
      </w:r>
    </w:p>
    <w:p>
      <w:pPr>
        <w:spacing w:after="150"/>
      </w:pPr>
      <w:r>
        <w:rPr/>
        <w:t xml:space="preserve">第一节 互联网对中医馆行业的影响</w:t>
      </w:r>
    </w:p>
    <w:p>
      <w:pPr>
        <w:spacing w:after="150"/>
      </w:pPr>
      <w:r>
        <w:rPr/>
        <w:t xml:space="preserve">一、智能中医馆设备发展情况分析</w:t>
      </w:r>
    </w:p>
    <w:p>
      <w:pPr>
        <w:spacing w:after="150"/>
      </w:pPr>
      <w:r>
        <w:rPr/>
        <w:t xml:space="preserve">1、智能中医馆设备发展概况</w:t>
      </w:r>
    </w:p>
    <w:p>
      <w:pPr>
        <w:spacing w:after="150"/>
      </w:pPr>
      <w:r>
        <w:rPr/>
        <w:t xml:space="preserve">2、主要中医馆app应用情况</w:t>
      </w:r>
    </w:p>
    <w:p>
      <w:pPr>
        <w:spacing w:after="150"/>
      </w:pPr>
      <w:r>
        <w:rPr/>
        <w:t xml:space="preserve">二、中医馆智能设备经营模式分析</w:t>
      </w:r>
    </w:p>
    <w:p>
      <w:pPr>
        <w:spacing w:after="150"/>
      </w:pPr>
      <w:r>
        <w:rPr/>
        <w:t xml:space="preserve">1、智能硬件模式</w:t>
      </w:r>
    </w:p>
    <w:p>
      <w:pPr>
        <w:spacing w:after="150"/>
      </w:pPr>
      <w:r>
        <w:rPr/>
        <w:t xml:space="preserve">2、中医馆app模式</w:t>
      </w:r>
    </w:p>
    <w:p>
      <w:pPr>
        <w:spacing w:after="150"/>
      </w:pPr>
      <w:r>
        <w:rPr/>
        <w:t xml:space="preserve">3、虚实结合模式</w:t>
      </w:r>
    </w:p>
    <w:p>
      <w:pPr>
        <w:spacing w:after="150"/>
      </w:pPr>
      <w:r>
        <w:rPr/>
        <w:t xml:space="preserve">4、个性化资讯模式</w:t>
      </w:r>
    </w:p>
    <w:p>
      <w:pPr>
        <w:spacing w:after="150"/>
      </w:pPr>
      <w:r>
        <w:rPr/>
        <w:t xml:space="preserve">三、智能设备对中医馆行业的影响分析</w:t>
      </w:r>
    </w:p>
    <w:p>
      <w:pPr>
        <w:spacing w:after="150"/>
      </w:pPr>
      <w:r>
        <w:rPr/>
        <w:t xml:space="preserve">1、智能设备对中医馆行业的影响</w:t>
      </w:r>
    </w:p>
    <w:p>
      <w:pPr>
        <w:spacing w:after="150"/>
      </w:pPr>
      <w:r>
        <w:rPr/>
        <w:t xml:space="preserve">2、中医馆智能设备的发展趋势分析</w:t>
      </w:r>
    </w:p>
    <w:p>
      <w:pPr>
        <w:spacing w:after="150"/>
      </w:pPr>
      <w:r>
        <w:rPr/>
        <w:t xml:space="preserve">第二节 互联网+中医馆发展模式分析</w:t>
      </w:r>
    </w:p>
    <w:p>
      <w:pPr>
        <w:spacing w:after="150"/>
      </w:pPr>
      <w:r>
        <w:rPr/>
        <w:t xml:space="preserve">一、互联网+中医馆商业模式解析</w:t>
      </w:r>
    </w:p>
    <w:p>
      <w:pPr>
        <w:spacing w:after="150"/>
      </w:pPr>
      <w:r>
        <w:rPr/>
        <w:t xml:space="preserve">1、中医馆o2o模式分析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三、互联网背景下中医馆行业发展趋势分析</w:t>
      </w:r>
    </w:p>
    <w:p>
      <w:pPr>
        <w:spacing w:after="150"/>
      </w:pPr>
      <w:r>
        <w:rPr>
          <w:b w:val="1"/>
          <w:bCs w:val="1"/>
        </w:rPr>
        <w:t xml:space="preserve">第六章 中国中医馆需求与消费者偏好调查</w:t>
      </w:r>
    </w:p>
    <w:p>
      <w:pPr>
        <w:spacing w:after="150"/>
      </w:pPr>
      <w:r>
        <w:rPr/>
        <w:t xml:space="preserve">第一节 中医馆产品目标客户群体调查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中医馆产品的品牌市场调查</w:t>
      </w:r>
    </w:p>
    <w:p>
      <w:pPr>
        <w:spacing w:after="150"/>
      </w:pPr>
      <w:r>
        <w:rPr/>
        <w:t xml:space="preserve">一、消费者对中医馆品牌认知度宏观调查</w:t>
      </w:r>
    </w:p>
    <w:p>
      <w:pPr>
        <w:spacing w:after="150"/>
      </w:pPr>
      <w:r>
        <w:rPr/>
        <w:t xml:space="preserve">二、消费者对中医馆产品的品牌偏好调查</w:t>
      </w:r>
    </w:p>
    <w:p>
      <w:pPr>
        <w:spacing w:after="150"/>
      </w:pPr>
      <w:r>
        <w:rPr/>
        <w:t xml:space="preserve">三、消费者对中医馆品牌的首要认知渠道</w:t>
      </w:r>
    </w:p>
    <w:p>
      <w:pPr>
        <w:spacing w:after="150"/>
      </w:pPr>
      <w:r>
        <w:rPr/>
        <w:t xml:space="preserve">四、消费者经常购买的品牌调查</w:t>
      </w:r>
    </w:p>
    <w:p>
      <w:pPr>
        <w:spacing w:after="150"/>
      </w:pPr>
      <w:r>
        <w:rPr/>
        <w:t xml:space="preserve">五、中医馆品牌忠诚度调查</w:t>
      </w:r>
    </w:p>
    <w:p>
      <w:pPr>
        <w:spacing w:after="150"/>
      </w:pPr>
      <w:r>
        <w:rPr/>
        <w:t xml:space="preserve">六、中医馆品牌市场占有率调查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中国重点城市中医馆市场分析</w:t>
      </w:r>
    </w:p>
    <w:p>
      <w:pPr>
        <w:spacing w:after="150"/>
      </w:pPr>
      <w:r>
        <w:rPr/>
        <w:t xml:space="preserve">第一节 北京市中医馆市场分析</w:t>
      </w:r>
    </w:p>
    <w:p>
      <w:pPr>
        <w:spacing w:after="150"/>
      </w:pPr>
      <w:r>
        <w:rPr/>
        <w:t xml:space="preserve">一、北京市中医馆行业需求分析</w:t>
      </w:r>
    </w:p>
    <w:p>
      <w:pPr>
        <w:spacing w:after="150"/>
      </w:pPr>
      <w:r>
        <w:rPr/>
        <w:t xml:space="preserve">二、北京市中医馆发展情况</w:t>
      </w:r>
    </w:p>
    <w:p>
      <w:pPr>
        <w:spacing w:after="150"/>
      </w:pPr>
      <w:r>
        <w:rPr/>
        <w:t xml:space="preserve">三、北京市中医馆存在的问题与建议</w:t>
      </w:r>
    </w:p>
    <w:p>
      <w:pPr>
        <w:spacing w:after="150"/>
      </w:pPr>
      <w:r>
        <w:rPr/>
        <w:t xml:space="preserve">第二节 上海市中医馆市场分析</w:t>
      </w:r>
    </w:p>
    <w:p>
      <w:pPr>
        <w:spacing w:after="150"/>
      </w:pPr>
      <w:r>
        <w:rPr/>
        <w:t xml:space="preserve">一、上海市中医馆行业需求分析</w:t>
      </w:r>
    </w:p>
    <w:p>
      <w:pPr>
        <w:spacing w:after="150"/>
      </w:pPr>
      <w:r>
        <w:rPr/>
        <w:t xml:space="preserve">二、上海市中医馆发展情况</w:t>
      </w:r>
    </w:p>
    <w:p>
      <w:pPr>
        <w:spacing w:after="150"/>
      </w:pPr>
      <w:r>
        <w:rPr/>
        <w:t xml:space="preserve">三、上海市中医馆存在的问题与建议</w:t>
      </w:r>
    </w:p>
    <w:p>
      <w:pPr>
        <w:spacing w:after="150"/>
      </w:pPr>
      <w:r>
        <w:rPr/>
        <w:t xml:space="preserve">第三节 天津市中医馆市场分析</w:t>
      </w:r>
    </w:p>
    <w:p>
      <w:pPr>
        <w:spacing w:after="150"/>
      </w:pPr>
      <w:r>
        <w:rPr/>
        <w:t xml:space="preserve">一、天津市中医馆行业需求分析</w:t>
      </w:r>
    </w:p>
    <w:p>
      <w:pPr>
        <w:spacing w:after="150"/>
      </w:pPr>
      <w:r>
        <w:rPr/>
        <w:t xml:space="preserve">二、天津市中医馆发展情况</w:t>
      </w:r>
    </w:p>
    <w:p>
      <w:pPr>
        <w:spacing w:after="150"/>
      </w:pPr>
      <w:r>
        <w:rPr/>
        <w:t xml:space="preserve">三、天津市中医馆存在的问题与建议</w:t>
      </w:r>
    </w:p>
    <w:p>
      <w:pPr>
        <w:spacing w:after="150"/>
      </w:pPr>
      <w:r>
        <w:rPr/>
        <w:t xml:space="preserve">第四节 深圳市中医馆市场分析</w:t>
      </w:r>
    </w:p>
    <w:p>
      <w:pPr>
        <w:spacing w:after="150"/>
      </w:pPr>
      <w:r>
        <w:rPr/>
        <w:t xml:space="preserve">一、深圳市中医馆行业需求分析</w:t>
      </w:r>
    </w:p>
    <w:p>
      <w:pPr>
        <w:spacing w:after="150"/>
      </w:pPr>
      <w:r>
        <w:rPr/>
        <w:t xml:space="preserve">二、深圳市中医馆发展情况</w:t>
      </w:r>
    </w:p>
    <w:p>
      <w:pPr>
        <w:spacing w:after="150"/>
      </w:pPr>
      <w:r>
        <w:rPr/>
        <w:t xml:space="preserve">三、深圳市中医馆存在的问题与建议</w:t>
      </w:r>
    </w:p>
    <w:p>
      <w:pPr>
        <w:spacing w:after="150"/>
      </w:pPr>
      <w:r>
        <w:rPr/>
        <w:t xml:space="preserve">第五节 重庆市中医馆市场分析</w:t>
      </w:r>
    </w:p>
    <w:p>
      <w:pPr>
        <w:spacing w:after="150"/>
      </w:pPr>
      <w:r>
        <w:rPr/>
        <w:t xml:space="preserve">一、重庆市中医馆行业需求分析</w:t>
      </w:r>
    </w:p>
    <w:p>
      <w:pPr>
        <w:spacing w:after="150"/>
      </w:pPr>
      <w:r>
        <w:rPr/>
        <w:t xml:space="preserve">二、重庆市中医馆发展情况</w:t>
      </w:r>
    </w:p>
    <w:p>
      <w:pPr>
        <w:spacing w:after="150"/>
      </w:pPr>
      <w:r>
        <w:rPr/>
        <w:t xml:space="preserve">三、重庆市中医馆存在的问题与建议</w:t>
      </w:r>
    </w:p>
    <w:p>
      <w:pPr>
        <w:spacing w:after="150"/>
      </w:pPr>
      <w:r>
        <w:rPr>
          <w:b w:val="1"/>
          <w:bCs w:val="1"/>
        </w:rPr>
        <w:t xml:space="preserve">第八章 中国领先企业中医馆经营分析</w:t>
      </w:r>
    </w:p>
    <w:p>
      <w:pPr>
        <w:spacing w:after="150"/>
      </w:pPr>
      <w:r>
        <w:rPr/>
        <w:t xml:space="preserve">第一节 中国中医馆总体状况分析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领先中医馆经营状况分析</w:t>
      </w:r>
    </w:p>
    <w:p>
      <w:pPr>
        <w:spacing w:after="150"/>
      </w:pPr>
      <w:r>
        <w:rPr/>
        <w:t xml:space="preserve">一、广东固生堂中医养生健康科技股份有限公司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二、中国北京同仁堂(集团)有限责任公司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三、华龙圣爱中医集团有限公司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四、北京正安中医健康科技有限公司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五、深圳市和顺堂医药有限公司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六、南京诺宇医疗服务有限公司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七、广州紫和堂国医有限公司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八、北京鹤年堂中医医院有限公司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九、上海泰坤堂中医医院有限公司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十、杭州万承志堂健康科技有限公司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第二节 2022年中医馆行业发展趋势分析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2019-2023年中国中医馆市场趋势分析</w:t>
      </w:r>
    </w:p>
    <w:p>
      <w:pPr>
        <w:spacing w:after="150"/>
      </w:pPr>
      <w:r>
        <w:rPr/>
        <w:t xml:space="preserve">一、2019-2023年中医馆市场趋势总结</w:t>
      </w:r>
    </w:p>
    <w:p>
      <w:pPr>
        <w:spacing w:after="150"/>
      </w:pPr>
      <w:r>
        <w:rPr/>
        <w:t xml:space="preserve">二、2019-2023年中医馆发展趋势分析</w:t>
      </w:r>
    </w:p>
    <w:p>
      <w:pPr>
        <w:spacing w:after="150"/>
      </w:pPr>
      <w:r>
        <w:rPr/>
        <w:t xml:space="preserve">三、2024-2029年中医馆市场发展空间</w:t>
      </w:r>
    </w:p>
    <w:p>
      <w:pPr>
        <w:spacing w:after="150"/>
      </w:pPr>
      <w:r>
        <w:rPr/>
        <w:t xml:space="preserve">四、2024-2029年中医馆产业政策趋向</w:t>
      </w:r>
    </w:p>
    <w:p>
      <w:pPr>
        <w:spacing w:after="150"/>
      </w:pPr>
      <w:r>
        <w:rPr>
          <w:b w:val="1"/>
          <w:bCs w:val="1"/>
        </w:rPr>
        <w:t xml:space="preserve">第十章 未来中医馆行业发展预测</w:t>
      </w:r>
    </w:p>
    <w:p>
      <w:pPr>
        <w:spacing w:after="150"/>
      </w:pPr>
      <w:r>
        <w:rPr/>
        <w:t xml:space="preserve">第一节 未来中医馆需求与市场预测</w:t>
      </w:r>
    </w:p>
    <w:p>
      <w:pPr>
        <w:spacing w:after="150"/>
      </w:pPr>
      <w:r>
        <w:rPr/>
        <w:t xml:space="preserve">一、2024-2029年中医馆市场规模预测</w:t>
      </w:r>
    </w:p>
    <w:p>
      <w:pPr>
        <w:spacing w:after="150"/>
      </w:pPr>
      <w:r>
        <w:rPr/>
        <w:t xml:space="preserve">二、2024-2029年中医馆行业总资产预测</w:t>
      </w:r>
    </w:p>
    <w:p>
      <w:pPr>
        <w:spacing w:after="150"/>
      </w:pPr>
      <w:r>
        <w:rPr/>
        <w:t xml:space="preserve">第二节 2024-2029年中国中医馆行业供需预测</w:t>
      </w:r>
    </w:p>
    <w:p>
      <w:pPr>
        <w:spacing w:after="150"/>
      </w:pPr>
      <w:r>
        <w:rPr/>
        <w:t xml:space="preserve">一、2024-2029年中国中医馆供给预测</w:t>
      </w:r>
    </w:p>
    <w:p>
      <w:pPr>
        <w:spacing w:after="150"/>
      </w:pPr>
      <w:r>
        <w:rPr/>
        <w:t xml:space="preserve">二、2024-2029年中国中医馆需求预测</w:t>
      </w:r>
    </w:p>
    <w:p>
      <w:pPr>
        <w:spacing w:after="150"/>
      </w:pPr>
      <w:r>
        <w:rPr/>
        <w:t xml:space="preserve">三、2024-2029年中国中医馆供需平衡预测</w:t>
      </w:r>
    </w:p>
    <w:p>
      <w:pPr>
        <w:spacing w:after="150"/>
      </w:pPr>
      <w:r>
        <w:rPr>
          <w:b w:val="1"/>
          <w:bCs w:val="1"/>
        </w:rPr>
        <w:t xml:space="preserve">第十一章 中医馆行业投资机会与风险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中医馆行业投资效益分析</w:t>
      </w:r>
    </w:p>
    <w:p>
      <w:pPr>
        <w:spacing w:after="150"/>
      </w:pPr>
      <w:r>
        <w:rPr/>
        <w:t xml:space="preserve">一、2019-2023年中医馆行业投资状况分析</w:t>
      </w:r>
    </w:p>
    <w:p>
      <w:pPr>
        <w:spacing w:after="150"/>
      </w:pPr>
      <w:r>
        <w:rPr/>
        <w:t xml:space="preserve">二、2024-2029年中医馆行业投资效益分析</w:t>
      </w:r>
    </w:p>
    <w:p>
      <w:pPr>
        <w:spacing w:after="150"/>
      </w:pPr>
      <w:r>
        <w:rPr/>
        <w:t xml:space="preserve">三、2024-2029年中医馆行业投资趋势预测</w:t>
      </w:r>
    </w:p>
    <w:p>
      <w:pPr>
        <w:spacing w:after="150"/>
      </w:pPr>
      <w:r>
        <w:rPr/>
        <w:t xml:space="preserve">四、2024-2029年中医馆行业的投资方向</w:t>
      </w:r>
    </w:p>
    <w:p>
      <w:pPr>
        <w:spacing w:after="150"/>
      </w:pPr>
      <w:r>
        <w:rPr/>
        <w:t xml:space="preserve">五、2024-2029年中医馆行业投资的建议</w:t>
      </w:r>
    </w:p>
    <w:p>
      <w:pPr>
        <w:spacing w:after="150"/>
      </w:pPr>
      <w:r>
        <w:rPr/>
        <w:t xml:space="preserve">六、新进入者应注意的障碍因素分析</w:t>
      </w:r>
    </w:p>
    <w:p>
      <w:pPr>
        <w:spacing w:after="150"/>
      </w:pPr>
      <w:r>
        <w:rPr/>
        <w:t xml:space="preserve">第三节 影响中医馆行业发展的主要因素</w:t>
      </w:r>
    </w:p>
    <w:p>
      <w:pPr>
        <w:spacing w:after="150"/>
      </w:pPr>
      <w:r>
        <w:rPr/>
        <w:t xml:space="preserve">一、2019-2023年影响中医馆行业运行的有利因素分析</w:t>
      </w:r>
    </w:p>
    <w:p>
      <w:pPr>
        <w:spacing w:after="150"/>
      </w:pPr>
      <w:r>
        <w:rPr/>
        <w:t xml:space="preserve">二、2019-2023年影响中医馆行业运行的稳定因素分析</w:t>
      </w:r>
    </w:p>
    <w:p>
      <w:pPr>
        <w:spacing w:after="150"/>
      </w:pPr>
      <w:r>
        <w:rPr/>
        <w:t xml:space="preserve">三、2019-2023年影响中医馆行业运行的不利因素分析</w:t>
      </w:r>
    </w:p>
    <w:p>
      <w:pPr>
        <w:spacing w:after="150"/>
      </w:pPr>
      <w:r>
        <w:rPr/>
        <w:t xml:space="preserve">四、2024-2029年我国中医馆行业发展面临的挑战分析</w:t>
      </w:r>
    </w:p>
    <w:p>
      <w:pPr>
        <w:spacing w:after="150"/>
      </w:pPr>
      <w:r>
        <w:rPr/>
        <w:t xml:space="preserve">五、2024-2029年我国中医馆行业发展面临的机遇分析</w:t>
      </w:r>
    </w:p>
    <w:p>
      <w:pPr>
        <w:spacing w:after="150"/>
      </w:pPr>
      <w:r>
        <w:rPr/>
        <w:t xml:space="preserve">第四节 中医馆行业投资风险及控制策略分析</w:t>
      </w:r>
    </w:p>
    <w:p>
      <w:pPr>
        <w:spacing w:after="150"/>
      </w:pPr>
      <w:r>
        <w:rPr/>
        <w:t xml:space="preserve">一、2019-2023年中医馆行业市场风险及控制策略</w:t>
      </w:r>
    </w:p>
    <w:p>
      <w:pPr>
        <w:spacing w:after="150"/>
      </w:pPr>
      <w:r>
        <w:rPr/>
        <w:t xml:space="preserve">二、2019-2023年中医馆行业政策风险及控制策略</w:t>
      </w:r>
    </w:p>
    <w:p>
      <w:pPr>
        <w:spacing w:after="150"/>
      </w:pPr>
      <w:r>
        <w:rPr/>
        <w:t xml:space="preserve">三、2019-2023年中医馆行业经营风险及控制策略</w:t>
      </w:r>
    </w:p>
    <w:p>
      <w:pPr>
        <w:spacing w:after="150"/>
      </w:pPr>
      <w:r>
        <w:rPr/>
        <w:t xml:space="preserve">四、2019-2023年中医馆行业技术风险及控制策略</w:t>
      </w:r>
    </w:p>
    <w:p>
      <w:pPr>
        <w:spacing w:after="150"/>
      </w:pPr>
      <w:r>
        <w:rPr/>
        <w:t xml:space="preserve">五、2019-2023年中医馆同业竞争风险及控制策略</w:t>
      </w:r>
    </w:p>
    <w:p>
      <w:pPr>
        <w:spacing w:after="150"/>
      </w:pPr>
      <w:r>
        <w:rPr/>
        <w:t xml:space="preserve">六、2019-2023年中医馆行业其他风险及控制策略</w:t>
      </w:r>
    </w:p>
    <w:p>
      <w:pPr>
        <w:spacing w:after="150"/>
      </w:pPr>
      <w:r>
        <w:rPr>
          <w:b w:val="1"/>
          <w:bCs w:val="1"/>
        </w:rPr>
        <w:t xml:space="preserve">第十二章 中国中医馆行业投资与前景预测</w:t>
      </w:r>
    </w:p>
    <w:p>
      <w:pPr>
        <w:spacing w:after="150"/>
      </w:pPr>
      <w:r>
        <w:rPr/>
        <w:t xml:space="preserve">第一节 中国中医馆行业投资风险分析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中国中医馆行业前景预测</w:t>
      </w:r>
    </w:p>
    <w:p>
      <w:pPr>
        <w:spacing w:after="150"/>
      </w:pPr>
      <w:r>
        <w:rPr/>
        <w:t xml:space="preserve">一、中医馆市场规模预测</w:t>
      </w:r>
    </w:p>
    <w:p>
      <w:pPr>
        <w:spacing w:after="150"/>
      </w:pPr>
      <w:r>
        <w:rPr/>
        <w:t xml:space="preserve">二、中医馆市场发展预测</w:t>
      </w:r>
    </w:p>
    <w:p>
      <w:pPr>
        <w:spacing w:after="150"/>
      </w:pPr>
      <w:r>
        <w:rPr>
          <w:b w:val="1"/>
          <w:bCs w:val="1"/>
        </w:rPr>
        <w:t xml:space="preserve">图表目录</w:t>
      </w:r>
    </w:p>
    <w:p>
      <w:pPr>
        <w:spacing w:after="150"/>
      </w:pPr>
      <w:r>
        <w:rPr/>
        <w:t xml:space="preserve">图表：中医馆市场产品构成图</w:t>
      </w:r>
    </w:p>
    <w:p>
      <w:pPr>
        <w:spacing w:after="150"/>
      </w:pPr>
      <w:r>
        <w:rPr/>
        <w:t xml:space="preserve">图表：中医馆市场生命周期示意图</w:t>
      </w:r>
    </w:p>
    <w:p>
      <w:pPr>
        <w:spacing w:after="150"/>
      </w:pPr>
      <w:r>
        <w:rPr/>
        <w:t xml:space="preserve">图表：中医馆市场产销规模对比</w:t>
      </w:r>
    </w:p>
    <w:p>
      <w:pPr>
        <w:spacing w:after="150"/>
      </w:pPr>
      <w:r>
        <w:rPr/>
        <w:t xml:space="preserve">图表：中医馆市场企业竞争格局</w:t>
      </w:r>
    </w:p>
    <w:p>
      <w:pPr>
        <w:spacing w:after="150"/>
      </w:pPr>
      <w:r>
        <w:rPr/>
        <w:t xml:space="preserve">图表：2019-2023年中国中医馆市场规模</w:t>
      </w:r>
    </w:p>
    <w:p>
      <w:pPr>
        <w:spacing w:after="150"/>
      </w:pPr>
      <w:r>
        <w:rPr/>
        <w:t xml:space="preserve">图表：2019-2023年我国中医馆供应情况</w:t>
      </w:r>
    </w:p>
    <w:p>
      <w:pPr>
        <w:spacing w:after="150"/>
      </w:pPr>
      <w:r>
        <w:rPr/>
        <w:t xml:space="preserve">图表：2019-2023年我国中医馆需求情况</w:t>
      </w:r>
    </w:p>
    <w:p>
      <w:pPr>
        <w:spacing w:after="150"/>
      </w:pPr>
      <w:r>
        <w:rPr/>
        <w:t xml:space="preserve">图表：2024-2029年中国中医馆市场规模预测</w:t>
      </w:r>
    </w:p>
    <w:p>
      <w:pPr>
        <w:spacing w:after="150"/>
      </w:pPr>
      <w:r>
        <w:rPr/>
        <w:t xml:space="preserve">图表：2024-2029年我国中医馆供应情况预测</w:t>
      </w:r>
    </w:p>
    <w:p>
      <w:pPr>
        <w:spacing w:after="150"/>
      </w:pPr>
      <w:r>
        <w:rPr/>
        <w:t xml:space="preserve">图表：2024-2029年我国中医馆需求情况预测</w:t>
      </w:r>
    </w:p>
    <w:p>
      <w:pPr>
        <w:spacing w:after="150"/>
      </w:pPr>
      <w:r>
        <w:rPr/>
        <w:t xml:space="preserve">图表：中医馆市场上游供给情况</w:t>
      </w:r>
    </w:p>
    <w:p>
      <w:pPr>
        <w:spacing w:after="150"/>
      </w:pPr>
      <w:r>
        <w:rPr/>
        <w:t xml:space="preserve">图表：中医馆市场下游消费市场构成图</w:t>
      </w:r>
    </w:p>
    <w:p>
      <w:pPr>
        <w:spacing w:after="150"/>
      </w:pPr>
      <w:r>
        <w:rPr/>
        <w:t xml:space="preserve">图表：中医馆市场企业市场占有率对比</w:t>
      </w:r>
    </w:p>
    <w:p>
      <w:pPr>
        <w:spacing w:after="150"/>
      </w:pPr>
      <w:r>
        <w:rPr/>
        <w:t xml:space="preserve">图表：2019-2023年中医馆市场投资规模</w:t>
      </w:r>
    </w:p>
    <w:p>
      <w:pPr>
        <w:spacing w:after="150"/>
      </w:pPr>
      <w:r>
        <w:rPr/>
        <w:t xml:space="preserve">图表：2024-2029年中医馆市场投资规模预测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中国中医馆行业市场发展前瞻及投资战略研究报告(2024-2029版)</dc:title>
  <dc:description>中国中医馆行业市场发展前瞻及投资战略研究报告(2024-2029版)</dc:description>
  <dc:subject>中国中医馆行业市场发展前瞻及投资战略研究报告(2024-2029版)</dc:subject>
  <cp:keywords>研究报告</cp:keywords>
  <cp:category>研究报告</cp:category>
  <cp:lastModifiedBy>北京中道泰和信息咨询有限公司</cp:lastModifiedBy>
  <dcterms:created xsi:type="dcterms:W3CDTF">2024-01-29T12:04:04+08:00</dcterms:created>
  <dcterms:modified xsi:type="dcterms:W3CDTF">2024-01-29T12:04:04+08:00</dcterms:modified>
</cp:coreProperties>
</file>

<file path=docProps/custom.xml><?xml version="1.0" encoding="utf-8"?>
<Properties xmlns="http://schemas.openxmlformats.org/officeDocument/2006/custom-properties" xmlns:vt="http://schemas.openxmlformats.org/officeDocument/2006/docPropsVTypes"/>
</file>