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电动轮椅行业市场发展分析及发展趋势与投资前景研究报告(2024-2029版)</w:t>
      </w:r>
    </w:p>
    <w:p>
      <w:pPr>
        <w:spacing w:after="150"/>
      </w:pPr>
      <w:r>
        <w:rPr>
          <w:b w:val="1"/>
          <w:bCs w:val="1"/>
        </w:rPr>
        <w:t xml:space="preserve">报告简介</w:t>
      </w:r>
    </w:p>
    <w:p>
      <w:pPr>
        <w:spacing w:after="150"/>
      </w:pPr>
      <w:r>
        <w:rPr/>
        <w:t xml:space="preserve">电动轮椅是为伤残人及行动困难者提供的室内外小型代步工具。国外发达国家(日本、德国等)于上世纪七十年代已有成熟设备进入市场，当时在国内还是一项空白。现有轮椅，特别是肢残者与老年人大量使用的多为手动轮椅，由于轮椅本身无动力，实际使用时往往需要他人辅助，珠感不便。为改变我国轮椅手搬人推的落后状况，贯彻落实民政工作上为国家分忧、下为百姓解愁的方针，更好地为伤残人员服务，满足人们对现代生活质量日益提高的需求，国内轮椅及相关企业将积极开发研制电动轮椅。</w:t>
      </w:r>
    </w:p>
    <w:p>
      <w:pPr>
        <w:spacing w:after="150"/>
      </w:pPr>
      <w:r>
        <w:rPr/>
        <w:t xml:space="preserve">跟着市场需求的不时转变，目前良多的医疗设备行业傍边，正在不时的改善残疾人轮椅的设计和功用。于是在家庭中运用的轮椅设备，也就越来越进步前辈。新一代电动三轮轮椅品牌是下肢残疾人及大哥体弱者运用的代步东西。护理床以蓄电池供应动力，直流电机驱动行驶，具有车速平稳、操作简洁、无污染、噪音低的特点。但增补动力(充电)工夫较长(6—8小时)，一次充电行驶间隔短(普通30—50公里)，适合户外近距离运用。新一代的电动三轮轮椅车”当前是康复之家公司以及美国芝加哥的康复协汇合作研发，合用于那些患有脊柱毁伤或大脑性麻木等神经问题的患者，这类的患者在节制肌肉有坚苦的状况下，可以经过脑神经系统的节制系统及其他辅佐设备操控轮椅。然后经过最新的感应器颈圈截获大脑传给喉部肌肉的脉冲旌旗灯号，再把期号进行编码，经过无线衔接传给邻近的电脑。电脑对旌旗灯号进行解码，然后在翻译给顺序，再给指令给轮椅，到达操控轮椅的目标。例如意图念拔打德律风，意图念点餐等等。运用起来十分的便利。</w:t>
      </w:r>
    </w:p>
    <w:p>
      <w:pPr>
        <w:spacing w:after="150"/>
      </w:pPr>
      <w:r>
        <w:rPr/>
        <w:t xml:space="preserve">我国电动轮椅车产品在国际上的竞争具有较大的优势，出口市场十分看好。我国轮椅的出口市场多且规模都不小，尤其是欧美、澳、日和一些中东、东南亚国家和地区。我国轮椅出口市场潜力还有待进一步开发潜力巨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电动轮椅行业进行了长期追踪，结合我们对电动轮椅相关企业的调查研究，对我国电动轮椅行业发展现状与前景、市场竞争格局与形势、赢利水平与企业发展、投资策略与风险预警、发展趋势与规划建议等进行深入研究，并重点分析了电动轮椅行业的前景与风险。报告揭示了电动轮椅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电动轮椅行业发展综述</w:t>
      </w:r>
    </w:p>
    <w:p>
      <w:pPr>
        <w:spacing w:after="150"/>
      </w:pPr>
      <w:r>
        <w:rPr/>
        <w:t xml:space="preserve">第一节 电动轮椅行业定义及分类</w:t>
      </w:r>
    </w:p>
    <w:p>
      <w:pPr>
        <w:spacing w:after="150"/>
      </w:pPr>
      <w:r>
        <w:rPr/>
        <w:t xml:space="preserve">一、电动轮椅行业的定义</w:t>
      </w:r>
    </w:p>
    <w:p>
      <w:pPr>
        <w:spacing w:after="150"/>
      </w:pPr>
      <w:r>
        <w:rPr/>
        <w:t xml:space="preserve">二、电动轮椅行业的分类</w:t>
      </w:r>
    </w:p>
    <w:p>
      <w:pPr>
        <w:spacing w:after="150"/>
      </w:pPr>
      <w:r>
        <w:rPr/>
        <w:t xml:space="preserve">三、电动轮椅产品的特点</w:t>
      </w:r>
    </w:p>
    <w:p>
      <w:pPr>
        <w:spacing w:after="150"/>
      </w:pPr>
      <w:r>
        <w:rPr/>
        <w:t xml:space="preserve">四、电动轮椅行业在国民经济中的地位</w:t>
      </w:r>
    </w:p>
    <w:p>
      <w:pPr>
        <w:spacing w:after="150"/>
      </w:pPr>
      <w:r>
        <w:rPr/>
        <w:t xml:space="preserve">第二节 电动轮椅行业发展成熟度分析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电动轮椅行业运行环境（pest）分析</w:t>
      </w:r>
    </w:p>
    <w:p>
      <w:pPr>
        <w:spacing w:after="150"/>
      </w:pPr>
      <w:r>
        <w:rPr/>
        <w:t xml:space="preserve">第一节 电动轮椅行业政治法律环境分析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电动轮椅行业经济环境分析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电动轮椅行业社会环境分析</w:t>
      </w:r>
    </w:p>
    <w:p>
      <w:pPr>
        <w:spacing w:after="150"/>
      </w:pPr>
      <w:r>
        <w:rPr/>
        <w:t xml:space="preserve">一、电动轮椅产业社会环境</w:t>
      </w:r>
    </w:p>
    <w:p>
      <w:pPr>
        <w:spacing w:after="150"/>
      </w:pPr>
      <w:r>
        <w:rPr/>
        <w:t xml:space="preserve">二、社会环境对行业的影响</w:t>
      </w:r>
    </w:p>
    <w:p>
      <w:pPr>
        <w:spacing w:after="150"/>
      </w:pPr>
      <w:r>
        <w:rPr/>
        <w:t xml:space="preserve">三、电动轮椅产业发展对社会发展的影响</w:t>
      </w:r>
    </w:p>
    <w:p>
      <w:pPr>
        <w:spacing w:after="150"/>
      </w:pPr>
      <w:r>
        <w:rPr/>
        <w:t xml:space="preserve">第四节 电动轮椅行业技术环境分析</w:t>
      </w:r>
    </w:p>
    <w:p>
      <w:pPr>
        <w:spacing w:after="150"/>
      </w:pPr>
      <w:r>
        <w:rPr/>
        <w:t xml:space="preserve">一、电动轮椅技术分析</w:t>
      </w:r>
    </w:p>
    <w:p>
      <w:pPr>
        <w:spacing w:after="150"/>
      </w:pPr>
      <w:r>
        <w:rPr/>
        <w:t xml:space="preserve">二、电动轮椅技术发展水平</w:t>
      </w:r>
    </w:p>
    <w:p>
      <w:pPr>
        <w:spacing w:after="150"/>
      </w:pPr>
      <w:r>
        <w:rPr/>
        <w:t xml:space="preserve">三、行业主要技术发展趋势</w:t>
      </w:r>
    </w:p>
    <w:p>
      <w:pPr>
        <w:spacing w:after="150"/>
      </w:pPr>
      <w:r>
        <w:rPr>
          <w:b w:val="1"/>
          <w:bCs w:val="1"/>
        </w:rPr>
        <w:t xml:space="preserve">第三章 电动轮椅行业国内外发展概述</w:t>
      </w:r>
    </w:p>
    <w:p>
      <w:pPr>
        <w:spacing w:after="150"/>
      </w:pPr>
      <w:r>
        <w:rPr/>
        <w:t xml:space="preserve">第一节 全球电动轮椅行业发展概况</w:t>
      </w:r>
    </w:p>
    <w:p>
      <w:pPr>
        <w:spacing w:after="150"/>
      </w:pPr>
      <w:r>
        <w:rPr/>
        <w:t xml:space="preserve">一、全球电动轮椅行业发展现状</w:t>
      </w:r>
    </w:p>
    <w:p>
      <w:pPr>
        <w:spacing w:after="150"/>
      </w:pPr>
      <w:r>
        <w:rPr/>
        <w:t xml:space="preserve">二、全球电动轮椅行业发展特点</w:t>
      </w:r>
    </w:p>
    <w:p>
      <w:pPr>
        <w:spacing w:after="150"/>
      </w:pPr>
      <w:r>
        <w:rPr/>
        <w:t xml:space="preserve">三、全球电动轮椅行业发展中存在的问题</w:t>
      </w:r>
    </w:p>
    <w:p>
      <w:pPr>
        <w:spacing w:after="150"/>
      </w:pPr>
      <w:r>
        <w:rPr/>
        <w:t xml:space="preserve">第二节 主要国家和地区发展状况</w:t>
      </w:r>
    </w:p>
    <w:p>
      <w:pPr>
        <w:spacing w:after="150"/>
      </w:pPr>
      <w:r>
        <w:rPr/>
        <w:t xml:space="preserve">一、欧洲电动轮椅行业发展现状</w:t>
      </w:r>
    </w:p>
    <w:p>
      <w:pPr>
        <w:spacing w:after="150"/>
      </w:pPr>
      <w:r>
        <w:rPr/>
        <w:t xml:space="preserve">二、美国电动轮椅行业发展现状</w:t>
      </w:r>
    </w:p>
    <w:p>
      <w:pPr>
        <w:spacing w:after="150"/>
      </w:pPr>
      <w:r>
        <w:rPr/>
        <w:t xml:space="preserve">三、日韩电动轮椅行业发展现状</w:t>
      </w:r>
    </w:p>
    <w:p>
      <w:pPr>
        <w:spacing w:after="150"/>
      </w:pPr>
      <w:r>
        <w:rPr/>
        <w:t xml:space="preserve">第三节 中国电动轮椅行业发展概况</w:t>
      </w:r>
    </w:p>
    <w:p>
      <w:pPr>
        <w:spacing w:after="150"/>
      </w:pPr>
      <w:r>
        <w:rPr/>
        <w:t xml:space="preserve">一、中国电动轮椅行业发展现状</w:t>
      </w:r>
    </w:p>
    <w:p>
      <w:pPr>
        <w:spacing w:after="150"/>
      </w:pPr>
      <w:r>
        <w:rPr/>
        <w:t xml:space="preserve">二、中国电动轮椅行业发展特点</w:t>
      </w:r>
    </w:p>
    <w:p>
      <w:pPr>
        <w:spacing w:after="150"/>
      </w:pPr>
      <w:r>
        <w:rPr/>
        <w:t xml:space="preserve">三、中国电动轮椅行业发展中存在的问题</w:t>
      </w:r>
    </w:p>
    <w:p>
      <w:pPr>
        <w:spacing w:after="150"/>
      </w:pPr>
      <w:r>
        <w:rPr/>
        <w:t xml:space="preserve">第四节 全球电动轮椅行业的发展趋势</w:t>
      </w:r>
    </w:p>
    <w:p>
      <w:pPr>
        <w:spacing w:after="150"/>
      </w:pPr>
      <w:r>
        <w:rPr>
          <w:b w:val="1"/>
          <w:bCs w:val="1"/>
        </w:rPr>
        <w:t xml:space="preserve">第二部分 行业深度分析</w:t>
      </w:r>
    </w:p>
    <w:p>
      <w:pPr>
        <w:spacing w:after="150"/>
      </w:pPr>
      <w:r>
        <w:rPr>
          <w:b w:val="1"/>
          <w:bCs w:val="1"/>
        </w:rPr>
        <w:t xml:space="preserve">第四章 中国电动轮椅行业发展状况</w:t>
      </w:r>
    </w:p>
    <w:p>
      <w:pPr>
        <w:spacing w:after="150"/>
      </w:pPr>
      <w:r>
        <w:rPr/>
        <w:t xml:space="preserve">第一节 中国电动轮椅行业发展格局分析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中国电动轮椅行业市场供需分析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中国电动轮椅行业供需平衡分析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中国电动轮椅行业技术分析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中国电动轮椅行业经济运行分析</w:t>
      </w:r>
    </w:p>
    <w:p>
      <w:pPr>
        <w:spacing w:after="150"/>
      </w:pPr>
      <w:r>
        <w:rPr/>
        <w:t xml:space="preserve">第一节 2019-2023年中国电动轮椅行业总体规模分析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2019-2023年中国电动轮椅行业运营情况分析</w:t>
      </w:r>
    </w:p>
    <w:p>
      <w:pPr>
        <w:spacing w:after="150"/>
      </w:pPr>
      <w:r>
        <w:rPr/>
        <w:t xml:space="preserve">一、我国电动轮椅行业营收分析</w:t>
      </w:r>
    </w:p>
    <w:p>
      <w:pPr>
        <w:spacing w:after="150"/>
      </w:pPr>
      <w:r>
        <w:rPr/>
        <w:t xml:space="preserve">二、我国电动轮椅行业成本分析</w:t>
      </w:r>
    </w:p>
    <w:p>
      <w:pPr>
        <w:spacing w:after="150"/>
      </w:pPr>
      <w:r>
        <w:rPr/>
        <w:t xml:space="preserve">三、我国电动轮椅行业利润分析</w:t>
      </w:r>
    </w:p>
    <w:p>
      <w:pPr>
        <w:spacing w:after="150"/>
      </w:pPr>
      <w:r>
        <w:rPr/>
        <w:t xml:space="preserve">第三节 2019-2023年中国电动轮椅行业财务指标总体分析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中国电动轮椅行业上下游运行综合研究</w:t>
      </w:r>
    </w:p>
    <w:p>
      <w:pPr>
        <w:spacing w:after="150"/>
      </w:pPr>
      <w:r>
        <w:rPr/>
        <w:t xml:space="preserve">第一节 电动轮椅产业链内在运行分析</w:t>
      </w:r>
    </w:p>
    <w:p>
      <w:pPr>
        <w:spacing w:after="150"/>
      </w:pPr>
      <w:r>
        <w:rPr/>
        <w:t xml:space="preserve">第二节 电动轮椅行业上游运行分析</w:t>
      </w:r>
    </w:p>
    <w:p>
      <w:pPr>
        <w:spacing w:after="150"/>
      </w:pPr>
      <w:r>
        <w:rPr/>
        <w:t xml:space="preserve">一、电动轮椅行业上游发展状况介绍</w:t>
      </w:r>
    </w:p>
    <w:p>
      <w:pPr>
        <w:spacing w:after="150"/>
      </w:pPr>
      <w:r>
        <w:rPr/>
        <w:t xml:space="preserve">二、电动轮椅行业上游供应规模情况</w:t>
      </w:r>
    </w:p>
    <w:p>
      <w:pPr>
        <w:spacing w:after="150"/>
      </w:pPr>
      <w:r>
        <w:rPr/>
        <w:t xml:space="preserve">三、上游对电动轮椅行业发展影响力分析</w:t>
      </w:r>
    </w:p>
    <w:p>
      <w:pPr>
        <w:spacing w:after="150"/>
      </w:pPr>
      <w:r>
        <w:rPr/>
        <w:t xml:space="preserve">第三节 电动轮椅行业下游运行分析</w:t>
      </w:r>
    </w:p>
    <w:p>
      <w:pPr>
        <w:spacing w:after="150"/>
      </w:pPr>
      <w:r>
        <w:rPr/>
        <w:t xml:space="preserve">一、电动轮椅行业下游发展状况介绍</w:t>
      </w:r>
    </w:p>
    <w:p>
      <w:pPr>
        <w:spacing w:after="150"/>
      </w:pPr>
      <w:r>
        <w:rPr/>
        <w:t xml:space="preserve">二、电动轮椅行业下游需求规模情况</w:t>
      </w:r>
    </w:p>
    <w:p>
      <w:pPr>
        <w:spacing w:after="150"/>
      </w:pPr>
      <w:r>
        <w:rPr/>
        <w:t xml:space="preserve">三、下游对电动轮椅行业发展影响力分析</w:t>
      </w:r>
    </w:p>
    <w:p>
      <w:pPr>
        <w:spacing w:after="150"/>
      </w:pPr>
      <w:r>
        <w:rPr/>
        <w:t xml:space="preserve">第四节 电动轮椅产业链运行趋势分析</w:t>
      </w:r>
    </w:p>
    <w:p>
      <w:pPr>
        <w:spacing w:after="150"/>
      </w:pPr>
      <w:r>
        <w:rPr>
          <w:b w:val="1"/>
          <w:bCs w:val="1"/>
        </w:rPr>
        <w:t xml:space="preserve">第七章 电动轮椅行业区域市场分析</w:t>
      </w:r>
    </w:p>
    <w:p>
      <w:pPr>
        <w:spacing w:after="150"/>
      </w:pPr>
      <w:r>
        <w:rPr/>
        <w:t xml:space="preserve">第一节 华东地区电动轮椅行业分析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华南地区电动轮椅行业分析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华中地区电动轮椅行业分析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华北地区电动轮椅行业分析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东北地区电动轮椅行业分析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西南地区电动轮椅行业分析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西北地区电动轮椅行业分析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电动轮椅行业竞争力分析</w:t>
      </w:r>
    </w:p>
    <w:p>
      <w:pPr>
        <w:spacing w:after="150"/>
      </w:pPr>
      <w:r>
        <w:rPr/>
        <w:t xml:space="preserve">第一节 电动轮椅行业集中度分析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电动轮椅行业竞争五力分析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电动轮椅行业竞争swot分析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主要电动轮椅企业竞争分析</w:t>
      </w:r>
    </w:p>
    <w:p>
      <w:pPr>
        <w:spacing w:after="150"/>
      </w:pPr>
      <w:r>
        <w:rPr/>
        <w:t xml:space="preserve">第一节 上海互邦医疗器械有限公司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江苏鱼跃医疗设备股份有限公司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广东凯洋医疗科技集团有限公司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佛山市东方医疗设备厂有限公司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三贵康复器材(上海)有限公司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奥托博克(中国)工业有限公司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英维康康复器械(苏州)有限公司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上海杰开扬医疗器械有限公司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卫美恒(苏州)医疗器械有限公司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松永福利器具制造(上海)有限公司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电动轮椅行业发展趋势分析</w:t>
      </w:r>
    </w:p>
    <w:p>
      <w:pPr>
        <w:spacing w:after="150"/>
      </w:pPr>
      <w:r>
        <w:rPr/>
        <w:t xml:space="preserve">第一节 中国电动轮椅行业前景与机遇分析</w:t>
      </w:r>
    </w:p>
    <w:p>
      <w:pPr>
        <w:spacing w:after="150"/>
      </w:pPr>
      <w:r>
        <w:rPr/>
        <w:t xml:space="preserve">一、中国电动轮椅行业发展前景</w:t>
      </w:r>
    </w:p>
    <w:p>
      <w:pPr>
        <w:spacing w:after="150"/>
      </w:pPr>
      <w:r>
        <w:rPr/>
        <w:t xml:space="preserve">二、中国电动轮椅行业发展机遇分析</w:t>
      </w:r>
    </w:p>
    <w:p>
      <w:pPr>
        <w:spacing w:after="150"/>
      </w:pPr>
      <w:r>
        <w:rPr/>
        <w:t xml:space="preserve">三、2024-2029年电动轮椅行业的发展机遇分析</w:t>
      </w:r>
    </w:p>
    <w:p>
      <w:pPr>
        <w:spacing w:after="150"/>
      </w:pPr>
      <w:r>
        <w:rPr/>
        <w:t xml:space="preserve">第二节 2024-2029年中国电动轮椅市场趋势分析</w:t>
      </w:r>
    </w:p>
    <w:p>
      <w:pPr>
        <w:spacing w:after="150"/>
      </w:pPr>
      <w:r>
        <w:rPr/>
        <w:t xml:space="preserve">一、电动轮椅行业市场趋势总结</w:t>
      </w:r>
    </w:p>
    <w:p>
      <w:pPr>
        <w:spacing w:after="150"/>
      </w:pPr>
      <w:r>
        <w:rPr/>
        <w:t xml:space="preserve">二、2024-2029年电动轮椅行业发展趋势分析</w:t>
      </w:r>
    </w:p>
    <w:p>
      <w:pPr>
        <w:spacing w:after="150"/>
      </w:pPr>
      <w:r>
        <w:rPr/>
        <w:t xml:space="preserve">三、2024-2029年电动轮椅市场发展空间</w:t>
      </w:r>
    </w:p>
    <w:p>
      <w:pPr>
        <w:spacing w:after="150"/>
      </w:pPr>
      <w:r>
        <w:rPr/>
        <w:t xml:space="preserve">四、2024-2029年电动轮椅产业政策趋向</w:t>
      </w:r>
    </w:p>
    <w:p>
      <w:pPr>
        <w:spacing w:after="150"/>
      </w:pPr>
      <w:r>
        <w:rPr/>
        <w:t xml:space="preserve">五、2024-2029年电动轮椅行业技术革新趋势</w:t>
      </w:r>
    </w:p>
    <w:p>
      <w:pPr>
        <w:spacing w:after="150"/>
      </w:pPr>
      <w:r>
        <w:rPr>
          <w:b w:val="1"/>
          <w:bCs w:val="1"/>
        </w:rPr>
        <w:t xml:space="preserve">第十一章 未来中国电动轮椅行业发展预测</w:t>
      </w:r>
    </w:p>
    <w:p>
      <w:pPr>
        <w:spacing w:after="150"/>
      </w:pPr>
      <w:r>
        <w:rPr/>
        <w:t xml:space="preserve">第一节 未来中国电动轮椅需求与消费预测</w:t>
      </w:r>
    </w:p>
    <w:p>
      <w:pPr>
        <w:spacing w:after="150"/>
      </w:pPr>
      <w:r>
        <w:rPr/>
        <w:t xml:space="preserve">一、2024-2029年电动轮椅行业产品消费预测</w:t>
      </w:r>
    </w:p>
    <w:p>
      <w:pPr>
        <w:spacing w:after="150"/>
      </w:pPr>
      <w:r>
        <w:rPr/>
        <w:t xml:space="preserve">二、2024-2029年电动轮椅市场规模预测</w:t>
      </w:r>
    </w:p>
    <w:p>
      <w:pPr>
        <w:spacing w:after="150"/>
      </w:pPr>
      <w:r>
        <w:rPr/>
        <w:t xml:space="preserve">三、2024-2029年电动轮椅行业总产值预测</w:t>
      </w:r>
    </w:p>
    <w:p>
      <w:pPr>
        <w:spacing w:after="150"/>
      </w:pPr>
      <w:r>
        <w:rPr/>
        <w:t xml:space="preserve">四、2024-2029年电动轮椅行业销售收入预测</w:t>
      </w:r>
    </w:p>
    <w:p>
      <w:pPr>
        <w:spacing w:after="150"/>
      </w:pPr>
      <w:r>
        <w:rPr/>
        <w:t xml:space="preserve">五、2024-2029年电动轮椅行业总资产预测</w:t>
      </w:r>
    </w:p>
    <w:p>
      <w:pPr>
        <w:spacing w:after="150"/>
      </w:pPr>
      <w:r>
        <w:rPr/>
        <w:t xml:space="preserve">第二节 未来中国电动轮椅行业供需预测</w:t>
      </w:r>
    </w:p>
    <w:p>
      <w:pPr>
        <w:spacing w:after="150"/>
      </w:pPr>
      <w:r>
        <w:rPr/>
        <w:t xml:space="preserve">一、2024-2029年中国电动轮椅行业供给预测</w:t>
      </w:r>
    </w:p>
    <w:p>
      <w:pPr>
        <w:spacing w:after="150"/>
      </w:pPr>
      <w:r>
        <w:rPr/>
        <w:t xml:space="preserve">二、2024-2029年中国电动轮椅行业需求预测</w:t>
      </w:r>
    </w:p>
    <w:p>
      <w:pPr>
        <w:spacing w:after="150"/>
      </w:pPr>
      <w:r>
        <w:rPr/>
        <w:t xml:space="preserve">三、2024-2029年中国电动轮椅行业供需平衡预测</w:t>
      </w:r>
    </w:p>
    <w:p>
      <w:pPr>
        <w:spacing w:after="150"/>
      </w:pPr>
      <w:r>
        <w:rPr>
          <w:b w:val="1"/>
          <w:bCs w:val="1"/>
        </w:rPr>
        <w:t xml:space="preserve">第五部分 投资规划指导</w:t>
      </w:r>
    </w:p>
    <w:p>
      <w:pPr>
        <w:spacing w:after="150"/>
      </w:pPr>
      <w:r>
        <w:rPr>
          <w:b w:val="1"/>
          <w:bCs w:val="1"/>
        </w:rPr>
        <w:t xml:space="preserve">第十二章 中国电动轮椅行业投资机会及风险分析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中国电动轮椅行业渠道分析及策略</w:t>
      </w:r>
    </w:p>
    <w:p>
      <w:pPr>
        <w:spacing w:after="150"/>
      </w:pPr>
      <w:r>
        <w:rPr/>
        <w:t xml:space="preserve">第一节 电动轮椅行业渠道分析</w:t>
      </w:r>
    </w:p>
    <w:p>
      <w:pPr>
        <w:spacing w:after="150"/>
      </w:pPr>
      <w:r>
        <w:rPr/>
        <w:t xml:space="preserve">一、渠道形式及对比</w:t>
      </w:r>
    </w:p>
    <w:p>
      <w:pPr>
        <w:spacing w:after="150"/>
      </w:pPr>
      <w:r>
        <w:rPr/>
        <w:t xml:space="preserve">二、各类渠道对电动轮椅行业的影响</w:t>
      </w:r>
    </w:p>
    <w:p>
      <w:pPr>
        <w:spacing w:after="150"/>
      </w:pPr>
      <w:r>
        <w:rPr/>
        <w:t xml:space="preserve">三、主要电动轮椅企业渠道策略研究</w:t>
      </w:r>
    </w:p>
    <w:p>
      <w:pPr>
        <w:spacing w:after="150"/>
      </w:pPr>
      <w:r>
        <w:rPr/>
        <w:t xml:space="preserve">第二节 电动轮椅行业用户分析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电动轮椅行业营销策略分析</w:t>
      </w:r>
    </w:p>
    <w:p>
      <w:pPr>
        <w:spacing w:after="150"/>
      </w:pPr>
      <w:r>
        <w:rPr/>
        <w:t xml:space="preserve">一、中国电动轮椅营销概况</w:t>
      </w:r>
    </w:p>
    <w:p>
      <w:pPr>
        <w:spacing w:after="150"/>
      </w:pPr>
      <w:r>
        <w:rPr/>
        <w:t xml:space="preserve">二、电动轮椅营销策略探讨</w:t>
      </w:r>
    </w:p>
    <w:p>
      <w:pPr>
        <w:spacing w:after="150"/>
      </w:pPr>
      <w:r>
        <w:rPr/>
        <w:t xml:space="preserve">三、电动轮椅营销发展趋势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图表：2022年我国宏观经济运行指标</w:t>
      </w:r>
    </w:p>
    <w:p>
      <w:pPr>
        <w:spacing w:after="150"/>
      </w:pPr>
      <w:r>
        <w:rPr/>
        <w:t xml:space="preserve">图表：2022年我国宏观经济景气指数</w:t>
      </w:r>
    </w:p>
    <w:p>
      <w:pPr>
        <w:spacing w:after="150"/>
      </w:pPr>
      <w:r>
        <w:rPr/>
        <w:t xml:space="preserve">图表：2022年我国人口增长情况</w:t>
      </w:r>
    </w:p>
    <w:p>
      <w:pPr>
        <w:spacing w:after="150"/>
      </w:pPr>
      <w:r>
        <w:rPr/>
        <w:t xml:space="preserve">图表：2022年我国社会收入及消费能力经济指标</w:t>
      </w:r>
    </w:p>
    <w:p>
      <w:pPr>
        <w:spacing w:after="150"/>
      </w:pPr>
      <w:r>
        <w:rPr/>
        <w:t xml:space="preserve">图表：电动轮椅行业产业链示意图</w:t>
      </w:r>
    </w:p>
    <w:p>
      <w:pPr>
        <w:spacing w:after="150"/>
      </w:pPr>
      <w:r>
        <w:rPr/>
        <w:t xml:space="preserve">图表：电动轮椅行业生产周期及阶段</w:t>
      </w:r>
    </w:p>
    <w:p>
      <w:pPr>
        <w:spacing w:after="150"/>
      </w:pPr>
      <w:r>
        <w:rPr/>
        <w:t xml:space="preserve">图表：2019-2023年电动轮椅行业工业总产值</w:t>
      </w:r>
    </w:p>
    <w:p>
      <w:pPr>
        <w:spacing w:after="150"/>
      </w:pPr>
      <w:r>
        <w:rPr/>
        <w:t xml:space="preserve">图表：2019-2023年电动轮椅行业工业总产值增长趋势图</w:t>
      </w:r>
    </w:p>
    <w:p>
      <w:pPr>
        <w:spacing w:after="150"/>
      </w:pPr>
      <w:r>
        <w:rPr/>
        <w:t xml:space="preserve">图表：2019-2023年电动轮椅行业市场产品价格走势</w:t>
      </w:r>
    </w:p>
    <w:p>
      <w:pPr>
        <w:spacing w:after="150"/>
      </w:pPr>
      <w:r>
        <w:rPr/>
        <w:t xml:space="preserve">图表：2024-2029年电动轮椅行业市场产品价格趋势预测</w:t>
      </w:r>
    </w:p>
    <w:p>
      <w:pPr>
        <w:spacing w:after="150"/>
      </w:pPr>
      <w:r>
        <w:rPr/>
        <w:t xml:space="preserve">图表：2019-2023年电动轮椅行业企业数量走势图</w:t>
      </w:r>
    </w:p>
    <w:p>
      <w:pPr>
        <w:spacing w:after="150"/>
      </w:pPr>
      <w:r>
        <w:rPr/>
        <w:t xml:space="preserve">图表：2019-2023年电动轮椅行业总资产增长趋势图</w:t>
      </w:r>
    </w:p>
    <w:p>
      <w:pPr>
        <w:spacing w:after="150"/>
      </w:pPr>
      <w:r>
        <w:rPr/>
        <w:t xml:space="preserve">图表：2019-2023年电动轮椅行业利润总额增长趋势图</w:t>
      </w:r>
    </w:p>
    <w:p>
      <w:pPr>
        <w:spacing w:after="150"/>
      </w:pPr>
      <w:r>
        <w:rPr/>
        <w:t xml:space="preserve">图表：2019-2023年电动轮椅行业销售收入增长趋势图</w:t>
      </w:r>
    </w:p>
    <w:p>
      <w:pPr>
        <w:spacing w:after="150"/>
      </w:pPr>
      <w:r>
        <w:rPr/>
        <w:t xml:space="preserve">图表：2019-2023年电动轮椅业产销率趋势图</w:t>
      </w:r>
    </w:p>
    <w:p>
      <w:pPr>
        <w:spacing w:after="150"/>
      </w:pPr>
      <w:r>
        <w:rPr/>
        <w:t xml:space="preserve">图表：2019-2023年电动轮椅业利润总额增长情况</w:t>
      </w:r>
    </w:p>
    <w:p>
      <w:pPr>
        <w:spacing w:after="150"/>
      </w:pPr>
      <w:r>
        <w:rPr/>
        <w:t xml:space="preserve">图表：2019-2023年电动轮椅业利润总额增长趋势图</w:t>
      </w:r>
    </w:p>
    <w:p>
      <w:pPr>
        <w:spacing w:after="150"/>
      </w:pPr>
      <w:r>
        <w:rPr/>
        <w:t xml:space="preserve">图表：2019-2023年电动轮椅行业盈利能力状况</w:t>
      </w:r>
    </w:p>
    <w:p>
      <w:pPr>
        <w:spacing w:after="150"/>
      </w:pPr>
      <w:r>
        <w:rPr/>
        <w:t xml:space="preserve">图表：2019-2023年电动轮椅行业偿债能力状况</w:t>
      </w:r>
    </w:p>
    <w:p>
      <w:pPr>
        <w:spacing w:after="150"/>
      </w:pPr>
      <w:r>
        <w:rPr/>
        <w:t xml:space="preserve">图表：2019-2023年电动轮椅行业营运能力状况</w:t>
      </w:r>
    </w:p>
    <w:p>
      <w:pPr>
        <w:spacing w:after="150"/>
      </w:pPr>
      <w:r>
        <w:rPr/>
        <w:t xml:space="preserve">图表：2019-2023年电动轮椅行业发展能力状况</w:t>
      </w:r>
    </w:p>
    <w:p>
      <w:pPr>
        <w:spacing w:after="150"/>
      </w:pPr>
      <w:r>
        <w:rPr/>
        <w:t xml:space="preserve">图表：2019-2023年电动轮椅行业产能数据</w:t>
      </w:r>
    </w:p>
    <w:p>
      <w:pPr>
        <w:spacing w:after="150"/>
      </w:pPr>
      <w:r>
        <w:rPr/>
        <w:t xml:space="preserve">图表：2019-2023年电动轮椅行业产能及增长趋势图</w:t>
      </w:r>
    </w:p>
    <w:p>
      <w:pPr>
        <w:spacing w:after="150"/>
      </w:pPr>
      <w:r>
        <w:rPr/>
        <w:t xml:space="preserve">图表：2024-2029年电动轮椅行业产能预测</w:t>
      </w:r>
    </w:p>
    <w:p>
      <w:pPr>
        <w:spacing w:after="150"/>
      </w:pPr>
      <w:r>
        <w:rPr/>
        <w:t xml:space="preserve">图表：2019-2023年电动轮椅行业产量数据</w:t>
      </w:r>
    </w:p>
    <w:p>
      <w:pPr>
        <w:spacing w:after="150"/>
      </w:pPr>
      <w:r>
        <w:rPr/>
        <w:t xml:space="preserve">图表：2019-2023年电动轮椅行业产量及增长趋势图</w:t>
      </w:r>
    </w:p>
    <w:p>
      <w:pPr>
        <w:spacing w:after="150"/>
      </w:pPr>
      <w:r>
        <w:rPr/>
        <w:t xml:space="preserve">图表：2024-2029年电动轮椅行业产量预测</w:t>
      </w:r>
    </w:p>
    <w:p>
      <w:pPr>
        <w:spacing w:after="150"/>
      </w:pPr>
      <w:r>
        <w:rPr/>
        <w:t xml:space="preserve">图表：2019-2023年电动轮椅行业需求状况</w:t>
      </w:r>
    </w:p>
    <w:p>
      <w:pPr>
        <w:spacing w:after="150"/>
      </w:pPr>
      <w:r>
        <w:rPr/>
        <w:t xml:space="preserve">图表：2024-2029年电动轮椅行业需求预测</w:t>
      </w:r>
    </w:p>
    <w:p>
      <w:pPr>
        <w:spacing w:after="150"/>
      </w:pPr>
      <w:r>
        <w:rPr/>
        <w:t xml:space="preserve">图表：2024-2029年电动轮椅行业市场规模预测</w:t>
      </w:r>
    </w:p>
    <w:p>
      <w:pPr>
        <w:spacing w:after="150"/>
      </w:pPr>
      <w:r>
        <w:rPr/>
        <w:t xml:space="preserve">图表：2024-2029年电动轮椅行业发展前景预测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电动轮椅行业市场发展分析及发展趋势与投资前景研究报告(2024-2029版)</dc:title>
  <dc:description>电动轮椅行业市场发展分析及发展趋势与投资前景研究报告(2024-2029版)</dc:description>
  <dc:subject>电动轮椅行业市场发展分析及发展趋势与投资前景研究报告(2024-2029版)</dc:subject>
  <cp:keywords>研究报告</cp:keywords>
  <cp:category>研究报告</cp:category>
  <cp:lastModifiedBy>北京中道泰和信息咨询有限公司</cp:lastModifiedBy>
  <dcterms:created xsi:type="dcterms:W3CDTF">2024-01-29T11:40:29+08:00</dcterms:created>
  <dcterms:modified xsi:type="dcterms:W3CDTF">2024-01-29T11:40:29+08:00</dcterms:modified>
</cp:coreProperties>
</file>

<file path=docProps/custom.xml><?xml version="1.0" encoding="utf-8"?>
<Properties xmlns="http://schemas.openxmlformats.org/officeDocument/2006/custom-properties" xmlns:vt="http://schemas.openxmlformats.org/officeDocument/2006/docPropsVTypes"/>
</file>