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中国直线电机行业市场发展分析及发展趋势预测研究报告(2024-2029版)</w:t>
      </w:r>
    </w:p>
    <w:p>
      <w:pPr>
        <w:spacing w:after="150"/>
      </w:pPr>
      <w:r>
        <w:rPr>
          <w:b w:val="1"/>
          <w:bCs w:val="1"/>
        </w:rPr>
        <w:t xml:space="preserve">报告简介</w:t>
      </w:r>
    </w:p>
    <w:p>
      <w:pPr>
        <w:spacing w:after="150"/>
      </w:pPr>
      <w:r>
        <w:rPr/>
        <w:t xml:space="preserve">直线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直线电机市场进行了分析研究。报告在总结中国直线电机行业发展历程的基础上，结合新时期的各方面因素，对中国直线电机行业的发展趋势给予了细致和审慎的预测论证。报告资料详实，图表丰富，既有深入的分析，又有直观的比较，为直线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直线电机行业概述</w:t>
      </w:r>
    </w:p>
    <w:p>
      <w:pPr>
        <w:spacing w:after="150"/>
      </w:pPr>
      <w:r>
        <w:rPr/>
        <w:t xml:space="preserve">第一节 行业定义</w:t>
      </w:r>
    </w:p>
    <w:p>
      <w:pPr>
        <w:spacing w:after="150"/>
      </w:pPr>
      <w:r>
        <w:rPr/>
        <w:t xml:space="preserve">第二节 行业产品用途与特点</w:t>
      </w:r>
    </w:p>
    <w:p>
      <w:pPr>
        <w:spacing w:after="150"/>
      </w:pPr>
      <w:r>
        <w:rPr/>
        <w:t xml:space="preserve">第三节 行业生命周期分析</w:t>
      </w:r>
    </w:p>
    <w:p>
      <w:pPr>
        <w:spacing w:after="150"/>
      </w:pPr>
      <w:r>
        <w:rPr>
          <w:b w:val="1"/>
          <w:bCs w:val="1"/>
        </w:rPr>
        <w:t xml:space="preserve">第二章 2022年中国直线电机行业环境分析</w:t>
      </w:r>
    </w:p>
    <w:p>
      <w:pPr>
        <w:spacing w:after="150"/>
      </w:pPr>
      <w:r>
        <w:rPr/>
        <w:t xml:space="preserve">第一节 中国宏观经济发展环境分析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中国直线电机行业政策环境分析</w:t>
      </w:r>
    </w:p>
    <w:p>
      <w:pPr>
        <w:spacing w:after="150"/>
      </w:pPr>
      <w:r>
        <w:rPr/>
        <w:t xml:space="preserve">一、直线电机行业政策分析</w:t>
      </w:r>
    </w:p>
    <w:p>
      <w:pPr>
        <w:spacing w:after="150"/>
      </w:pPr>
      <w:r>
        <w:rPr/>
        <w:t xml:space="preserve">二、相关产业政策影响分析</w:t>
      </w:r>
    </w:p>
    <w:p>
      <w:pPr>
        <w:spacing w:after="150"/>
      </w:pPr>
      <w:r>
        <w:rPr/>
        <w:t xml:space="preserve">第三节 《电机行业“十三五”规划》解读</w:t>
      </w:r>
    </w:p>
    <w:p>
      <w:pPr>
        <w:spacing w:after="150"/>
      </w:pPr>
      <w:r>
        <w:rPr/>
        <w:t xml:space="preserve">第四节 中国直线电机行业技术环境分析</w:t>
      </w:r>
    </w:p>
    <w:p>
      <w:pPr>
        <w:spacing w:after="150"/>
      </w:pPr>
      <w:r>
        <w:rPr>
          <w:b w:val="1"/>
          <w:bCs w:val="1"/>
        </w:rPr>
        <w:t xml:space="preserve">第三章 2022年中国直线电机行业产业链分析</w:t>
      </w:r>
    </w:p>
    <w:p>
      <w:pPr>
        <w:spacing w:after="150"/>
      </w:pPr>
      <w:r>
        <w:rPr/>
        <w:t xml:space="preserve">第一节 直线电机产业链分析</w:t>
      </w:r>
    </w:p>
    <w:p>
      <w:pPr>
        <w:spacing w:after="150"/>
      </w:pPr>
      <w:r>
        <w:rPr/>
        <w:t xml:space="preserve">一、产业链模型介绍</w:t>
      </w:r>
    </w:p>
    <w:p>
      <w:pPr>
        <w:spacing w:after="150"/>
      </w:pPr>
      <w:r>
        <w:rPr/>
        <w:t xml:space="preserve">二、直线电机产业链模型分析</w:t>
      </w:r>
    </w:p>
    <w:p>
      <w:pPr>
        <w:spacing w:after="150"/>
      </w:pPr>
      <w:r>
        <w:rPr/>
        <w:t xml:space="preserve">第二节 上游行业发展状况分析</w:t>
      </w:r>
    </w:p>
    <w:p>
      <w:pPr>
        <w:spacing w:after="150"/>
      </w:pPr>
      <w:r>
        <w:rPr/>
        <w:t xml:space="preserve">一、硅钢片行业发展分析</w:t>
      </w:r>
    </w:p>
    <w:p>
      <w:pPr>
        <w:spacing w:after="150"/>
      </w:pPr>
      <w:r>
        <w:rPr/>
        <w:t xml:space="preserve">二、铜工业市场发展分析</w:t>
      </w:r>
    </w:p>
    <w:p>
      <w:pPr>
        <w:spacing w:after="150"/>
      </w:pPr>
      <w:r>
        <w:rPr/>
        <w:t xml:space="preserve">三、电磁线行业发展分析</w:t>
      </w:r>
    </w:p>
    <w:p>
      <w:pPr>
        <w:spacing w:after="150"/>
      </w:pPr>
      <w:r>
        <w:rPr/>
        <w:t xml:space="preserve">第三节 下游产业发展情况分析</w:t>
      </w:r>
    </w:p>
    <w:p>
      <w:pPr>
        <w:spacing w:after="150"/>
      </w:pPr>
      <w:r>
        <w:rPr/>
        <w:t xml:space="preserve">一、数控机床行业发展情况</w:t>
      </w:r>
    </w:p>
    <w:p>
      <w:pPr>
        <w:spacing w:after="150"/>
      </w:pPr>
      <w:r>
        <w:rPr/>
        <w:t xml:space="preserve">二、电梯行业发展情况</w:t>
      </w:r>
    </w:p>
    <w:p>
      <w:pPr>
        <w:spacing w:after="150"/>
      </w:pPr>
      <w:r>
        <w:rPr/>
        <w:t xml:space="preserve">三、物料输送行业发展情况</w:t>
      </w:r>
    </w:p>
    <w:p>
      <w:pPr>
        <w:spacing w:after="150"/>
      </w:pPr>
      <w:r>
        <w:rPr/>
        <w:t xml:space="preserve">四、直线电机在其他行业应用发展情况</w:t>
      </w:r>
    </w:p>
    <w:p>
      <w:pPr>
        <w:spacing w:after="150"/>
      </w:pPr>
      <w:r>
        <w:rPr>
          <w:b w:val="1"/>
          <w:bCs w:val="1"/>
        </w:rPr>
        <w:t xml:space="preserve">第四章 2022年中国直线电机市场分析</w:t>
      </w:r>
    </w:p>
    <w:p>
      <w:pPr>
        <w:spacing w:after="150"/>
      </w:pPr>
      <w:r>
        <w:rPr/>
        <w:t xml:space="preserve">第一节 市场现状分析及预测</w:t>
      </w:r>
    </w:p>
    <w:p>
      <w:pPr>
        <w:spacing w:after="150"/>
      </w:pPr>
      <w:r>
        <w:rPr/>
        <w:t xml:space="preserve">一、行业现状分析</w:t>
      </w:r>
    </w:p>
    <w:p>
      <w:pPr>
        <w:spacing w:after="150"/>
      </w:pPr>
      <w:r>
        <w:rPr/>
        <w:t xml:space="preserve">二、2024-2029年中国直线电机行业发展趋势</w:t>
      </w:r>
    </w:p>
    <w:p>
      <w:pPr>
        <w:spacing w:after="150"/>
      </w:pPr>
      <w:r>
        <w:rPr/>
        <w:t xml:space="preserve">第二节 产品产量分析及预测</w:t>
      </w:r>
    </w:p>
    <w:p>
      <w:pPr>
        <w:spacing w:after="150"/>
      </w:pPr>
      <w:r>
        <w:rPr/>
        <w:t xml:space="preserve">一、产量分析</w:t>
      </w:r>
    </w:p>
    <w:p>
      <w:pPr>
        <w:spacing w:after="150"/>
      </w:pPr>
      <w:r>
        <w:rPr/>
        <w:t xml:space="preserve">二、2024-2029年中国直线电机产量预测</w:t>
      </w:r>
    </w:p>
    <w:p>
      <w:pPr>
        <w:spacing w:after="150"/>
      </w:pPr>
      <w:r>
        <w:rPr/>
        <w:t xml:space="preserve">第三节 市场需求分析及预测</w:t>
      </w:r>
    </w:p>
    <w:p>
      <w:pPr>
        <w:spacing w:after="150"/>
      </w:pPr>
      <w:r>
        <w:rPr/>
        <w:t xml:space="preserve">一、市场需求分析</w:t>
      </w:r>
    </w:p>
    <w:p>
      <w:pPr>
        <w:spacing w:after="150"/>
      </w:pPr>
      <w:r>
        <w:rPr/>
        <w:t xml:space="preserve">二、2024-2029年中国直线电机市场需求预测</w:t>
      </w:r>
    </w:p>
    <w:p>
      <w:pPr>
        <w:spacing w:after="150"/>
      </w:pPr>
      <w:r>
        <w:rPr/>
        <w:t xml:space="preserve">第四节 进出口数据分析</w:t>
      </w:r>
    </w:p>
    <w:p>
      <w:pPr>
        <w:spacing w:after="150"/>
      </w:pPr>
      <w:r>
        <w:rPr/>
        <w:t xml:space="preserve">一、进出口数据分析</w:t>
      </w:r>
    </w:p>
    <w:p>
      <w:pPr>
        <w:spacing w:after="150"/>
      </w:pPr>
      <w:r>
        <w:rPr/>
        <w:t xml:space="preserve">二、进出口情况预测</w:t>
      </w:r>
    </w:p>
    <w:p>
      <w:pPr>
        <w:spacing w:after="150"/>
      </w:pPr>
      <w:r>
        <w:rPr>
          <w:b w:val="1"/>
          <w:bCs w:val="1"/>
        </w:rPr>
        <w:t xml:space="preserve">第五章 2022年中国直线电机市场规模分析</w:t>
      </w:r>
    </w:p>
    <w:p>
      <w:pPr>
        <w:spacing w:after="150"/>
      </w:pPr>
      <w:r>
        <w:rPr/>
        <w:t xml:space="preserve">第一节 中国直线电机市场规模分析</w:t>
      </w:r>
    </w:p>
    <w:p>
      <w:pPr>
        <w:spacing w:after="150"/>
      </w:pPr>
      <w:r>
        <w:rPr/>
        <w:t xml:space="preserve">第二节 2024-2029年中国直线电机市场规模预测</w:t>
      </w:r>
    </w:p>
    <w:p>
      <w:pPr>
        <w:spacing w:after="150"/>
      </w:pPr>
      <w:r>
        <w:rPr>
          <w:b w:val="1"/>
          <w:bCs w:val="1"/>
        </w:rPr>
        <w:t xml:space="preserve">第六章 2022年中国直线电机价格趋势分析</w:t>
      </w:r>
    </w:p>
    <w:p>
      <w:pPr>
        <w:spacing w:after="150"/>
      </w:pPr>
      <w:r>
        <w:rPr/>
        <w:t xml:space="preserve">第一节 市场价格分析</w:t>
      </w:r>
    </w:p>
    <w:p>
      <w:pPr>
        <w:spacing w:after="150"/>
      </w:pPr>
      <w:r>
        <w:rPr/>
        <w:t xml:space="preserve">第二节 当前市场价格及评述</w:t>
      </w:r>
    </w:p>
    <w:p>
      <w:pPr>
        <w:spacing w:after="150"/>
      </w:pPr>
      <w:r>
        <w:rPr/>
        <w:t xml:space="preserve">第三节 行业产品价格影响因素分析</w:t>
      </w:r>
    </w:p>
    <w:p>
      <w:pPr>
        <w:spacing w:after="150"/>
      </w:pPr>
      <w:r>
        <w:rPr/>
        <w:t xml:space="preserve">第四节 2024-2029年中国直线电机市场价格预测</w:t>
      </w:r>
    </w:p>
    <w:p>
      <w:pPr>
        <w:spacing w:after="150"/>
      </w:pPr>
      <w:r>
        <w:rPr>
          <w:b w:val="1"/>
          <w:bCs w:val="1"/>
        </w:rPr>
        <w:t xml:space="preserve">第七章 2022年中国直线电机行业数据监测分析</w:t>
      </w:r>
    </w:p>
    <w:p>
      <w:pPr>
        <w:spacing w:after="150"/>
      </w:pPr>
      <w:r>
        <w:rPr/>
        <w:t xml:space="preserve">第一节 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第二节 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行业成本费用分析</w:t>
      </w:r>
    </w:p>
    <w:p>
      <w:pPr>
        <w:spacing w:after="150"/>
      </w:pPr>
      <w:r>
        <w:rPr/>
        <w:t xml:space="preserve">一、销售成本统计</w:t>
      </w:r>
    </w:p>
    <w:p>
      <w:pPr>
        <w:spacing w:after="150"/>
      </w:pPr>
      <w:r>
        <w:rPr/>
        <w:t xml:space="preserve">二、主要费用统计</w:t>
      </w:r>
    </w:p>
    <w:p>
      <w:pPr>
        <w:spacing w:after="150"/>
      </w:pPr>
      <w:r>
        <w:rPr/>
        <w:t xml:space="preserve">第四节 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第八章 2022年中国直线电机主要生产企业发展情况分析</w:t>
      </w:r>
    </w:p>
    <w:p>
      <w:pPr>
        <w:spacing w:after="150"/>
      </w:pPr>
      <w:r>
        <w:rPr/>
        <w:t xml:space="preserve">第一节 哈尔滨泰富实业有限公司</w:t>
      </w:r>
    </w:p>
    <w:p>
      <w:pPr>
        <w:spacing w:after="150"/>
      </w:pPr>
      <w:r>
        <w:rPr/>
        <w:t xml:space="preserve">一、公司基本情况</w:t>
      </w:r>
    </w:p>
    <w:p>
      <w:pPr>
        <w:spacing w:after="150"/>
      </w:pPr>
      <w:r>
        <w:rPr/>
        <w:t xml:space="preserve">二、企业主要经济指标</w:t>
      </w:r>
    </w:p>
    <w:p>
      <w:pPr>
        <w:spacing w:after="150"/>
      </w:pPr>
      <w:r>
        <w:rPr/>
        <w:t xml:space="preserve">第二节 海顿直线电机(常州)有限公司</w:t>
      </w:r>
    </w:p>
    <w:p>
      <w:pPr>
        <w:spacing w:after="150"/>
      </w:pPr>
      <w:r>
        <w:rPr/>
        <w:t xml:space="preserve">一、公司基本情况</w:t>
      </w:r>
    </w:p>
    <w:p>
      <w:pPr>
        <w:spacing w:after="150"/>
      </w:pPr>
      <w:r>
        <w:rPr/>
        <w:t xml:space="preserve">二、企业主要经济指标</w:t>
      </w:r>
    </w:p>
    <w:p>
      <w:pPr>
        <w:spacing w:after="150"/>
      </w:pPr>
      <w:r>
        <w:rPr/>
        <w:t xml:space="preserve">第三节 北京发那科机电有限公司</w:t>
      </w:r>
    </w:p>
    <w:p>
      <w:pPr>
        <w:spacing w:after="150"/>
      </w:pPr>
      <w:r>
        <w:rPr/>
        <w:t xml:space="preserve">一、公司基本情况</w:t>
      </w:r>
    </w:p>
    <w:p>
      <w:pPr>
        <w:spacing w:after="150"/>
      </w:pPr>
      <w:r>
        <w:rPr/>
        <w:t xml:space="preserve">二、企业主要经济指标</w:t>
      </w:r>
    </w:p>
    <w:p>
      <w:pPr>
        <w:spacing w:after="150"/>
      </w:pPr>
      <w:r>
        <w:rPr/>
        <w:t xml:space="preserve">第四节 上海敏动机电有限公司</w:t>
      </w:r>
    </w:p>
    <w:p>
      <w:pPr>
        <w:spacing w:after="150"/>
      </w:pPr>
      <w:r>
        <w:rPr/>
        <w:t xml:space="preserve">一、公司基本情况</w:t>
      </w:r>
    </w:p>
    <w:p>
      <w:pPr>
        <w:spacing w:after="150"/>
      </w:pPr>
      <w:r>
        <w:rPr/>
        <w:t xml:space="preserve">二、企业主要经济指标</w:t>
      </w:r>
    </w:p>
    <w:p>
      <w:pPr>
        <w:spacing w:after="150"/>
      </w:pPr>
      <w:r>
        <w:rPr/>
        <w:t xml:space="preserve">第五节 武汉市江汉石油机械有限公司</w:t>
      </w:r>
    </w:p>
    <w:p>
      <w:pPr>
        <w:spacing w:after="150"/>
      </w:pPr>
      <w:r>
        <w:rPr/>
        <w:t xml:space="preserve">一、公司基本情况</w:t>
      </w:r>
    </w:p>
    <w:p>
      <w:pPr>
        <w:spacing w:after="150"/>
      </w:pPr>
      <w:r>
        <w:rPr/>
        <w:t xml:space="preserve">二、企业主要经济指标</w:t>
      </w:r>
    </w:p>
    <w:p>
      <w:pPr>
        <w:spacing w:after="150"/>
      </w:pPr>
      <w:r>
        <w:rPr/>
        <w:t xml:space="preserve">第六节 深圳市大族电机科技有限公司</w:t>
      </w:r>
    </w:p>
    <w:p>
      <w:pPr>
        <w:spacing w:after="150"/>
      </w:pPr>
      <w:r>
        <w:rPr/>
        <w:t xml:space="preserve">一、公司基本情况</w:t>
      </w:r>
    </w:p>
    <w:p>
      <w:pPr>
        <w:spacing w:after="150"/>
      </w:pPr>
      <w:r>
        <w:rPr/>
        <w:t xml:space="preserve">二、企业主要经济指标</w:t>
      </w:r>
    </w:p>
    <w:p>
      <w:pPr>
        <w:spacing w:after="150"/>
      </w:pPr>
      <w:r>
        <w:rPr/>
        <w:t xml:space="preserve">第七节 嘉兴华嶺机电设备有限公司</w:t>
      </w:r>
    </w:p>
    <w:p>
      <w:pPr>
        <w:spacing w:after="150"/>
      </w:pPr>
      <w:r>
        <w:rPr/>
        <w:t xml:space="preserve">一、公司基本情况</w:t>
      </w:r>
    </w:p>
    <w:p>
      <w:pPr>
        <w:spacing w:after="150"/>
      </w:pPr>
      <w:r>
        <w:rPr/>
        <w:t xml:space="preserve">二、企业主要经济指标</w:t>
      </w:r>
    </w:p>
    <w:p>
      <w:pPr>
        <w:spacing w:after="150"/>
      </w:pPr>
      <w:r>
        <w:rPr/>
        <w:t xml:space="preserve">第八节 湖南一派工业驱动有限公司</w:t>
      </w:r>
    </w:p>
    <w:p>
      <w:pPr>
        <w:spacing w:after="150"/>
      </w:pPr>
      <w:r>
        <w:rPr/>
        <w:t xml:space="preserve">一、公司基本情况</w:t>
      </w:r>
    </w:p>
    <w:p>
      <w:pPr>
        <w:spacing w:after="150"/>
      </w:pPr>
      <w:r>
        <w:rPr/>
        <w:t xml:space="preserve">二、企业主要经济指标</w:t>
      </w:r>
    </w:p>
    <w:p>
      <w:pPr>
        <w:spacing w:after="150"/>
      </w:pPr>
      <w:r>
        <w:rPr/>
        <w:t xml:space="preserve">第九节 郑州微纳科技有限公司</w:t>
      </w:r>
    </w:p>
    <w:p>
      <w:pPr>
        <w:spacing w:after="150"/>
      </w:pPr>
      <w:r>
        <w:rPr/>
        <w:t xml:space="preserve">一、公司基本情况</w:t>
      </w:r>
    </w:p>
    <w:p>
      <w:pPr>
        <w:spacing w:after="150"/>
      </w:pPr>
      <w:r>
        <w:rPr/>
        <w:t xml:space="preserve">二、企业主要经济指标</w:t>
      </w:r>
    </w:p>
    <w:p>
      <w:pPr>
        <w:spacing w:after="150"/>
      </w:pPr>
      <w:r>
        <w:rPr/>
        <w:t xml:space="preserve">第十节 北京首科凯奇电气技术有限公司</w:t>
      </w:r>
    </w:p>
    <w:p>
      <w:pPr>
        <w:spacing w:after="150"/>
      </w:pPr>
      <w:r>
        <w:rPr/>
        <w:t xml:space="preserve">一、公司基本情况</w:t>
      </w:r>
    </w:p>
    <w:p>
      <w:pPr>
        <w:spacing w:after="150"/>
      </w:pPr>
      <w:r>
        <w:rPr/>
        <w:t xml:space="preserve">二、企业主要经济指标</w:t>
      </w:r>
    </w:p>
    <w:p>
      <w:pPr>
        <w:spacing w:after="150"/>
      </w:pPr>
      <w:r>
        <w:rPr>
          <w:b w:val="1"/>
          <w:bCs w:val="1"/>
        </w:rPr>
        <w:t xml:space="preserve">第九章 2022年中国直线电机行业竞争格局分析</w:t>
      </w:r>
    </w:p>
    <w:p>
      <w:pPr>
        <w:spacing w:after="150"/>
      </w:pPr>
      <w:r>
        <w:rPr/>
        <w:t xml:space="preserve">第一节 行业集中度分析</w:t>
      </w:r>
    </w:p>
    <w:p>
      <w:pPr>
        <w:spacing w:after="150"/>
      </w:pPr>
      <w:r>
        <w:rPr/>
        <w:t xml:space="preserve">第二节 企业swot分析</w:t>
      </w:r>
    </w:p>
    <w:p>
      <w:pPr>
        <w:spacing w:after="150"/>
      </w:pPr>
      <w:r>
        <w:rPr/>
        <w:t xml:space="preserve">第三节 2024-2029年行业竞争格局预测</w:t>
      </w:r>
    </w:p>
    <w:p>
      <w:pPr>
        <w:spacing w:after="150"/>
      </w:pPr>
      <w:r>
        <w:rPr>
          <w:b w:val="1"/>
          <w:bCs w:val="1"/>
        </w:rPr>
        <w:t xml:space="preserve">第十章 2024-2029年中国直线电机行业投资风险与策略总结</w:t>
      </w:r>
    </w:p>
    <w:p>
      <w:pPr>
        <w:spacing w:after="150"/>
      </w:pPr>
      <w:r>
        <w:rPr/>
        <w:t xml:space="preserve">第一节 行业投资风险分析</w:t>
      </w:r>
    </w:p>
    <w:p>
      <w:pPr>
        <w:spacing w:after="150"/>
      </w:pPr>
      <w:r>
        <w:rPr/>
        <w:t xml:space="preserve">一、原材料风险分析</w:t>
      </w:r>
    </w:p>
    <w:p>
      <w:pPr>
        <w:spacing w:after="150"/>
      </w:pPr>
      <w:r>
        <w:rPr/>
        <w:t xml:space="preserve">二、技术风险分析</w:t>
      </w:r>
    </w:p>
    <w:p>
      <w:pPr>
        <w:spacing w:after="150"/>
      </w:pPr>
      <w:r>
        <w:rPr/>
        <w:t xml:space="preserve">三、政策和体制风险</w:t>
      </w:r>
    </w:p>
    <w:p>
      <w:pPr>
        <w:spacing w:after="150"/>
      </w:pPr>
      <w:r>
        <w:rPr/>
        <w:t xml:space="preserve">四、外资进入现状及对未来市场的威胁</w:t>
      </w:r>
    </w:p>
    <w:p>
      <w:pPr>
        <w:spacing w:after="150"/>
      </w:pPr>
      <w:r>
        <w:rPr/>
        <w:t xml:space="preserve">五、行业金融信贷市场风险</w:t>
      </w:r>
    </w:p>
    <w:p>
      <w:pPr>
        <w:spacing w:after="150"/>
      </w:pPr>
      <w:r>
        <w:rPr/>
        <w:t xml:space="preserve">第二节 行业发展应对策略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三、直线电机企业自身应对策略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三、重点客户战略管理</w:t>
      </w:r>
    </w:p>
    <w:p>
      <w:pPr>
        <w:spacing w:after="150"/>
      </w:pPr>
      <w:r>
        <w:rPr/>
        <w:t xml:space="preserve">四、企业重点客户的开发与培育</w:t>
      </w:r>
    </w:p>
    <w:p>
      <w:pPr>
        <w:spacing w:after="150"/>
      </w:pPr>
      <w:r>
        <w:rPr/>
        <w:t xml:space="preserve">五、实施重点客户战略要需解决的问题</w:t>
      </w:r>
    </w:p>
    <w:p>
      <w:pPr>
        <w:spacing w:after="150"/>
      </w:pPr>
      <w:r>
        <w:rPr/>
        <w:t xml:space="preserve">六、企业重点客户的市场营销策略分析</w:t>
      </w:r>
    </w:p>
    <w:p>
      <w:pPr>
        <w:spacing w:after="150"/>
      </w:pPr>
      <w:r>
        <w:rPr>
          <w:b w:val="1"/>
          <w:bCs w:val="1"/>
        </w:rPr>
        <w:t xml:space="preserve">图表目录</w:t>
      </w:r>
    </w:p>
    <w:p>
      <w:pPr>
        <w:spacing w:after="150"/>
      </w:pPr>
      <w:r>
        <w:rPr/>
        <w:t xml:space="preserve">图表：生命周期各发展阶段的影响</w:t>
      </w:r>
    </w:p>
    <w:p>
      <w:pPr>
        <w:spacing w:after="150"/>
      </w:pPr>
      <w:r>
        <w:rPr/>
        <w:t xml:space="preserve">图表：产业链形成模式示意图</w:t>
      </w:r>
    </w:p>
    <w:p>
      <w:pPr>
        <w:spacing w:after="150"/>
      </w:pPr>
      <w:r>
        <w:rPr/>
        <w:t xml:space="preserve">图表：直线电机的产业链结构图</w:t>
      </w:r>
    </w:p>
    <w:p>
      <w:pPr>
        <w:spacing w:after="150"/>
      </w:pPr>
      <w:r>
        <w:rPr/>
        <w:t xml:space="preserve">图表：直线电机驱动的国产机床部分典型产品</w:t>
      </w:r>
    </w:p>
    <w:p>
      <w:pPr>
        <w:spacing w:after="150"/>
      </w:pPr>
      <w:r>
        <w:rPr/>
        <w:t xml:space="preserve">图表：先进电梯技术主要组成部分的树形图</w:t>
      </w:r>
    </w:p>
    <w:p>
      <w:pPr>
        <w:spacing w:after="150"/>
      </w:pPr>
      <w:r>
        <w:rPr/>
        <w:t xml:space="preserve">图表：2022年中国输送机械分省市产量数据统计</w:t>
      </w:r>
    </w:p>
    <w:p>
      <w:pPr>
        <w:spacing w:after="150"/>
      </w:pPr>
      <w:r>
        <w:rPr/>
        <w:t xml:space="preserve">图表：2022年中国直线电机产量分析</w:t>
      </w:r>
    </w:p>
    <w:p>
      <w:pPr>
        <w:spacing w:after="150"/>
      </w:pPr>
      <w:r>
        <w:rPr/>
        <w:t xml:space="preserve">图表：2024-2029年中国直线电机产量预测</w:t>
      </w:r>
    </w:p>
    <w:p>
      <w:pPr>
        <w:spacing w:after="150"/>
      </w:pPr>
      <w:r>
        <w:rPr/>
        <w:t xml:space="preserve">图表：2022年中国直线电机需求分析</w:t>
      </w:r>
    </w:p>
    <w:p>
      <w:pPr>
        <w:spacing w:after="150"/>
      </w:pPr>
      <w:r>
        <w:rPr/>
        <w:t xml:space="preserve">图表：2024-2029年中国直线电机市场需求预测</w:t>
      </w:r>
    </w:p>
    <w:p>
      <w:pPr>
        <w:spacing w:after="150"/>
      </w:pPr>
      <w:r>
        <w:rPr/>
        <w:t xml:space="preserve">图表：2022年中国直线电机进出口分析</w:t>
      </w:r>
    </w:p>
    <w:p>
      <w:pPr>
        <w:spacing w:after="150"/>
      </w:pPr>
      <w:r>
        <w:rPr/>
        <w:t xml:space="preserve">图表：2024-2029年中国直线电机进出口预测</w:t>
      </w:r>
    </w:p>
    <w:p>
      <w:pPr>
        <w:spacing w:after="150"/>
      </w:pPr>
      <w:r>
        <w:rPr/>
        <w:t xml:space="preserve">图表：2022年中国直线电机市场规模分析</w:t>
      </w:r>
    </w:p>
    <w:p>
      <w:pPr>
        <w:spacing w:after="150"/>
      </w:pPr>
      <w:r>
        <w:rPr/>
        <w:t xml:space="preserve">图表：2024-2029年中国直线电机市场规模预测</w:t>
      </w:r>
    </w:p>
    <w:p>
      <w:pPr>
        <w:spacing w:after="150"/>
      </w:pPr>
      <w:r>
        <w:rPr/>
        <w:t xml:space="preserve">图表：2022年中国直线电机产品市场不同因素的价格影响力对比</w:t>
      </w:r>
    </w:p>
    <w:p>
      <w:pPr>
        <w:spacing w:after="150"/>
      </w:pPr>
      <w:r>
        <w:rPr/>
        <w:t xml:space="preserve">图表：2022年中国直线电机制造行业企业数量增长分析</w:t>
      </w:r>
    </w:p>
    <w:p>
      <w:pPr>
        <w:spacing w:after="150"/>
      </w:pPr>
      <w:r>
        <w:rPr/>
        <w:t xml:space="preserve">图表：2022年中国直线电机制造行业资产规模增长分析</w:t>
      </w:r>
    </w:p>
    <w:p>
      <w:pPr>
        <w:spacing w:after="150"/>
      </w:pPr>
      <w:r>
        <w:rPr/>
        <w:t xml:space="preserve">图表：2022年中国直线电机制造行业销售规模增长分析</w:t>
      </w:r>
    </w:p>
    <w:p>
      <w:pPr>
        <w:spacing w:after="150"/>
      </w:pPr>
      <w:r>
        <w:rPr/>
        <w:t xml:space="preserve">图表：2022年中国直线电机制造行业产成品增长分析</w:t>
      </w:r>
    </w:p>
    <w:p>
      <w:pPr>
        <w:spacing w:after="150"/>
      </w:pPr>
      <w:r>
        <w:rPr/>
        <w:t xml:space="preserve">图表：2022年中国直线电机制造行业工业销售产值分析</w:t>
      </w:r>
    </w:p>
    <w:p>
      <w:pPr>
        <w:spacing w:after="150"/>
      </w:pPr>
      <w:r>
        <w:rPr/>
        <w:t xml:space="preserve">图表：2022年中国直线电机制造行业销售成本分析</w:t>
      </w:r>
    </w:p>
    <w:p>
      <w:pPr>
        <w:spacing w:after="150"/>
      </w:pPr>
      <w:r>
        <w:rPr/>
        <w:t xml:space="preserve">图表：2022年中国直线电机制造行业费用统计分析</w:t>
      </w:r>
    </w:p>
    <w:p>
      <w:pPr>
        <w:spacing w:after="150"/>
      </w:pPr>
      <w:r>
        <w:rPr/>
        <w:t xml:space="preserve">图表：2022年中国直线电机行业资产负债率分析</w:t>
      </w:r>
    </w:p>
    <w:p>
      <w:pPr>
        <w:spacing w:after="150"/>
      </w:pPr>
      <w:r>
        <w:rPr/>
        <w:t xml:space="preserve">图表：2022年中国直线电机行业销售毛利率分析</w:t>
      </w:r>
    </w:p>
    <w:p>
      <w:pPr>
        <w:spacing w:after="150"/>
      </w:pPr>
      <w:r>
        <w:rPr/>
        <w:t xml:space="preserve">图表：2019-2023年中国直线电机行业总资产周转率分析</w:t>
      </w:r>
    </w:p>
    <w:p>
      <w:pPr>
        <w:spacing w:after="150"/>
      </w:pPr>
      <w:r>
        <w:rPr/>
        <w:t xml:space="preserve">图表：哈尔滨泰富电气有限公司专利列表</w:t>
      </w:r>
    </w:p>
    <w:p>
      <w:pPr>
        <w:spacing w:after="150"/>
      </w:pPr>
      <w:r>
        <w:rPr/>
        <w:t xml:space="preserve">图表：2022年哈尔滨泰富电气有限公司流动资产周转次数变化情况</w:t>
      </w:r>
    </w:p>
    <w:p>
      <w:pPr>
        <w:spacing w:after="150"/>
      </w:pPr>
      <w:r>
        <w:rPr/>
        <w:t xml:space="preserve">图表：2019-2023年哈尔滨泰富电气有限公司总资产周转次数变化情况</w:t>
      </w:r>
    </w:p>
    <w:p>
      <w:pPr>
        <w:spacing w:after="150"/>
      </w:pPr>
      <w:r>
        <w:rPr/>
        <w:t xml:space="preserve">图表：2022年哈尔滨泰富电气有限公司销售毛利率变化情况</w:t>
      </w:r>
    </w:p>
    <w:p>
      <w:pPr>
        <w:spacing w:after="150"/>
      </w:pPr>
      <w:r>
        <w:rPr/>
        <w:t xml:space="preserve">图表：2022年哈尔滨泰富电气有限公司资产负债率变化情况</w:t>
      </w:r>
    </w:p>
    <w:p>
      <w:pPr>
        <w:spacing w:after="150"/>
      </w:pPr>
      <w:r>
        <w:rPr/>
        <w:t xml:space="preserve">图表：2022年哈尔滨泰富电气有限公司产权比率变化情况</w:t>
      </w:r>
    </w:p>
    <w:p>
      <w:pPr>
        <w:spacing w:after="150"/>
      </w:pPr>
      <w:r>
        <w:rPr/>
        <w:t xml:space="preserve">图表：2022年哈尔滨泰富电气有限公司固定资产周转次数情况</w:t>
      </w:r>
    </w:p>
    <w:p>
      <w:pPr>
        <w:spacing w:after="150"/>
      </w:pPr>
      <w:r>
        <w:rPr/>
        <w:t xml:space="preserve">图表：2022年海顿直线电机(常州)有限公司流动资产周转次数变化情况</w:t>
      </w:r>
    </w:p>
    <w:p>
      <w:pPr>
        <w:spacing w:after="150"/>
      </w:pPr>
      <w:r>
        <w:rPr/>
        <w:t xml:space="preserve">图表：2019-2023年海顿直线电机(常州)有限公司总资产周转次数变化情况</w:t>
      </w:r>
    </w:p>
    <w:p>
      <w:pPr>
        <w:spacing w:after="150"/>
      </w:pPr>
      <w:r>
        <w:rPr/>
        <w:t xml:space="preserve">图表：2022年海顿直线电机(常州)有限公司销售毛利率变化情况</w:t>
      </w:r>
    </w:p>
    <w:p>
      <w:pPr>
        <w:spacing w:after="150"/>
      </w:pPr>
      <w:r>
        <w:rPr/>
        <w:t xml:space="preserve">图表：2022年海顿直线电机(常州)有限公司资产负债率变化情况</w:t>
      </w:r>
    </w:p>
    <w:p>
      <w:pPr>
        <w:spacing w:after="150"/>
      </w:pPr>
      <w:r>
        <w:rPr/>
        <w:t xml:space="preserve">图表：2022年海顿直线电机(常州)有限公司产权比率变化情况</w:t>
      </w:r>
    </w:p>
    <w:p>
      <w:pPr>
        <w:spacing w:after="150"/>
      </w:pPr>
      <w:r>
        <w:rPr/>
        <w:t xml:space="preserve">图表：2022年海顿直线电机(常州)有限公司固定资产周转次数情况</w:t>
      </w:r>
    </w:p>
    <w:p>
      <w:pPr>
        <w:spacing w:after="150"/>
      </w:pPr>
      <w:r>
        <w:rPr/>
        <w:t xml:space="preserve">图表：2022年北京发那科机电有限公司流动资产周转次数变化情况</w:t>
      </w:r>
    </w:p>
    <w:p>
      <w:pPr>
        <w:spacing w:after="150"/>
      </w:pPr>
      <w:r>
        <w:rPr/>
        <w:t xml:space="preserve">图表：2019-2023年北京发那科机电有限公司总资产周转次数变化情况</w:t>
      </w:r>
    </w:p>
    <w:p>
      <w:pPr>
        <w:spacing w:after="150"/>
      </w:pPr>
      <w:r>
        <w:rPr/>
        <w:t xml:space="preserve">图表：2022年北京发那科机电有限公司销售毛利率变化情况</w:t>
      </w:r>
    </w:p>
    <w:p>
      <w:pPr>
        <w:spacing w:after="150"/>
      </w:pPr>
      <w:r>
        <w:rPr/>
        <w:t xml:space="preserve">图表：2022年北京发那科机电有限公司资产负债率变化情况</w:t>
      </w:r>
    </w:p>
    <w:p>
      <w:pPr>
        <w:spacing w:after="150"/>
      </w:pPr>
      <w:r>
        <w:rPr/>
        <w:t xml:space="preserve">图表：2022年北京发那科机电有限公司产权比率变化情况</w:t>
      </w:r>
    </w:p>
    <w:p>
      <w:pPr>
        <w:spacing w:after="150"/>
      </w:pPr>
      <w:r>
        <w:rPr/>
        <w:t xml:space="preserve">图表：2022年北京发那科机电有限公司固定资产周转次数情况</w:t>
      </w:r>
    </w:p>
    <w:p>
      <w:pPr>
        <w:spacing w:after="150"/>
      </w:pPr>
      <w:r>
        <w:rPr/>
        <w:t xml:space="preserve">图表：2022年上海敏动机电有限公司流动资产周转次数变化情况</w:t>
      </w:r>
    </w:p>
    <w:p>
      <w:pPr>
        <w:spacing w:after="150"/>
      </w:pPr>
      <w:r>
        <w:rPr/>
        <w:t xml:space="preserve">图表：2019-2023年上海敏动机电有限公司总资产周转次数变化情况</w:t>
      </w:r>
    </w:p>
    <w:p>
      <w:pPr>
        <w:spacing w:after="150"/>
      </w:pPr>
      <w:r>
        <w:rPr/>
        <w:t xml:space="preserve">图表：2022年上海敏动机电有限公司销售毛利率变化情况</w:t>
      </w:r>
    </w:p>
    <w:p>
      <w:pPr>
        <w:spacing w:after="150"/>
      </w:pPr>
      <w:r>
        <w:rPr/>
        <w:t xml:space="preserve">图表：2022年上海敏动机电有限公司资产负债率变化情况</w:t>
      </w:r>
    </w:p>
    <w:p>
      <w:pPr>
        <w:spacing w:after="150"/>
      </w:pPr>
      <w:r>
        <w:rPr/>
        <w:t xml:space="preserve">图表：2022年上海敏动机电有限公司产权比率变化情况</w:t>
      </w:r>
    </w:p>
    <w:p>
      <w:pPr>
        <w:spacing w:after="150"/>
      </w:pPr>
      <w:r>
        <w:rPr/>
        <w:t xml:space="preserve">图表：2022年上海敏动机电有限公司固定资产周转次数情况</w:t>
      </w:r>
    </w:p>
    <w:p>
      <w:pPr>
        <w:spacing w:after="150"/>
      </w:pPr>
      <w:r>
        <w:rPr/>
        <w:t xml:space="preserve">图表：2022年武汉市江汉石油机械有限公司流动资产周转次数变化情况</w:t>
      </w:r>
    </w:p>
    <w:p>
      <w:pPr>
        <w:spacing w:after="150"/>
      </w:pPr>
      <w:r>
        <w:rPr/>
        <w:t xml:space="preserve">图表：2019-2023年武汉市江汉石油机械有限公司总资产周转次数变化情况</w:t>
      </w:r>
    </w:p>
    <w:p>
      <w:pPr>
        <w:spacing w:after="150"/>
      </w:pPr>
      <w:r>
        <w:rPr/>
        <w:t xml:space="preserve">图表：2022年武汉市江汉石油机械有限公司销售毛利率变化情况</w:t>
      </w:r>
    </w:p>
    <w:p>
      <w:pPr>
        <w:spacing w:after="150"/>
      </w:pPr>
      <w:r>
        <w:rPr/>
        <w:t xml:space="preserve">图表：2022年武汉市江汉石油机械有限公司资产负债率变化情况</w:t>
      </w:r>
    </w:p>
    <w:p>
      <w:pPr>
        <w:spacing w:after="150"/>
      </w:pPr>
      <w:r>
        <w:rPr/>
        <w:t xml:space="preserve">图表：2022年武汉市江汉石油机械有限公司产权比率变化情况</w:t>
      </w:r>
    </w:p>
    <w:p>
      <w:pPr>
        <w:spacing w:after="150"/>
      </w:pPr>
      <w:r>
        <w:rPr/>
        <w:t xml:space="preserve">图表：2022年武汉市江汉石油机械有限公司固定资产周转次数情况</w:t>
      </w:r>
    </w:p>
    <w:p>
      <w:pPr>
        <w:spacing w:after="150"/>
      </w:pPr>
      <w:r>
        <w:rPr/>
        <w:t xml:space="preserve">图表：2022年深圳市大族电机科技有限公司流动资产周转次数变化情况</w:t>
      </w:r>
    </w:p>
    <w:p>
      <w:pPr>
        <w:spacing w:after="150"/>
      </w:pPr>
      <w:r>
        <w:rPr/>
        <w:t xml:space="preserve">图表：2019-2023年深圳市大族电机科技有限公司总资产周转次数变化情况</w:t>
      </w:r>
    </w:p>
    <w:p>
      <w:pPr>
        <w:spacing w:after="150"/>
      </w:pPr>
      <w:r>
        <w:rPr/>
        <w:t xml:space="preserve">图表：2022年深圳市大族电机科技有限公司销售毛利率变化情况</w:t>
      </w:r>
    </w:p>
    <w:p>
      <w:pPr>
        <w:spacing w:after="150"/>
      </w:pPr>
      <w:r>
        <w:rPr/>
        <w:t xml:space="preserve">图表：2022年深圳市大族电机科技有限公司资产负债率变化情况</w:t>
      </w:r>
    </w:p>
    <w:p>
      <w:pPr>
        <w:spacing w:after="150"/>
      </w:pPr>
      <w:r>
        <w:rPr/>
        <w:t xml:space="preserve">图表：2022年深圳市大族电机科技有限公司产权比率变化情况</w:t>
      </w:r>
    </w:p>
    <w:p>
      <w:pPr>
        <w:spacing w:after="150"/>
      </w:pPr>
      <w:r>
        <w:rPr/>
        <w:t xml:space="preserve">图表：2022年深圳市大族电机科技有限公司固定资产周转次数情况</w:t>
      </w:r>
    </w:p>
    <w:p>
      <w:pPr>
        <w:spacing w:after="150"/>
      </w:pPr>
      <w:r>
        <w:rPr/>
        <w:t xml:space="preserve">图表：2022年嘉兴华嶺机电设备有限公司流动资产周转次数变化情况</w:t>
      </w:r>
    </w:p>
    <w:p>
      <w:pPr>
        <w:spacing w:after="150"/>
      </w:pPr>
      <w:r>
        <w:rPr/>
        <w:t xml:space="preserve">图表：2019-2023年嘉兴华嶺机电设备有限公司总资产周转次数变化情况</w:t>
      </w:r>
    </w:p>
    <w:p>
      <w:pPr>
        <w:spacing w:after="150"/>
      </w:pPr>
      <w:r>
        <w:rPr/>
        <w:t xml:space="preserve">图表：2022年嘉兴华嶺机电设备有限公司销售毛利率变化情况</w:t>
      </w:r>
    </w:p>
    <w:p>
      <w:pPr>
        <w:spacing w:after="150"/>
      </w:pPr>
      <w:r>
        <w:rPr/>
        <w:t xml:space="preserve">图表：2022年嘉兴华嶺机电设备有限公司资产负债率变化情况</w:t>
      </w:r>
    </w:p>
    <w:p>
      <w:pPr>
        <w:spacing w:after="150"/>
      </w:pPr>
      <w:r>
        <w:rPr/>
        <w:t xml:space="preserve">图表：2022年嘉兴华嶺机电设备有限公司产权比率变化情况</w:t>
      </w:r>
    </w:p>
    <w:p>
      <w:pPr>
        <w:spacing w:after="150"/>
      </w:pPr>
      <w:r>
        <w:rPr/>
        <w:t xml:space="preserve">图表：2022年嘉兴华嶺机电设备有限公司固定资产周转次数情况</w:t>
      </w:r>
    </w:p>
    <w:p>
      <w:pPr>
        <w:spacing w:after="150"/>
      </w:pPr>
      <w:r>
        <w:rPr/>
        <w:t xml:space="preserve">图表：2022年湖南一派工业驱动有限公司流动资产周转次数变化情况</w:t>
      </w:r>
    </w:p>
    <w:p>
      <w:pPr>
        <w:spacing w:after="150"/>
      </w:pPr>
      <w:r>
        <w:rPr/>
        <w:t xml:space="preserve">图表：2019-2023年湖南一派工业驱动有限公司总资产周转次数变化情况</w:t>
      </w:r>
    </w:p>
    <w:p>
      <w:pPr>
        <w:spacing w:after="150"/>
      </w:pPr>
      <w:r>
        <w:rPr/>
        <w:t xml:space="preserve">图表：2022年湖南一派工业驱动有限公司销售毛利率变化情况</w:t>
      </w:r>
    </w:p>
    <w:p>
      <w:pPr>
        <w:spacing w:after="150"/>
      </w:pPr>
      <w:r>
        <w:rPr/>
        <w:t xml:space="preserve">图表：2022年湖南一派工业驱动有限公司资产负债率变化情况</w:t>
      </w:r>
    </w:p>
    <w:p>
      <w:pPr>
        <w:spacing w:after="150"/>
      </w:pPr>
      <w:r>
        <w:rPr/>
        <w:t xml:space="preserve">图表：2022年湖南一派工业驱动有限公司产权比率变化情况</w:t>
      </w:r>
    </w:p>
    <w:p>
      <w:pPr>
        <w:spacing w:after="150"/>
      </w:pPr>
      <w:r>
        <w:rPr/>
        <w:t xml:space="preserve">图表：2022年湖南一派工业驱动有限公司固定资产周转次数情况</w:t>
      </w:r>
    </w:p>
    <w:p>
      <w:pPr>
        <w:spacing w:after="150"/>
      </w:pPr>
      <w:r>
        <w:rPr/>
        <w:t xml:space="preserve">图表：2022年郑州微纳科技有限公司流动资产周转次数变化情况</w:t>
      </w:r>
    </w:p>
    <w:p>
      <w:pPr>
        <w:spacing w:after="150"/>
      </w:pPr>
      <w:r>
        <w:rPr/>
        <w:t xml:space="preserve">图表：2019-2023年郑州微纳科技有限公司总资产周转次数变化情况</w:t>
      </w:r>
    </w:p>
    <w:p>
      <w:pPr>
        <w:spacing w:after="150"/>
      </w:pPr>
      <w:r>
        <w:rPr/>
        <w:t xml:space="preserve">图表：2022年郑州微纳科技有限公司销售毛利率变化情况</w:t>
      </w:r>
    </w:p>
    <w:p>
      <w:pPr>
        <w:spacing w:after="150"/>
      </w:pPr>
      <w:r>
        <w:rPr/>
        <w:t xml:space="preserve">图表：2022年郑州微纳科技有限公司资产负债率变化情况</w:t>
      </w:r>
    </w:p>
    <w:p>
      <w:pPr>
        <w:spacing w:after="150"/>
      </w:pPr>
      <w:r>
        <w:rPr/>
        <w:t xml:space="preserve">图表：2022年郑州微纳科技有限公司产权比率变化情况</w:t>
      </w:r>
    </w:p>
    <w:p>
      <w:pPr>
        <w:spacing w:after="150"/>
      </w:pPr>
      <w:r>
        <w:rPr/>
        <w:t xml:space="preserve">图表：2022年郑州微纳科技有限公司固定资产周转次数情况</w:t>
      </w:r>
    </w:p>
    <w:p>
      <w:pPr>
        <w:spacing w:after="150"/>
      </w:pPr>
      <w:r>
        <w:rPr/>
        <w:t xml:space="preserve">图表：2022年北京首科凯奇电气技术有限公司流动资产周转次数变化情况</w:t>
      </w:r>
    </w:p>
    <w:p>
      <w:pPr>
        <w:spacing w:after="150"/>
      </w:pPr>
      <w:r>
        <w:rPr/>
        <w:t xml:space="preserve">图表：2019-2023年北京首科凯奇电气技术有限公司总资产周转次数变化情况</w:t>
      </w:r>
    </w:p>
    <w:p>
      <w:pPr>
        <w:spacing w:after="150"/>
      </w:pPr>
      <w:r>
        <w:rPr/>
        <w:t xml:space="preserve">图表：2022年北京首科凯奇电气技术有限公司销售毛利率变化情况</w:t>
      </w:r>
    </w:p>
    <w:p>
      <w:pPr>
        <w:spacing w:after="150"/>
      </w:pPr>
      <w:r>
        <w:rPr/>
        <w:t xml:space="preserve">图表：2022年北京首科凯奇电气技术有限公司资产负债率变化情况</w:t>
      </w:r>
    </w:p>
    <w:p>
      <w:pPr>
        <w:spacing w:after="150"/>
      </w:pPr>
      <w:r>
        <w:rPr/>
        <w:t xml:space="preserve">图表：2022年北京首科凯奇电气技术有限公司产权比率变化情况</w:t>
      </w:r>
    </w:p>
    <w:p>
      <w:pPr>
        <w:spacing w:after="150"/>
      </w:pPr>
      <w:r>
        <w:rPr/>
        <w:t xml:space="preserve">图表：2022年北京首科凯奇电气技术有限公司固定资产周转次数情况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中国直线电机行业市场发展分析及发展趋势预测研究报告(2024-2029版)</dc:title>
  <dc:description>中国直线电机行业市场发展分析及发展趋势预测研究报告(2024-2029版)</dc:description>
  <dc:subject>中国直线电机行业市场发展分析及发展趋势预测研究报告(2024-2029版)</dc:subject>
  <cp:keywords>研究报告</cp:keywords>
  <cp:category>研究报告</cp:category>
  <cp:lastModifiedBy>北京中道泰和信息咨询有限公司</cp:lastModifiedBy>
  <dcterms:created xsi:type="dcterms:W3CDTF">2024-01-29T11:36:11+08:00</dcterms:created>
  <dcterms:modified xsi:type="dcterms:W3CDTF">2024-01-29T11:36:11+08:00</dcterms:modified>
</cp:coreProperties>
</file>

<file path=docProps/custom.xml><?xml version="1.0" encoding="utf-8"?>
<Properties xmlns="http://schemas.openxmlformats.org/officeDocument/2006/custom-properties" xmlns:vt="http://schemas.openxmlformats.org/officeDocument/2006/docPropsVTypes"/>
</file>