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中国细胞存储行业市场发展现状及发展前景预测报告(2024-2029版)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细胞冻存是细胞保存的主要方法。利用冻存技术，将细胞置于-196℃液氮中低温保存，可以使细胞暂时脱离生长状态。理论上说，在-196℃的温度中，细胞的储存时间是无限的。</w:t>
      </w:r>
    </w:p>
    <w:p>
      <w:pPr>
        <w:spacing w:after="150"/>
      </w:pPr>
      <w:r>
        <w:rPr/>
        <w:t xml:space="preserve">现代医学对个性化药物的需求量不断上升，越来越多的人存储干细胞用于未来治疗。个性化治疗是根据个人特征、需求和偏好提供治疗，有助于有效治疗多种疾病，如糖尿病和癌症等。为了开发个性化药物，科研机构正在加大力度探索干细胞，尤其是利用间充质干细胞来开发个性化药物，因为间充质干细胞具有特殊的生物学特性，对治疗多种疾病具有极大的潜力。</w:t>
      </w:r>
    </w:p>
    <w:p>
      <w:pPr>
        <w:spacing w:after="150"/>
      </w:pPr>
      <w:r>
        <w:rPr/>
        <w:t xml:space="preserve">间充质干细胞能够定向归巢到病变组织，定向分化为不同的组织细胞类型，能够分泌多种生物活性分子，调控免疫反应以及促进损伤细胞修复;此外，间充质干细胞免疫原性低，不会引发机体排斥反应。间充质干细胞是临床应用研究最多的干细胞类型，在移植物抗宿主病、器官移植的免疫耐受、神经损伤、风湿性疾病、肝脏疾病等都发挥了良好的治疗作用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细胞存储行业的发展状况进行了深入透彻地分析，对我国行业市场情况、技术现状、供需形势作了详尽研究，重点分析了国内外重点企业、行业发展趋势以及行业投资情况，报告还对细胞存储下游行业的发展进行了探讨，是细胞存储及相关企业、投资部门、研究机构准确了解目前中国市场发展动态，把握细胞存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细胞储存行业发展综述</w:t>
      </w:r>
    </w:p>
    <w:p>
      <w:pPr>
        <w:spacing w:after="150"/>
      </w:pPr>
      <w:r>
        <w:rPr/>
        <w:t xml:space="preserve">第一节 细胞储存行业定义及分类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二、行业商业模式</w:t>
      </w:r>
    </w:p>
    <w:p>
      <w:pPr>
        <w:spacing w:after="150"/>
      </w:pPr>
      <w:r>
        <w:rPr/>
        <w:t xml:space="preserve">1、营销模式</w:t>
      </w:r>
    </w:p>
    <w:p>
      <w:pPr>
        <w:spacing w:after="150"/>
      </w:pPr>
      <w:r>
        <w:rPr/>
        <w:t xml:space="preserve">2、采购模式</w:t>
      </w:r>
    </w:p>
    <w:p>
      <w:pPr>
        <w:spacing w:after="150"/>
      </w:pPr>
      <w:r>
        <w:rPr/>
        <w:t xml:space="preserve">3、盈利模式</w:t>
      </w:r>
    </w:p>
    <w:p>
      <w:pPr>
        <w:spacing w:after="150"/>
      </w:pPr>
      <w:r>
        <w:rPr/>
        <w:t xml:space="preserve">4、售后服务模式</w:t>
      </w:r>
    </w:p>
    <w:p>
      <w:pPr>
        <w:spacing w:after="150"/>
      </w:pPr>
      <w:r>
        <w:rPr/>
        <w:t xml:space="preserve">第二节 细胞储存行业特征分析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二、细胞储存行业在产业链中的地位</w:t>
      </w:r>
    </w:p>
    <w:p>
      <w:pPr>
        <w:spacing w:after="150"/>
      </w:pPr>
      <w:r>
        <w:rPr/>
        <w:t xml:space="preserve">三、细胞储存行业生命周期分析</w:t>
      </w:r>
    </w:p>
    <w:p>
      <w:pPr>
        <w:spacing w:after="150"/>
      </w:pPr>
      <w:r>
        <w:rPr>
          <w:b w:val="1"/>
          <w:bCs w:val="1"/>
        </w:rPr>
        <w:t xml:space="preserve">第二章 细胞储存行业运行环境（pest）分析</w:t>
      </w:r>
    </w:p>
    <w:p>
      <w:pPr>
        <w:spacing w:after="150"/>
      </w:pPr>
      <w:r>
        <w:rPr/>
        <w:t xml:space="preserve">第一节 细胞储存行业政治法律环境分析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细胞储存行业经济环境分析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细胞储存行业社会环境分析</w:t>
      </w:r>
    </w:p>
    <w:p>
      <w:pPr>
        <w:spacing w:after="150"/>
      </w:pPr>
      <w:r>
        <w:rPr/>
        <w:t xml:space="preserve">一、细胞储存产业社会环境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细胞储存行业技术环境分析</w:t>
      </w:r>
    </w:p>
    <w:p>
      <w:pPr>
        <w:spacing w:after="150"/>
      </w:pPr>
      <w:r>
        <w:rPr/>
        <w:t xml:space="preserve">一、细胞储存技术分析</w:t>
      </w:r>
    </w:p>
    <w:p>
      <w:pPr>
        <w:spacing w:after="150"/>
      </w:pPr>
      <w:r>
        <w:rPr/>
        <w:t xml:space="preserve">二、细胞储存技术发展水平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我国细胞储存行业运行分析</w:t>
      </w:r>
    </w:p>
    <w:p>
      <w:pPr>
        <w:spacing w:after="150"/>
      </w:pPr>
      <w:r>
        <w:rPr/>
        <w:t xml:space="preserve">第一节 我国细胞储存行业发展状况分析</w:t>
      </w:r>
    </w:p>
    <w:p>
      <w:pPr>
        <w:spacing w:after="150"/>
      </w:pPr>
      <w:r>
        <w:rPr/>
        <w:t xml:space="preserve">一、我国细胞储存行业发展阶段</w:t>
      </w:r>
    </w:p>
    <w:p>
      <w:pPr>
        <w:spacing w:after="150"/>
      </w:pPr>
      <w:r>
        <w:rPr/>
        <w:t xml:space="preserve">二、我国细胞储存行业发展总体概况</w:t>
      </w:r>
    </w:p>
    <w:p>
      <w:pPr>
        <w:spacing w:after="150"/>
      </w:pPr>
      <w:r>
        <w:rPr/>
        <w:t xml:space="preserve">三、我国细胞储存行业发展特点分析</w:t>
      </w:r>
    </w:p>
    <w:p>
      <w:pPr>
        <w:spacing w:after="150"/>
      </w:pPr>
      <w:r>
        <w:rPr/>
        <w:t xml:space="preserve">第二节 2019-2023年细胞储存行业发展现状</w:t>
      </w:r>
    </w:p>
    <w:p>
      <w:pPr>
        <w:spacing w:after="150"/>
      </w:pPr>
      <w:r>
        <w:rPr/>
        <w:t xml:space="preserve">一、2019-2023年我国细胞储存行业市场规模</w:t>
      </w:r>
    </w:p>
    <w:p>
      <w:pPr>
        <w:spacing w:after="150"/>
      </w:pPr>
      <w:r>
        <w:rPr/>
        <w:t xml:space="preserve">二、2019-2023年我国细胞储存行业发展分析</w:t>
      </w:r>
    </w:p>
    <w:p>
      <w:pPr>
        <w:spacing w:after="150"/>
      </w:pPr>
      <w:r>
        <w:rPr/>
        <w:t xml:space="preserve">三、2019-2023年中国细胞储存企业发展分析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>
          <w:b w:val="1"/>
          <w:bCs w:val="1"/>
        </w:rPr>
        <w:t xml:space="preserve">第四章 我国细胞储存行业整体运行指标分析</w:t>
      </w:r>
    </w:p>
    <w:p>
      <w:pPr>
        <w:spacing w:after="150"/>
      </w:pPr>
      <w:r>
        <w:rPr/>
        <w:t xml:space="preserve">第一节 2019-2023年中国细胞储存行业总体规模分析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2019-2023年中国细胞储存行业运营情况分析</w:t>
      </w:r>
    </w:p>
    <w:p>
      <w:pPr>
        <w:spacing w:after="150"/>
      </w:pPr>
      <w:r>
        <w:rPr/>
        <w:t xml:space="preserve">一、我国细胞储存行业营收分析</w:t>
      </w:r>
    </w:p>
    <w:p>
      <w:pPr>
        <w:spacing w:after="150"/>
      </w:pPr>
      <w:r>
        <w:rPr/>
        <w:t xml:space="preserve">二、我国细胞储存行业成本分析</w:t>
      </w:r>
    </w:p>
    <w:p>
      <w:pPr>
        <w:spacing w:after="150"/>
      </w:pPr>
      <w:r>
        <w:rPr/>
        <w:t xml:space="preserve">三、我国细胞储存行业利润分析</w:t>
      </w:r>
    </w:p>
    <w:p>
      <w:pPr>
        <w:spacing w:after="150"/>
      </w:pPr>
      <w:r>
        <w:rPr/>
        <w:t xml:space="preserve">第三节 2019-2023年中国细胞储存行业财务指标总体分析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我国细胞储存行业供需形势分析</w:t>
      </w:r>
    </w:p>
    <w:p>
      <w:pPr>
        <w:spacing w:after="150"/>
      </w:pPr>
      <w:r>
        <w:rPr/>
        <w:t xml:space="preserve">第一节 细胞储存行业供给分析</w:t>
      </w:r>
    </w:p>
    <w:p>
      <w:pPr>
        <w:spacing w:after="150"/>
      </w:pPr>
      <w:r>
        <w:rPr/>
        <w:t xml:space="preserve">一、2019-2023年细胞储存行业供给分析</w:t>
      </w:r>
    </w:p>
    <w:p>
      <w:pPr>
        <w:spacing w:after="150"/>
      </w:pPr>
      <w:r>
        <w:rPr/>
        <w:t xml:space="preserve">二、2024-2029年细胞储存行业供给变化趋势</w:t>
      </w:r>
    </w:p>
    <w:p>
      <w:pPr>
        <w:spacing w:after="150"/>
      </w:pPr>
      <w:r>
        <w:rPr/>
        <w:t xml:space="preserve">第二节 2019-2023年我国细胞储存行业需求情况</w:t>
      </w:r>
    </w:p>
    <w:p>
      <w:pPr>
        <w:spacing w:after="150"/>
      </w:pPr>
      <w:r>
        <w:rPr/>
        <w:t xml:space="preserve">一、细胞储存行业需求市场</w:t>
      </w:r>
    </w:p>
    <w:p>
      <w:pPr>
        <w:spacing w:after="150"/>
      </w:pPr>
      <w:r>
        <w:rPr/>
        <w:t xml:space="preserve">二、细胞储存行业客户结构</w:t>
      </w:r>
    </w:p>
    <w:p>
      <w:pPr>
        <w:spacing w:after="150"/>
      </w:pPr>
      <w:r>
        <w:rPr/>
        <w:t xml:space="preserve">三、细胞储存行业需求的地区差异</w:t>
      </w:r>
    </w:p>
    <w:p>
      <w:pPr>
        <w:spacing w:after="150"/>
      </w:pPr>
      <w:r>
        <w:rPr/>
        <w:t xml:space="preserve">第三节 细胞储存市场应用及需求预测</w:t>
      </w:r>
    </w:p>
    <w:p>
      <w:pPr>
        <w:spacing w:after="150"/>
      </w:pPr>
      <w:r>
        <w:rPr/>
        <w:t xml:space="preserve">一、细胞储存应用市场总体需求分析</w:t>
      </w:r>
    </w:p>
    <w:p>
      <w:pPr>
        <w:spacing w:after="150"/>
      </w:pPr>
      <w:r>
        <w:rPr/>
        <w:t xml:space="preserve">二、2024-2029年细胞储存行业领域需求量预测</w:t>
      </w:r>
    </w:p>
    <w:p>
      <w:pPr>
        <w:spacing w:after="150"/>
      </w:pPr>
      <w:r>
        <w:rPr>
          <w:b w:val="1"/>
          <w:bCs w:val="1"/>
        </w:rPr>
        <w:t xml:space="preserve">第六章 细胞储存行业细分领域分析</w:t>
      </w:r>
    </w:p>
    <w:p>
      <w:pPr>
        <w:spacing w:after="150"/>
      </w:pPr>
      <w:r>
        <w:rPr/>
        <w:t xml:space="preserve">第一节 干细胞存储行业发展分析</w:t>
      </w:r>
    </w:p>
    <w:p>
      <w:pPr>
        <w:spacing w:after="150"/>
      </w:pPr>
      <w:r>
        <w:rPr/>
        <w:t xml:space="preserve">一、干细胞的分类</w:t>
      </w:r>
    </w:p>
    <w:p>
      <w:pPr>
        <w:spacing w:after="150"/>
      </w:pPr>
      <w:r>
        <w:rPr/>
        <w:t xml:space="preserve">二、干细胞存储的发展历史</w:t>
      </w:r>
    </w:p>
    <w:p>
      <w:pPr>
        <w:spacing w:after="150"/>
      </w:pPr>
      <w:r>
        <w:rPr/>
        <w:t xml:space="preserve">三、干细胞存储的重要性</w:t>
      </w:r>
    </w:p>
    <w:p>
      <w:pPr>
        <w:spacing w:after="150"/>
      </w:pPr>
      <w:r>
        <w:rPr/>
        <w:t xml:space="preserve">四、2019-2023年干细胞存储行业发展现状</w:t>
      </w:r>
    </w:p>
    <w:p>
      <w:pPr>
        <w:spacing w:after="150"/>
      </w:pPr>
      <w:r>
        <w:rPr/>
        <w:t xml:space="preserve">五、2024-2029年干细胞存储发展前景分析</w:t>
      </w:r>
    </w:p>
    <w:p>
      <w:pPr>
        <w:spacing w:after="150"/>
      </w:pPr>
      <w:r>
        <w:rPr/>
        <w:t xml:space="preserve">第二节 免疫细胞存储行业发展分析</w:t>
      </w:r>
    </w:p>
    <w:p>
      <w:pPr>
        <w:spacing w:after="150"/>
      </w:pPr>
      <w:r>
        <w:rPr/>
        <w:t xml:space="preserve">一、免疫细胞的作用</w:t>
      </w:r>
    </w:p>
    <w:p>
      <w:pPr>
        <w:spacing w:after="150"/>
      </w:pPr>
      <w:r>
        <w:rPr/>
        <w:t xml:space="preserve">二、免疫细胞存储的发展历史</w:t>
      </w:r>
    </w:p>
    <w:p>
      <w:pPr>
        <w:spacing w:after="150"/>
      </w:pPr>
      <w:r>
        <w:rPr/>
        <w:t xml:space="preserve">三、2019-2023年国内免疫细胞存储行业发展现状</w:t>
      </w:r>
    </w:p>
    <w:p>
      <w:pPr>
        <w:spacing w:after="150"/>
      </w:pPr>
      <w:r>
        <w:rPr/>
        <w:t xml:space="preserve">四、2024-2029年免疫细胞存储发展前景分析</w:t>
      </w:r>
    </w:p>
    <w:p>
      <w:pPr>
        <w:spacing w:after="150"/>
      </w:pPr>
      <w:r>
        <w:rPr>
          <w:b w:val="1"/>
          <w:bCs w:val="1"/>
        </w:rPr>
        <w:t xml:space="preserve">第七章 我国细胞储存行业产业链分析</w:t>
      </w:r>
    </w:p>
    <w:p>
      <w:pPr>
        <w:spacing w:after="150"/>
      </w:pPr>
      <w:r>
        <w:rPr/>
        <w:t xml:space="preserve">第一节 细胞储存行业产业链分析</w:t>
      </w:r>
    </w:p>
    <w:p>
      <w:pPr>
        <w:spacing w:after="150"/>
      </w:pPr>
      <w:r>
        <w:rPr/>
        <w:t xml:space="preserve">一、主要环节的增值空间</w:t>
      </w:r>
    </w:p>
    <w:p>
      <w:pPr>
        <w:spacing w:after="150"/>
      </w:pPr>
      <w:r>
        <w:rPr/>
        <w:t xml:space="preserve">二、与产业链各环节的关联性</w:t>
      </w:r>
    </w:p>
    <w:p>
      <w:pPr>
        <w:spacing w:after="150"/>
      </w:pPr>
      <w:r>
        <w:rPr/>
        <w:t xml:space="preserve">第二节 细胞储存上游行业分析</w:t>
      </w:r>
    </w:p>
    <w:p>
      <w:pPr>
        <w:spacing w:after="150"/>
      </w:pPr>
      <w:r>
        <w:rPr/>
        <w:t xml:space="preserve">一、细胞储存产品成本构成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四、上游供给对行业的影响</w:t>
      </w:r>
    </w:p>
    <w:p>
      <w:pPr>
        <w:spacing w:after="150"/>
      </w:pPr>
      <w:r>
        <w:rPr/>
        <w:t xml:space="preserve">第三节 细胞储存下游行业分析</w:t>
      </w:r>
    </w:p>
    <w:p>
      <w:pPr>
        <w:spacing w:after="150"/>
      </w:pPr>
      <w:r>
        <w:rPr/>
        <w:t xml:space="preserve">一、细胞储存下游行业分布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四、下游发展对行业的影响</w:t>
      </w:r>
    </w:p>
    <w:p>
      <w:pPr>
        <w:spacing w:after="150"/>
      </w:pPr>
      <w:r>
        <w:rPr>
          <w:b w:val="1"/>
          <w:bCs w:val="1"/>
        </w:rPr>
        <w:t xml:space="preserve">第八章 我国细胞储存行业竞争形势及策略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一、细胞储存行业竞争结构分析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二、细胞储存行业企业间竞争格局分析</w:t>
      </w:r>
    </w:p>
    <w:p>
      <w:pPr>
        <w:spacing w:after="150"/>
      </w:pPr>
      <w:r>
        <w:rPr/>
        <w:t xml:space="preserve">三、细胞储存行业集中度分析</w:t>
      </w:r>
    </w:p>
    <w:p>
      <w:pPr>
        <w:spacing w:after="150"/>
      </w:pPr>
      <w:r>
        <w:rPr/>
        <w:t xml:space="preserve">四、细胞储存行业swot分析</w:t>
      </w:r>
    </w:p>
    <w:p>
      <w:pPr>
        <w:spacing w:after="150"/>
      </w:pPr>
      <w:r>
        <w:rPr/>
        <w:t xml:space="preserve">第二节 中国细胞储存行业竞争格局综述</w:t>
      </w:r>
    </w:p>
    <w:p>
      <w:pPr>
        <w:spacing w:after="150"/>
      </w:pPr>
      <w:r>
        <w:rPr/>
        <w:t xml:space="preserve">一、细胞储存行业竞争概况</w:t>
      </w:r>
    </w:p>
    <w:p>
      <w:pPr>
        <w:spacing w:after="150"/>
      </w:pPr>
      <w:r>
        <w:rPr/>
        <w:t xml:space="preserve">二、中国细胞储存行业竞争力分析</w:t>
      </w:r>
    </w:p>
    <w:p>
      <w:pPr>
        <w:spacing w:after="150"/>
      </w:pPr>
      <w:r>
        <w:rPr/>
        <w:t xml:space="preserve">三、细胞储存市场竞争策略分析</w:t>
      </w:r>
    </w:p>
    <w:p>
      <w:pPr>
        <w:spacing w:after="150"/>
      </w:pPr>
      <w:r>
        <w:rPr>
          <w:b w:val="1"/>
          <w:bCs w:val="1"/>
        </w:rPr>
        <w:t xml:space="preserve">第九章 细胞储存行业领先企业经营形势分析</w:t>
      </w:r>
    </w:p>
    <w:p>
      <w:pPr>
        <w:spacing w:after="150"/>
      </w:pPr>
      <w:r>
        <w:rPr/>
        <w:t xml:space="preserve">第一节 原能细胞科技集团有限公司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深圳市合一康生物科技股份有限公司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冠昊生物科技股份有限公司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中源协和细胞基因工程股份有限公司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北京康爱瑞浩生物科技股份有限公司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深圳华大基因股份有限公司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无锡北大博雅控股集团有限公司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顺昊细胞生物技术(天津)股份有限公司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上海安集协康生物技术有限公司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安徽安科生物工程(集团)股份有限公司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第十一节 山东省齐鲁细胞治疗工程技术有限公司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第十二节 北京佳宸弘生物技术有限公司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第十三节 北京弘润天源基因生物技术有限公司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第十章 2024-2029年细胞储存行业投资前景</w:t>
      </w:r>
    </w:p>
    <w:p>
      <w:pPr>
        <w:spacing w:after="150"/>
      </w:pPr>
      <w:r>
        <w:rPr/>
        <w:t xml:space="preserve">第一节 2024-2029年细胞储存市场发展前景</w:t>
      </w:r>
    </w:p>
    <w:p>
      <w:pPr>
        <w:spacing w:after="150"/>
      </w:pPr>
      <w:r>
        <w:rPr/>
        <w:t xml:space="preserve">一、2024-2029年细胞储存市场发展潜力</w:t>
      </w:r>
    </w:p>
    <w:p>
      <w:pPr>
        <w:spacing w:after="150"/>
      </w:pPr>
      <w:r>
        <w:rPr/>
        <w:t xml:space="preserve">二、2024-2029年细胞储存市场发展前景展望</w:t>
      </w:r>
    </w:p>
    <w:p>
      <w:pPr>
        <w:spacing w:after="150"/>
      </w:pPr>
      <w:r>
        <w:rPr/>
        <w:t xml:space="preserve">三、2024-2029年细胞储存细分行业发展前景分析</w:t>
      </w:r>
    </w:p>
    <w:p>
      <w:pPr>
        <w:spacing w:after="150"/>
      </w:pPr>
      <w:r>
        <w:rPr/>
        <w:t xml:space="preserve">第二节 2024-2029年细胞储存市场发展趋势预测</w:t>
      </w:r>
    </w:p>
    <w:p>
      <w:pPr>
        <w:spacing w:after="150"/>
      </w:pPr>
      <w:r>
        <w:rPr/>
        <w:t xml:space="preserve">一、2024-2029年细胞储存行业发展趋势</w:t>
      </w:r>
    </w:p>
    <w:p>
      <w:pPr>
        <w:spacing w:after="150"/>
      </w:pPr>
      <w:r>
        <w:rPr/>
        <w:t xml:space="preserve">二、2024-2029年细胞储存市场规模预测</w:t>
      </w:r>
    </w:p>
    <w:p>
      <w:pPr>
        <w:spacing w:after="150"/>
      </w:pPr>
      <w:r>
        <w:rPr/>
        <w:t xml:space="preserve">第三节 2024-2029年中国细胞储存行业供需预测</w:t>
      </w:r>
    </w:p>
    <w:p>
      <w:pPr>
        <w:spacing w:after="150"/>
      </w:pPr>
      <w:r>
        <w:rPr/>
        <w:t xml:space="preserve">一、2024-2029年中国细胞储存行业供给预测</w:t>
      </w:r>
    </w:p>
    <w:p>
      <w:pPr>
        <w:spacing w:after="150"/>
      </w:pPr>
      <w:r>
        <w:rPr/>
        <w:t xml:space="preserve">二、2024-2029年中国细胞储存行业需求预测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第十一章 2024-2029年细胞储存行业投资机会与风险</w:t>
      </w:r>
    </w:p>
    <w:p>
      <w:pPr>
        <w:spacing w:after="150"/>
      </w:pPr>
      <w:r>
        <w:rPr/>
        <w:t xml:space="preserve">第一节 细胞治疗行业投融资情况</w:t>
      </w:r>
    </w:p>
    <w:p>
      <w:pPr>
        <w:spacing w:after="150"/>
      </w:pPr>
      <w:r>
        <w:rPr/>
        <w:t xml:space="preserve">一、2019-2023年我国细胞治疗领域投融资金额</w:t>
      </w:r>
    </w:p>
    <w:p>
      <w:pPr>
        <w:spacing w:after="150"/>
      </w:pPr>
      <w:r>
        <w:rPr/>
        <w:t xml:space="preserve">二、2019-2023年我国细胞治疗领域投融资案例分析</w:t>
      </w:r>
    </w:p>
    <w:p>
      <w:pPr>
        <w:spacing w:after="150"/>
      </w:pPr>
      <w:r>
        <w:rPr/>
        <w:t xml:space="preserve">三、国内上市公司在细胞治疗领域投资情况分析</w:t>
      </w:r>
    </w:p>
    <w:p>
      <w:pPr>
        <w:spacing w:after="150"/>
      </w:pPr>
      <w:r>
        <w:rPr/>
        <w:t xml:space="preserve">第二节 2024-2029年细胞储存行业投资机会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二、重点区域投资机会</w:t>
      </w:r>
    </w:p>
    <w:p>
      <w:pPr>
        <w:spacing w:after="150"/>
      </w:pPr>
      <w:r>
        <w:rPr/>
        <w:t xml:space="preserve">第三节 2024-2029年细胞储存行业投资风险及防范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三、行业竞争风险及防范</w:t>
      </w:r>
    </w:p>
    <w:p>
      <w:pPr>
        <w:spacing w:after="150"/>
      </w:pPr>
      <w:r>
        <w:rPr/>
        <w:t xml:space="preserve">四、细胞制剂质量控制风险及防范</w:t>
      </w:r>
    </w:p>
    <w:p>
      <w:pPr>
        <w:spacing w:after="150"/>
      </w:pPr>
      <w:r>
        <w:rPr/>
        <w:t xml:space="preserve">五、人才流失风险及防范</w:t>
      </w:r>
    </w:p>
    <w:p>
      <w:pPr>
        <w:spacing w:after="150"/>
      </w:pPr>
      <w:r>
        <w:rPr>
          <w:b w:val="1"/>
          <w:bCs w:val="1"/>
        </w:rPr>
        <w:t xml:space="preserve">第十二章 细胞储存行业投资战略研究</w:t>
      </w:r>
    </w:p>
    <w:p>
      <w:pPr>
        <w:spacing w:after="150"/>
      </w:pPr>
      <w:r>
        <w:rPr/>
        <w:t xml:space="preserve">第一节 细胞储存行业发展战略研究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细胞储存经营策略分析</w:t>
      </w:r>
    </w:p>
    <w:p>
      <w:pPr>
        <w:spacing w:after="150"/>
      </w:pPr>
      <w:r>
        <w:rPr/>
        <w:t xml:space="preserve">一、细胞储存市场细分策略</w:t>
      </w:r>
    </w:p>
    <w:p>
      <w:pPr>
        <w:spacing w:after="150"/>
      </w:pPr>
      <w:r>
        <w:rPr/>
        <w:t xml:space="preserve">二、细胞储存市场创新策略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四、细胞储存新产品差异化战略</w:t>
      </w:r>
    </w:p>
    <w:p>
      <w:pPr>
        <w:spacing w:after="150"/>
      </w:pPr>
      <w:r>
        <w:rPr/>
        <w:t xml:space="preserve">第三节 细胞储存行业投资战略研究</w:t>
      </w:r>
    </w:p>
    <w:p>
      <w:pPr>
        <w:spacing w:after="150"/>
      </w:pPr>
      <w:r>
        <w:rPr/>
        <w:t xml:space="preserve">第四节 企业竞争策略分析</w:t>
      </w:r>
    </w:p>
    <w:p>
      <w:pPr>
        <w:spacing w:after="150"/>
      </w:pPr>
      <w:r>
        <w:rPr/>
        <w:t xml:space="preserve">一、提高企业核心竞争力的对策</w:t>
      </w:r>
    </w:p>
    <w:p>
      <w:pPr>
        <w:spacing w:after="150"/>
      </w:pPr>
      <w:r>
        <w:rPr/>
        <w:t xml:space="preserve">二、影响企业核心竞争力的因素及提升途径</w:t>
      </w:r>
    </w:p>
    <w:p>
      <w:pPr>
        <w:spacing w:after="150"/>
      </w:pPr>
      <w:r>
        <w:rPr/>
        <w:t xml:space="preserve">1、影响企业核心竞争力的因素</w:t>
      </w:r>
    </w:p>
    <w:p>
      <w:pPr>
        <w:spacing w:after="150"/>
      </w:pPr>
      <w:r>
        <w:rPr/>
        <w:t xml:space="preserve">2、提升企业核心竞争力的有效途径</w:t>
      </w:r>
    </w:p>
    <w:p>
      <w:pPr>
        <w:spacing w:after="150"/>
      </w:pPr>
      <w:r>
        <w:rPr/>
        <w:t xml:space="preserve">三、提高企业竞争力的策略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细胞储存行业研究结论</w:t>
      </w:r>
    </w:p>
    <w:p>
      <w:pPr>
        <w:spacing w:after="150"/>
      </w:pPr>
      <w:r>
        <w:rPr/>
        <w:t xml:space="preserve">第二节 细胞储存行业投资价值评估</w:t>
      </w:r>
    </w:p>
    <w:p>
      <w:pPr>
        <w:spacing w:after="150"/>
      </w:pPr>
      <w:r>
        <w:rPr/>
        <w:t xml:space="preserve">第三节 中道泰和细胞储存行业投资建议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图表：细胞存储行业一般采购模式示意图</w:t>
      </w:r>
    </w:p>
    <w:p>
      <w:pPr>
        <w:spacing w:after="150"/>
      </w:pPr>
      <w:r>
        <w:rPr/>
        <w:t xml:space="preserve">图表：细胞储存行业产业链</w:t>
      </w:r>
    </w:p>
    <w:p>
      <w:pPr>
        <w:spacing w:after="150"/>
      </w:pPr>
      <w:r>
        <w:rPr/>
        <w:t xml:space="preserve">图表：产业生命周期一览表</w:t>
      </w:r>
    </w:p>
    <w:p>
      <w:pPr>
        <w:spacing w:after="150"/>
      </w:pPr>
      <w:r>
        <w:rPr/>
        <w:t xml:space="preserve">图表：2019-2023年6月-2022年6月我国gdp增速</w:t>
      </w:r>
    </w:p>
    <w:p>
      <w:pPr>
        <w:spacing w:after="150"/>
      </w:pPr>
      <w:r>
        <w:rPr/>
        <w:t xml:space="preserve">图表：2022年1-6月份规模以上工业企业营业收入</w:t>
      </w:r>
    </w:p>
    <w:p>
      <w:pPr>
        <w:spacing w:after="150"/>
      </w:pPr>
      <w:r>
        <w:rPr/>
        <w:t xml:space="preserve">图表：2022年1-6月份规模以上工业企业利润总额</w:t>
      </w:r>
    </w:p>
    <w:p>
      <w:pPr>
        <w:spacing w:after="150"/>
      </w:pPr>
      <w:r>
        <w:rPr/>
        <w:t xml:space="preserve">图表：2022年1-6月份规模以上工业企业营业成本</w:t>
      </w:r>
    </w:p>
    <w:p>
      <w:pPr>
        <w:spacing w:after="150"/>
      </w:pPr>
      <w:r>
        <w:rPr/>
        <w:t xml:space="preserve">图表：2022年1-6月份固定资产投资(不含农户)主要数据</w:t>
      </w:r>
    </w:p>
    <w:p>
      <w:pPr>
        <w:spacing w:after="150"/>
      </w:pPr>
      <w:r>
        <w:rPr/>
        <w:t xml:space="preserve">图表：2022年6月居民消费价格主要数据</w:t>
      </w:r>
    </w:p>
    <w:p>
      <w:pPr>
        <w:spacing w:after="150"/>
      </w:pPr>
      <w:r>
        <w:rPr/>
        <w:t xml:space="preserve">图表：2022年全国人口数及其构成</w:t>
      </w:r>
    </w:p>
    <w:p>
      <w:pPr>
        <w:spacing w:after="150"/>
      </w:pPr>
      <w:r>
        <w:rPr/>
        <w:t xml:space="preserve">图表：普通本专科、中等职业教育及普通高中招生人数</w:t>
      </w:r>
    </w:p>
    <w:p>
      <w:pPr>
        <w:spacing w:after="150"/>
      </w:pPr>
      <w:r>
        <w:rPr/>
        <w:t xml:space="preserve">图表：2019-2023年中国城镇化率进程</w:t>
      </w:r>
    </w:p>
    <w:p>
      <w:pPr>
        <w:spacing w:after="150"/>
      </w:pPr>
      <w:r>
        <w:rPr/>
        <w:t xml:space="preserve">图表：2019-2023年中国r&amp;d经费支出(亿元)及其增长速度(%)</w:t>
      </w:r>
    </w:p>
    <w:p>
      <w:pPr>
        <w:spacing w:after="150"/>
      </w:pPr>
      <w:r>
        <w:rPr/>
        <w:t xml:space="preserve">图表：2019-2023年专利申请、授权和有效专利情况</w:t>
      </w:r>
    </w:p>
    <w:p>
      <w:pPr>
        <w:spacing w:after="150"/>
      </w:pPr>
      <w:r>
        <w:rPr/>
        <w:t xml:space="preserve">图表：2019-2023年我国清洁能源占能源消费总量比重</w:t>
      </w:r>
    </w:p>
    <w:p>
      <w:pPr>
        <w:spacing w:after="150"/>
      </w:pPr>
      <w:r>
        <w:rPr/>
        <w:t xml:space="preserve">图表：2015-2022年我国细胞储存行业市场规模</w:t>
      </w:r>
    </w:p>
    <w:p>
      <w:pPr>
        <w:spacing w:after="150"/>
      </w:pPr>
      <w:r>
        <w:rPr/>
        <w:t xml:space="preserve">图表：2019-2023年中国细胞储存行业企业数量</w:t>
      </w:r>
    </w:p>
    <w:p>
      <w:pPr>
        <w:spacing w:after="150"/>
      </w:pPr>
      <w:r>
        <w:rPr/>
        <w:t xml:space="preserve">图表：2019-2023年中国细胞储存行业企业数量</w:t>
      </w:r>
    </w:p>
    <w:p>
      <w:pPr>
        <w:spacing w:after="150"/>
      </w:pPr>
      <w:r>
        <w:rPr/>
        <w:t xml:space="preserve">图表：2019-2023年中国细胞储存行业企业资产规模</w:t>
      </w:r>
    </w:p>
    <w:p>
      <w:pPr>
        <w:spacing w:after="150"/>
      </w:pPr>
      <w:r>
        <w:rPr/>
        <w:t xml:space="preserve">图表：2015-2022年我国细胞储存行业营收</w:t>
      </w:r>
    </w:p>
    <w:p>
      <w:pPr>
        <w:spacing w:after="150"/>
      </w:pPr>
      <w:r>
        <w:rPr/>
        <w:t xml:space="preserve">图表：2015-2022年我国细胞储存行业营收</w:t>
      </w:r>
    </w:p>
    <w:p>
      <w:pPr>
        <w:spacing w:after="150"/>
      </w:pPr>
      <w:r>
        <w:rPr/>
        <w:t xml:space="preserve">图表：2015-2022年我国细胞储存行业利润</w:t>
      </w:r>
    </w:p>
    <w:p>
      <w:pPr>
        <w:spacing w:after="150"/>
      </w:pPr>
      <w:r>
        <w:rPr/>
        <w:t xml:space="preserve">图表：2019-2023年中国细胞储存行业盈利能力</w:t>
      </w:r>
    </w:p>
    <w:p>
      <w:pPr>
        <w:spacing w:after="150"/>
      </w:pPr>
      <w:r>
        <w:rPr/>
        <w:t xml:space="preserve">图表：2019-2023年中国细胞储存行业偿债能力</w:t>
      </w:r>
    </w:p>
    <w:p>
      <w:pPr>
        <w:spacing w:after="150"/>
      </w:pPr>
      <w:r>
        <w:rPr/>
        <w:t xml:space="preserve">图表：2019-2023年中国细胞储存行业营运能力</w:t>
      </w:r>
    </w:p>
    <w:p>
      <w:pPr>
        <w:spacing w:after="150"/>
      </w:pPr>
      <w:r>
        <w:rPr/>
        <w:t xml:space="preserve">图表：2019-2023年中国细胞储存行业营运能力</w:t>
      </w:r>
    </w:p>
    <w:p>
      <w:pPr>
        <w:spacing w:after="150"/>
      </w:pPr>
      <w:r>
        <w:rPr/>
        <w:t xml:space="preserve">图表：干细胞治疗疾病汇总</w:t>
      </w:r>
    </w:p>
    <w:p>
      <w:pPr>
        <w:spacing w:after="150"/>
      </w:pPr>
      <w:r>
        <w:rPr/>
        <w:t xml:space="preserve">图表：干细胞主要应用领域</w:t>
      </w:r>
    </w:p>
    <w:p>
      <w:pPr>
        <w:spacing w:after="150"/>
      </w:pPr>
      <w:r>
        <w:rPr/>
        <w:t xml:space="preserve">图表：2022年我国细胞存储市场集中度情况</w:t>
      </w:r>
    </w:p>
    <w:p>
      <w:pPr>
        <w:spacing w:after="150"/>
      </w:pPr>
      <w:r>
        <w:rPr/>
        <w:t xml:space="preserve">图表：2019-2023年原能细胞经营指标情况</w:t>
      </w:r>
    </w:p>
    <w:p>
      <w:pPr>
        <w:spacing w:after="150"/>
      </w:pPr>
      <w:r>
        <w:rPr/>
        <w:t xml:space="preserve">图表：2019-2023年上半年公司主要经营指标情况</w:t>
      </w:r>
    </w:p>
    <w:p>
      <w:pPr>
        <w:spacing w:after="150"/>
      </w:pPr>
      <w:r>
        <w:rPr/>
        <w:t xml:space="preserve">图表：2019-2023年顺昊生物细胞存储营收情况</w:t>
      </w:r>
    </w:p>
    <w:p>
      <w:pPr>
        <w:spacing w:after="150"/>
      </w:pPr>
      <w:r>
        <w:rPr/>
        <w:t xml:space="preserve">图表：2024-2029年细胞存储市场规模预测</w:t>
      </w:r>
    </w:p>
    <w:p>
      <w:pPr>
        <w:spacing w:after="150"/>
      </w:pPr>
      <w:r>
        <w:rPr/>
        <w:t xml:space="preserve">图表：2016-2022年我国细胞治疗领域投融资规模情况</w:t>
      </w:r>
    </w:p>
    <w:p>
      <w:pPr>
        <w:spacing w:after="150"/>
      </w:pPr>
      <w:r>
        <w:rPr/>
        <w:t xml:space="preserve">图表：国内上市公司在细胞治疗领域布局情况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本文地址：https://www.51baogao.cn/baogao/20210819/222368.shtml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9/2223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中国细胞存储行业市场发展现状及发展前景预测报告(2024-2029版)</dc:title>
  <dc:description>中国细胞存储行业市场发展现状及发展前景预测报告(2024-2029版)</dc:description>
  <dc:subject>中国细胞存储行业市场发展现状及发展前景预测报告(2024-2029版)</dc:subject>
  <cp:keywords>研究报告</cp:keywords>
  <cp:category>研究报告</cp:category>
  <cp:lastModifiedBy>北京中道泰和信息咨询有限公司</cp:lastModifiedBy>
  <dcterms:created xsi:type="dcterms:W3CDTF">2024-01-29T11:36:03+08:00</dcterms:created>
  <dcterms:modified xsi:type="dcterms:W3CDTF">2024-01-29T11:36:03+08:00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