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北京工艺美术品行业市场发展分析及发展前景与投资研究报告(2024-2029版)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京工艺美术品行业研究单位等公布和提供的大量资料。报告对我国北京工艺美术品行业的供需状况、发展现状、子行业发展变化等进行了分析，重点分析了国内外北京工艺美术品行业的发展现状、如何面对行业的发展挑战、行业的发展建议、行业竞争力，以及行业的投资分析和趋势预测等等。报告还综合了北京工艺美术品行业的整体发展动态，对行业在产品方面提供了参考建议和具体解决办法。报告对于北京工艺美术品产品生产企业、经销商、行业管理部门以及拟进入该行业的投资者具有重要的参考价值，对于研究我国北京工艺美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工艺美术品行业发展基本情况</w:t>
      </w:r>
    </w:p>
    <w:p>
      <w:pPr>
        <w:spacing w:after="150"/>
      </w:pPr>
      <w:r>
        <w:rPr/>
        <w:t xml:space="preserve">第一节 工艺美术品行业相关概述</w:t>
      </w:r>
    </w:p>
    <w:p>
      <w:pPr>
        <w:spacing w:after="150"/>
      </w:pPr>
      <w:r>
        <w:rPr/>
        <w:t xml:space="preserve">一、行业产品分类</w:t>
      </w:r>
    </w:p>
    <w:p>
      <w:pPr>
        <w:spacing w:after="150"/>
      </w:pPr>
      <w:r>
        <w:rPr/>
        <w:t xml:space="preserve">二、工艺美术品行业发展特点</w:t>
      </w:r>
    </w:p>
    <w:p>
      <w:pPr>
        <w:spacing w:after="150"/>
      </w:pPr>
      <w:r>
        <w:rPr/>
        <w:t xml:space="preserve">三、行业在国民经济中地位</w:t>
      </w:r>
    </w:p>
    <w:p>
      <w:pPr>
        <w:spacing w:after="150"/>
      </w:pPr>
      <w:r>
        <w:rPr/>
        <w:t xml:space="preserve">四、工艺美术品行业监管体制</w:t>
      </w:r>
    </w:p>
    <w:p>
      <w:pPr>
        <w:spacing w:after="150"/>
      </w:pPr>
      <w:r>
        <w:rPr/>
        <w:t xml:space="preserve">第二节 工艺美术品行业经营模式分析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b w:val="1"/>
          <w:bCs w:val="1"/>
        </w:rPr>
        <w:t xml:space="preserve">第二章 北京市工艺美术品行业发展环境</w:t>
      </w:r>
    </w:p>
    <w:p>
      <w:pPr>
        <w:spacing w:after="150"/>
      </w:pPr>
      <w:r>
        <w:rPr/>
        <w:t xml:space="preserve">第一节 北京市宏观经济环境分析</w:t>
      </w:r>
    </w:p>
    <w:p>
      <w:pPr>
        <w:spacing w:after="150"/>
      </w:pPr>
      <w:r>
        <w:rPr/>
        <w:t xml:space="preserve">一、北京gdp增长情况分析</w:t>
      </w:r>
    </w:p>
    <w:p>
      <w:pPr>
        <w:spacing w:after="150"/>
      </w:pPr>
      <w:r>
        <w:rPr/>
        <w:t xml:space="preserve">二、北京产业结构情况分析</w:t>
      </w:r>
    </w:p>
    <w:p>
      <w:pPr>
        <w:spacing w:after="150"/>
      </w:pPr>
      <w:r>
        <w:rPr/>
        <w:t xml:space="preserve">三、北京固定资产投资分析</w:t>
      </w:r>
    </w:p>
    <w:p>
      <w:pPr>
        <w:spacing w:after="150"/>
      </w:pPr>
      <w:r>
        <w:rPr/>
        <w:t xml:space="preserve">四、北京工业发展现状分析</w:t>
      </w:r>
    </w:p>
    <w:p>
      <w:pPr>
        <w:spacing w:after="150"/>
      </w:pPr>
      <w:r>
        <w:rPr/>
        <w:t xml:space="preserve">五、北京居民收入情况分析</w:t>
      </w:r>
    </w:p>
    <w:p>
      <w:pPr>
        <w:spacing w:after="150"/>
      </w:pPr>
      <w:r>
        <w:rPr/>
        <w:t xml:space="preserve">第二节 北京市工艺美术品行业政策环境分析</w:t>
      </w:r>
    </w:p>
    <w:p>
      <w:pPr>
        <w:spacing w:after="150"/>
      </w:pPr>
      <w:r>
        <w:rPr/>
        <w:t xml:space="preserve">(一)行业相关政策法规</w:t>
      </w:r>
    </w:p>
    <w:p>
      <w:pPr>
        <w:spacing w:after="150"/>
      </w:pPr>
      <w:r>
        <w:rPr/>
        <w:t xml:space="preserve">(二)《艺术品市场管理条例》</w:t>
      </w:r>
    </w:p>
    <w:p>
      <w:pPr>
        <w:spacing w:after="150"/>
      </w:pPr>
      <w:r>
        <w:rPr/>
        <w:t xml:space="preserve">(三)《美术品经营管理办法》</w:t>
      </w:r>
    </w:p>
    <w:p>
      <w:pPr>
        <w:spacing w:after="150"/>
      </w:pPr>
      <w:r>
        <w:rPr/>
        <w:t xml:space="preserve">(四)美术品进出口管理政策</w:t>
      </w:r>
    </w:p>
    <w:p>
      <w:pPr>
        <w:spacing w:after="150"/>
      </w:pPr>
      <w:r>
        <w:rPr/>
        <w:t xml:space="preserve">(五)《北京市文化创意产业提升规划》</w:t>
      </w:r>
    </w:p>
    <w:p>
      <w:pPr>
        <w:spacing w:after="150"/>
      </w:pPr>
      <w:r>
        <w:rPr/>
        <w:t xml:space="preserve">(六)《北京市传统工艺美术保护办法》</w:t>
      </w:r>
    </w:p>
    <w:p>
      <w:pPr>
        <w:spacing w:after="150"/>
      </w:pPr>
      <w:r>
        <w:rPr/>
        <w:t xml:space="preserve">(七)《传统工艺美术保护条例》</w:t>
      </w:r>
    </w:p>
    <w:p>
      <w:pPr>
        <w:spacing w:after="150"/>
      </w:pPr>
      <w:r>
        <w:rPr/>
        <w:t xml:space="preserve">第三节 北京市工艺美术品行业社会环境分析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t xml:space="preserve">第四节 北京市规模以上文化创意产业情况</w:t>
      </w:r>
    </w:p>
    <w:p>
      <w:pPr>
        <w:spacing w:after="150"/>
      </w:pPr>
      <w:r>
        <w:rPr/>
        <w:t xml:space="preserve">第五节 北京市工艺美术品行业最新动态</w:t>
      </w:r>
    </w:p>
    <w:p>
      <w:pPr>
        <w:spacing w:after="150"/>
      </w:pPr>
      <w:r>
        <w:rPr>
          <w:b w:val="1"/>
          <w:bCs w:val="1"/>
        </w:rPr>
        <w:t xml:space="preserve">第三章 中国工艺美术品所属行业经济运行状况分析</w:t>
      </w:r>
    </w:p>
    <w:p>
      <w:pPr>
        <w:spacing w:after="150"/>
      </w:pPr>
      <w:r>
        <w:rPr/>
        <w:t xml:space="preserve">第一节 中国工艺美术品所属行业发展分析</w:t>
      </w:r>
    </w:p>
    <w:p>
      <w:pPr>
        <w:spacing w:after="150"/>
      </w:pPr>
      <w:r>
        <w:rPr/>
        <w:t xml:space="preserve">一、中国工艺美术品所属行业主要经济指标</w:t>
      </w:r>
    </w:p>
    <w:p>
      <w:pPr>
        <w:spacing w:after="150"/>
      </w:pPr>
      <w:r>
        <w:rPr/>
        <w:t xml:space="preserve">二、中国工艺美术品所属行业主要经济指标</w:t>
      </w:r>
    </w:p>
    <w:p>
      <w:pPr>
        <w:spacing w:after="150"/>
      </w:pPr>
      <w:r>
        <w:rPr/>
        <w:t xml:space="preserve">三、中国工艺美术品所属行业主要经济指标</w:t>
      </w:r>
    </w:p>
    <w:p>
      <w:pPr>
        <w:spacing w:after="150"/>
      </w:pPr>
      <w:r>
        <w:rPr/>
        <w:t xml:space="preserve">第二节 中国工艺美术品所属行业规模分析</w:t>
      </w:r>
    </w:p>
    <w:p>
      <w:pPr>
        <w:spacing w:after="150"/>
      </w:pPr>
      <w:r>
        <w:rPr/>
        <w:t xml:space="preserve">一、工艺美术品所属行业企业规模分析</w:t>
      </w:r>
    </w:p>
    <w:p>
      <w:pPr>
        <w:spacing w:after="150"/>
      </w:pPr>
      <w:r>
        <w:rPr/>
        <w:t xml:space="preserve">二、工艺美术品所属行业资产增长分析</w:t>
      </w:r>
    </w:p>
    <w:p>
      <w:pPr>
        <w:spacing w:after="150"/>
      </w:pPr>
      <w:r>
        <w:rPr/>
        <w:t xml:space="preserve">三、工艺美术品所属行业销售收入分析</w:t>
      </w:r>
    </w:p>
    <w:p>
      <w:pPr>
        <w:spacing w:after="150"/>
      </w:pPr>
      <w:r>
        <w:rPr/>
        <w:t xml:space="preserve">四、工艺美术品所属行业利润总额分析</w:t>
      </w:r>
    </w:p>
    <w:p>
      <w:pPr>
        <w:spacing w:after="150"/>
      </w:pPr>
      <w:r>
        <w:rPr/>
        <w:t xml:space="preserve">五、工艺美术品所属行业亏损情况分析</w:t>
      </w:r>
    </w:p>
    <w:p>
      <w:pPr>
        <w:spacing w:after="150"/>
      </w:pPr>
      <w:r>
        <w:rPr/>
        <w:t xml:space="preserve">第三节 中国工艺美术品所属行业经营效益分析</w:t>
      </w:r>
    </w:p>
    <w:p>
      <w:pPr>
        <w:spacing w:after="150"/>
      </w:pPr>
      <w:r>
        <w:rPr/>
        <w:t xml:space="preserve">一、工艺美术品所属行业偿债能力分析</w:t>
      </w:r>
    </w:p>
    <w:p>
      <w:pPr>
        <w:spacing w:after="150"/>
      </w:pPr>
      <w:r>
        <w:rPr/>
        <w:t xml:space="preserve">二、工艺美术品所属行业盈利能力分析</w:t>
      </w:r>
    </w:p>
    <w:p>
      <w:pPr>
        <w:spacing w:after="150"/>
      </w:pPr>
      <w:r>
        <w:rPr/>
        <w:t xml:space="preserve">三、工艺美术品所属行业毛利率分析</w:t>
      </w:r>
    </w:p>
    <w:p>
      <w:pPr>
        <w:spacing w:after="150"/>
      </w:pPr>
      <w:r>
        <w:rPr/>
        <w:t xml:space="preserve">四、工艺美术品所属行业运营能力分析</w:t>
      </w:r>
    </w:p>
    <w:p>
      <w:pPr>
        <w:spacing w:after="150"/>
      </w:pPr>
      <w:r>
        <w:rPr/>
        <w:t xml:space="preserve">第四节 中国工艺美术品所属行业成本费用分析</w:t>
      </w:r>
    </w:p>
    <w:p>
      <w:pPr>
        <w:spacing w:after="150"/>
      </w:pPr>
      <w:r>
        <w:rPr/>
        <w:t xml:space="preserve">一、工艺美术品所属行业销售成本分析</w:t>
      </w:r>
    </w:p>
    <w:p>
      <w:pPr>
        <w:spacing w:after="150"/>
      </w:pPr>
      <w:r>
        <w:rPr/>
        <w:t xml:space="preserve">二、工艺美术品所属行业销售费用分析</w:t>
      </w:r>
    </w:p>
    <w:p>
      <w:pPr>
        <w:spacing w:after="150"/>
      </w:pPr>
      <w:r>
        <w:rPr/>
        <w:t xml:space="preserve">三、工艺美术品所属行业管理费用分析</w:t>
      </w:r>
    </w:p>
    <w:p>
      <w:pPr>
        <w:spacing w:after="150"/>
      </w:pPr>
      <w:r>
        <w:rPr/>
        <w:t xml:space="preserve">四、工艺美术品所属行业财务费用分析</w:t>
      </w:r>
    </w:p>
    <w:p>
      <w:pPr>
        <w:spacing w:after="150"/>
      </w:pPr>
      <w:r>
        <w:rPr>
          <w:b w:val="1"/>
          <w:bCs w:val="1"/>
        </w:rPr>
        <w:t xml:space="preserve">第四章 中国主要工艺美术品市场分析</w:t>
      </w:r>
    </w:p>
    <w:p>
      <w:pPr>
        <w:spacing w:after="150"/>
      </w:pPr>
      <w:r>
        <w:rPr/>
        <w:t xml:space="preserve">第一节 珠宝首饰</w:t>
      </w:r>
    </w:p>
    <w:p>
      <w:pPr>
        <w:spacing w:after="150"/>
      </w:pPr>
      <w:r>
        <w:rPr/>
        <w:t xml:space="preserve">一、珠宝首饰行业现状分析</w:t>
      </w:r>
    </w:p>
    <w:p>
      <w:pPr>
        <w:spacing w:after="150"/>
      </w:pPr>
      <w:r>
        <w:rPr/>
        <w:t xml:space="preserve">二、珠宝首饰行业销售总额</w:t>
      </w:r>
    </w:p>
    <w:p>
      <w:pPr>
        <w:spacing w:after="150"/>
      </w:pPr>
      <w:r>
        <w:rPr/>
        <w:t xml:space="preserve">三、行业竞争格局和市场化程度</w:t>
      </w:r>
    </w:p>
    <w:p>
      <w:pPr>
        <w:spacing w:after="150"/>
      </w:pPr>
      <w:r>
        <w:rPr/>
        <w:t xml:space="preserve">四、珠宝首饰行业瓶颈</w:t>
      </w:r>
    </w:p>
    <w:p>
      <w:pPr>
        <w:spacing w:after="150"/>
      </w:pPr>
      <w:r>
        <w:rPr/>
        <w:t xml:space="preserve">五、珠宝首饰市场存在的问题</w:t>
      </w:r>
    </w:p>
    <w:p>
      <w:pPr>
        <w:spacing w:after="150"/>
      </w:pPr>
      <w:r>
        <w:rPr/>
        <w:t xml:space="preserve">六、珠宝首饰市场解决对策</w:t>
      </w:r>
    </w:p>
    <w:p>
      <w:pPr>
        <w:spacing w:after="150"/>
      </w:pPr>
      <w:r>
        <w:rPr/>
        <w:t xml:space="preserve">第二节 旅游工艺品</w:t>
      </w:r>
    </w:p>
    <w:p>
      <w:pPr>
        <w:spacing w:after="150"/>
      </w:pPr>
      <w:r>
        <w:rPr/>
        <w:t xml:space="preserve">一、国外旅游工艺品概况</w:t>
      </w:r>
    </w:p>
    <w:p>
      <w:pPr>
        <w:spacing w:after="150"/>
      </w:pPr>
      <w:r>
        <w:rPr/>
        <w:t xml:space="preserve">二、旅游工艺品开发概况</w:t>
      </w:r>
    </w:p>
    <w:p>
      <w:pPr>
        <w:spacing w:after="150"/>
      </w:pPr>
      <w:r>
        <w:rPr/>
        <w:t xml:space="preserve">三、旅游工艺品购买需求</w:t>
      </w:r>
    </w:p>
    <w:p>
      <w:pPr>
        <w:spacing w:after="150"/>
      </w:pPr>
      <w:r>
        <w:rPr/>
        <w:t xml:space="preserve">四、旅游工艺品购买动机</w:t>
      </w:r>
    </w:p>
    <w:p>
      <w:pPr>
        <w:spacing w:after="150"/>
      </w:pPr>
      <w:r>
        <w:rPr/>
        <w:t xml:space="preserve">第三节 编织工艺品</w:t>
      </w:r>
    </w:p>
    <w:p>
      <w:pPr>
        <w:spacing w:after="150"/>
      </w:pPr>
      <w:r>
        <w:rPr/>
        <w:t xml:space="preserve">一、博白客家编织工艺的起源</w:t>
      </w:r>
    </w:p>
    <w:p>
      <w:pPr>
        <w:spacing w:after="150"/>
      </w:pPr>
      <w:r>
        <w:rPr/>
        <w:t xml:space="preserve">二、竹编的种类及其工艺特点</w:t>
      </w:r>
    </w:p>
    <w:p>
      <w:pPr>
        <w:spacing w:after="150"/>
      </w:pPr>
      <w:r>
        <w:rPr/>
        <w:t xml:space="preserve">三、竹编工艺文化的表现形式</w:t>
      </w:r>
    </w:p>
    <w:p>
      <w:pPr>
        <w:spacing w:after="150"/>
      </w:pPr>
      <w:r>
        <w:rPr/>
        <w:t xml:space="preserve">四、编织工艺现代化转型分析</w:t>
      </w:r>
    </w:p>
    <w:p>
      <w:pPr>
        <w:spacing w:after="150"/>
      </w:pPr>
      <w:r>
        <w:rPr/>
        <w:t xml:space="preserve">五、编织产业转型升级的方向</w:t>
      </w:r>
    </w:p>
    <w:p>
      <w:pPr>
        <w:spacing w:after="150"/>
      </w:pPr>
      <w:r>
        <w:rPr/>
        <w:t xml:space="preserve">第四节 刺绣艺术品</w:t>
      </w:r>
    </w:p>
    <w:p>
      <w:pPr>
        <w:spacing w:after="150"/>
      </w:pPr>
      <w:r>
        <w:rPr/>
        <w:t xml:space="preserve">一、刺绣工艺品的相关概述</w:t>
      </w:r>
    </w:p>
    <w:p>
      <w:pPr>
        <w:spacing w:after="150"/>
      </w:pPr>
      <w:r>
        <w:rPr/>
        <w:t xml:space="preserve">二、刺绣工艺品市场现状分析</w:t>
      </w:r>
    </w:p>
    <w:p>
      <w:pPr>
        <w:spacing w:after="150"/>
      </w:pPr>
      <w:r>
        <w:rPr/>
        <w:t xml:space="preserve">三、刺绣工艺品市场前景分析</w:t>
      </w:r>
    </w:p>
    <w:p>
      <w:pPr>
        <w:spacing w:after="150"/>
      </w:pPr>
      <w:r>
        <w:rPr/>
        <w:t xml:space="preserve">第五节 水晶工艺品</w:t>
      </w:r>
    </w:p>
    <w:p>
      <w:pPr>
        <w:spacing w:after="150"/>
      </w:pPr>
      <w:r>
        <w:rPr/>
        <w:t xml:space="preserve">一、水晶工艺品的概述</w:t>
      </w:r>
    </w:p>
    <w:p>
      <w:pPr>
        <w:spacing w:after="150"/>
      </w:pPr>
      <w:r>
        <w:rPr/>
        <w:t xml:space="preserve">二、水晶工艺品的分类</w:t>
      </w:r>
    </w:p>
    <w:p>
      <w:pPr>
        <w:spacing w:after="150"/>
      </w:pPr>
      <w:r>
        <w:rPr/>
        <w:t xml:space="preserve">三、主要水晶工艺品分析</w:t>
      </w:r>
    </w:p>
    <w:p>
      <w:pPr>
        <w:spacing w:after="150"/>
      </w:pPr>
      <w:r>
        <w:rPr/>
        <w:t xml:space="preserve">四、水晶工艺品市场现状</w:t>
      </w:r>
    </w:p>
    <w:p>
      <w:pPr>
        <w:spacing w:after="150"/>
      </w:pPr>
      <w:r>
        <w:rPr>
          <w:b w:val="1"/>
          <w:bCs w:val="1"/>
        </w:rPr>
        <w:t xml:space="preserve">第五章 北京市工艺美术品所属行业经济运行状况分析</w:t>
      </w:r>
    </w:p>
    <w:p>
      <w:pPr>
        <w:spacing w:after="150"/>
      </w:pPr>
      <w:r>
        <w:rPr/>
        <w:t xml:space="preserve">第一节 北京市工艺美术品所属行业发展分析</w:t>
      </w:r>
    </w:p>
    <w:p>
      <w:pPr>
        <w:spacing w:after="150"/>
      </w:pPr>
      <w:r>
        <w:rPr/>
        <w:t xml:space="preserve">一、北京市工艺美术品所属行业主要经济指标</w:t>
      </w:r>
    </w:p>
    <w:p>
      <w:pPr>
        <w:spacing w:after="150"/>
      </w:pPr>
      <w:r>
        <w:rPr/>
        <w:t xml:space="preserve">二、北京市工艺美术品所属行业主要经济指标</w:t>
      </w:r>
    </w:p>
    <w:p>
      <w:pPr>
        <w:spacing w:after="150"/>
      </w:pPr>
      <w:r>
        <w:rPr/>
        <w:t xml:space="preserve">三、北京市工艺美术品所属行业主要经济指标</w:t>
      </w:r>
    </w:p>
    <w:p>
      <w:pPr>
        <w:spacing w:after="150"/>
      </w:pPr>
      <w:r>
        <w:rPr/>
        <w:t xml:space="preserve">第二节 北京市工艺美术品所属行业规模分析</w:t>
      </w:r>
    </w:p>
    <w:p>
      <w:pPr>
        <w:spacing w:after="150"/>
      </w:pPr>
      <w:r>
        <w:rPr/>
        <w:t xml:space="preserve">一、北京市工艺美术品所属行业企业规模分析</w:t>
      </w:r>
    </w:p>
    <w:p>
      <w:pPr>
        <w:spacing w:after="150"/>
      </w:pPr>
      <w:r>
        <w:rPr/>
        <w:t xml:space="preserve">二、北京市工艺美术品所属行业资产增长分析</w:t>
      </w:r>
    </w:p>
    <w:p>
      <w:pPr>
        <w:spacing w:after="150"/>
      </w:pPr>
      <w:r>
        <w:rPr/>
        <w:t xml:space="preserve">三、北京市工艺美术品所属行业销售收入分析</w:t>
      </w:r>
    </w:p>
    <w:p>
      <w:pPr>
        <w:spacing w:after="150"/>
      </w:pPr>
      <w:r>
        <w:rPr/>
        <w:t xml:space="preserve">四、北京市工艺美术品所属行业利润总额分析</w:t>
      </w:r>
    </w:p>
    <w:p>
      <w:pPr>
        <w:spacing w:after="150"/>
      </w:pPr>
      <w:r>
        <w:rPr/>
        <w:t xml:space="preserve">五、北京市工艺美术品所属行业亏损情况分析</w:t>
      </w:r>
    </w:p>
    <w:p>
      <w:pPr>
        <w:spacing w:after="150"/>
      </w:pPr>
      <w:r>
        <w:rPr/>
        <w:t xml:space="preserve">第三节 北京市工艺美术品所属行业经营效益分析</w:t>
      </w:r>
    </w:p>
    <w:p>
      <w:pPr>
        <w:spacing w:after="150"/>
      </w:pPr>
      <w:r>
        <w:rPr/>
        <w:t xml:space="preserve">一、北京市工艺美术品所属行业偿债能力分析</w:t>
      </w:r>
    </w:p>
    <w:p>
      <w:pPr>
        <w:spacing w:after="150"/>
      </w:pPr>
      <w:r>
        <w:rPr/>
        <w:t xml:space="preserve">二、北京市工艺美术品所属行业盈利能力分析</w:t>
      </w:r>
    </w:p>
    <w:p>
      <w:pPr>
        <w:spacing w:after="150"/>
      </w:pPr>
      <w:r>
        <w:rPr/>
        <w:t xml:space="preserve">三、北京市工艺美术品所属行业毛利率分析</w:t>
      </w:r>
    </w:p>
    <w:p>
      <w:pPr>
        <w:spacing w:after="150"/>
      </w:pPr>
      <w:r>
        <w:rPr/>
        <w:t xml:space="preserve">四、北京市工艺美术品所属行业运营能力分析</w:t>
      </w:r>
    </w:p>
    <w:p>
      <w:pPr>
        <w:spacing w:after="150"/>
      </w:pPr>
      <w:r>
        <w:rPr/>
        <w:t xml:space="preserve">第四节 北京市工艺美术品所属行业成本费用分析</w:t>
      </w:r>
    </w:p>
    <w:p>
      <w:pPr>
        <w:spacing w:after="150"/>
      </w:pPr>
      <w:r>
        <w:rPr/>
        <w:t xml:space="preserve">一、北京市工艺美术品所属行业销售成本分析</w:t>
      </w:r>
    </w:p>
    <w:p>
      <w:pPr>
        <w:spacing w:after="150"/>
      </w:pPr>
      <w:r>
        <w:rPr/>
        <w:t xml:space="preserve">二、北京市工艺美术品所属行业销售费用分析</w:t>
      </w:r>
    </w:p>
    <w:p>
      <w:pPr>
        <w:spacing w:after="150"/>
      </w:pPr>
      <w:r>
        <w:rPr/>
        <w:t xml:space="preserve">三、北京市工艺美术品所属行业管理费用分析</w:t>
      </w:r>
    </w:p>
    <w:p>
      <w:pPr>
        <w:spacing w:after="150"/>
      </w:pPr>
      <w:r>
        <w:rPr/>
        <w:t xml:space="preserve">四、北京市工艺美术品所属行业财务费用分析</w:t>
      </w:r>
    </w:p>
    <w:p>
      <w:pPr>
        <w:spacing w:after="150"/>
      </w:pPr>
      <w:r>
        <w:rPr>
          <w:b w:val="1"/>
          <w:bCs w:val="1"/>
        </w:rPr>
        <w:t xml:space="preserve">第六章 北京市工艺美术品行业竞争格局分析</w:t>
      </w:r>
    </w:p>
    <w:p>
      <w:pPr>
        <w:spacing w:after="150"/>
      </w:pPr>
      <w:r>
        <w:rPr/>
        <w:t xml:space="preserve">第一节 北京市工艺美术品行业竞争结构分析</w:t>
      </w:r>
    </w:p>
    <w:p>
      <w:pPr>
        <w:spacing w:after="150"/>
      </w:pPr>
      <w:r>
        <w:rPr/>
        <w:t xml:space="preserve">一、不同规模企业竞争格局分析</w:t>
      </w:r>
    </w:p>
    <w:p>
      <w:pPr>
        <w:spacing w:after="150"/>
      </w:pPr>
      <w:r>
        <w:rPr/>
        <w:t xml:space="preserve">二、不同资本结构企业竞争分析</w:t>
      </w:r>
    </w:p>
    <w:p>
      <w:pPr>
        <w:spacing w:after="150"/>
      </w:pPr>
      <w:r>
        <w:rPr/>
        <w:t xml:space="preserve">第二节 北京市工艺美术品行业竞争力分析</w:t>
      </w:r>
    </w:p>
    <w:p>
      <w:pPr>
        <w:spacing w:after="150"/>
      </w:pPr>
      <w:r>
        <w:rPr/>
        <w:t xml:space="preserve">一、工艺美术品行业技术竞争分析</w:t>
      </w:r>
    </w:p>
    <w:p>
      <w:pPr>
        <w:spacing w:after="150"/>
      </w:pPr>
      <w:r>
        <w:rPr/>
        <w:t xml:space="preserve">二、工艺美术品行业成本竞争分析</w:t>
      </w:r>
    </w:p>
    <w:p>
      <w:pPr>
        <w:spacing w:after="150"/>
      </w:pPr>
      <w:r>
        <w:rPr/>
        <w:t xml:space="preserve">三、工艺美术品行业价格竞争分析</w:t>
      </w:r>
    </w:p>
    <w:p>
      <w:pPr>
        <w:spacing w:after="150"/>
      </w:pPr>
      <w:r>
        <w:rPr/>
        <w:t xml:space="preserve">第三节 北京市工艺美术品行业竞争策略分析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北京市工艺美术品行业企业综合排名分析</w:t>
      </w:r>
    </w:p>
    <w:p>
      <w:pPr>
        <w:spacing w:after="150"/>
      </w:pPr>
      <w:r>
        <w:rPr/>
        <w:t xml:space="preserve">第一节 工艺美术品行业企业排名分析</w:t>
      </w:r>
    </w:p>
    <w:p>
      <w:pPr>
        <w:spacing w:after="150"/>
      </w:pPr>
      <w:r>
        <w:rPr/>
        <w:t xml:space="preserve">第二节 工艺美术品不同类型工艺美术品行业企业排名</w:t>
      </w:r>
    </w:p>
    <w:p>
      <w:pPr>
        <w:spacing w:after="150"/>
      </w:pPr>
      <w:r>
        <w:rPr/>
        <w:t xml:space="preserve">第三节 北京市工艺美术品行业重点企业对比研究</w:t>
      </w:r>
    </w:p>
    <w:p>
      <w:pPr>
        <w:spacing w:after="150"/>
      </w:pPr>
      <w:r>
        <w:rPr/>
        <w:t xml:space="preserve">一、重点企业资产规模对比分析</w:t>
      </w:r>
    </w:p>
    <w:p>
      <w:pPr>
        <w:spacing w:after="150"/>
      </w:pPr>
      <w:r>
        <w:rPr/>
        <w:t xml:space="preserve">二、重点企业营业收入对比分析</w:t>
      </w:r>
    </w:p>
    <w:p>
      <w:pPr>
        <w:spacing w:after="150"/>
      </w:pPr>
      <w:r>
        <w:rPr/>
        <w:t xml:space="preserve">三、重点企业利润总额对比分析</w:t>
      </w:r>
    </w:p>
    <w:p>
      <w:pPr>
        <w:spacing w:after="150"/>
      </w:pPr>
      <w:r>
        <w:rPr/>
        <w:t xml:space="preserve">四、重点企业经营效益对比分析</w:t>
      </w:r>
    </w:p>
    <w:p>
      <w:pPr>
        <w:spacing w:after="150"/>
      </w:pPr>
      <w:r>
        <w:rPr>
          <w:b w:val="1"/>
          <w:bCs w:val="1"/>
        </w:rPr>
        <w:t xml:space="preserve">第八章 北京市工艺美术品行业企业经营情况分析</w:t>
      </w:r>
    </w:p>
    <w:p>
      <w:pPr>
        <w:spacing w:after="150"/>
      </w:pPr>
      <w:r>
        <w:rPr/>
        <w:t xml:space="preserve">第一节 北京工美集团有限责任公司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五、企业电子商务网络</w:t>
      </w:r>
    </w:p>
    <w:p>
      <w:pPr>
        <w:spacing w:after="150"/>
      </w:pPr>
      <w:r>
        <w:rPr/>
        <w:t xml:space="preserve">第二节 中钞国鼎投资有限公司</w:t>
      </w:r>
    </w:p>
    <w:p>
      <w:pPr>
        <w:spacing w:after="150"/>
      </w:pPr>
      <w:r>
        <w:rPr/>
        <w:t xml:space="preserve">一、企业发展基本情况</w:t>
      </w:r>
    </w:p>
    <w:p>
      <w:pPr>
        <w:spacing w:after="150"/>
      </w:pPr>
      <w:r>
        <w:rPr/>
        <w:t xml:space="preserve">二、企业主要业务分析</w:t>
      </w:r>
    </w:p>
    <w:p>
      <w:pPr>
        <w:spacing w:after="150"/>
      </w:pPr>
      <w:r>
        <w:rPr/>
        <w:t xml:space="preserve">三、企业主要经济指标</w:t>
      </w:r>
    </w:p>
    <w:p>
      <w:pPr>
        <w:spacing w:after="150"/>
      </w:pPr>
      <w:r>
        <w:rPr/>
        <w:t xml:space="preserve">四、企业经营效益分析</w:t>
      </w:r>
    </w:p>
    <w:p>
      <w:pPr>
        <w:spacing w:after="150"/>
      </w:pPr>
      <w:r>
        <w:rPr/>
        <w:t xml:space="preserve">五、企业销售网络分析</w:t>
      </w:r>
    </w:p>
    <w:p>
      <w:pPr>
        <w:spacing w:after="150"/>
      </w:pPr>
      <w:r>
        <w:rPr/>
        <w:t xml:space="preserve">第三节 北京市同晖珠宝首饰有限公司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五、企业销售网络分析</w:t>
      </w:r>
    </w:p>
    <w:p>
      <w:pPr>
        <w:spacing w:after="150"/>
      </w:pPr>
      <w:r>
        <w:rPr/>
        <w:t xml:space="preserve">六、企业竞争优势分析</w:t>
      </w:r>
    </w:p>
    <w:p>
      <w:pPr>
        <w:spacing w:after="150"/>
      </w:pPr>
      <w:r>
        <w:rPr/>
        <w:t xml:space="preserve">第四节 北京普柏琳珠宝饰品有限公司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五、企业销售网络分析</w:t>
      </w:r>
    </w:p>
    <w:p>
      <w:pPr>
        <w:spacing w:after="150"/>
      </w:pPr>
      <w:r>
        <w:rPr/>
        <w:t xml:space="preserve">第五节 北京谢瑞麟珠宝有限公司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第六节 北京航空工艺地毯有限公司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五、企业销售网络分析</w:t>
      </w:r>
    </w:p>
    <w:p>
      <w:pPr>
        <w:spacing w:after="150"/>
      </w:pPr>
      <w:r>
        <w:rPr/>
        <w:t xml:space="preserve">六、企业经典案例分析</w:t>
      </w:r>
    </w:p>
    <w:p>
      <w:pPr>
        <w:spacing w:after="150"/>
      </w:pPr>
      <w:r>
        <w:rPr/>
        <w:t xml:space="preserve">第七节 北京皇佳地毯有限公司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五、企业销售网络分析</w:t>
      </w:r>
    </w:p>
    <w:p>
      <w:pPr>
        <w:spacing w:after="150"/>
      </w:pPr>
      <w:r>
        <w:rPr/>
        <w:t xml:space="preserve">第八节 北京华江文化发展有限公司</w:t>
      </w:r>
    </w:p>
    <w:p>
      <w:pPr>
        <w:spacing w:after="150"/>
      </w:pPr>
      <w:r>
        <w:rPr/>
        <w:t xml:space="preserve">一、企业发展基本情况</w:t>
      </w:r>
    </w:p>
    <w:p>
      <w:pPr>
        <w:spacing w:after="150"/>
      </w:pPr>
      <w:r>
        <w:rPr/>
        <w:t xml:space="preserve">二、企业主要业务分析</w:t>
      </w:r>
    </w:p>
    <w:p>
      <w:pPr>
        <w:spacing w:after="150"/>
      </w:pPr>
      <w:r>
        <w:rPr/>
        <w:t xml:space="preserve">三、企业主要经济指标</w:t>
      </w:r>
    </w:p>
    <w:p>
      <w:pPr>
        <w:spacing w:after="150"/>
      </w:pPr>
      <w:r>
        <w:rPr/>
        <w:t xml:space="preserve">四、企业经营效益分析</w:t>
      </w:r>
    </w:p>
    <w:p>
      <w:pPr>
        <w:spacing w:after="150"/>
      </w:pPr>
      <w:r>
        <w:rPr/>
        <w:t xml:space="preserve">五、企业主要客户分析</w:t>
      </w:r>
    </w:p>
    <w:p>
      <w:pPr>
        <w:spacing w:after="150"/>
      </w:pPr>
      <w:r>
        <w:rPr>
          <w:b w:val="1"/>
          <w:bCs w:val="1"/>
        </w:rPr>
        <w:t xml:space="preserve">第九章 北京市工艺美术品行业投资前景预测分析</w:t>
      </w:r>
    </w:p>
    <w:p>
      <w:pPr>
        <w:spacing w:after="150"/>
      </w:pPr>
      <w:r>
        <w:rPr/>
        <w:t xml:space="preserve">第一节 北京市工艺美术品行业投资前景分析</w:t>
      </w:r>
    </w:p>
    <w:p>
      <w:pPr>
        <w:spacing w:after="150"/>
      </w:pPr>
      <w:r>
        <w:rPr/>
        <w:t xml:space="preserve">一、北京市工艺美术品行业市场前景预测</w:t>
      </w:r>
    </w:p>
    <w:p>
      <w:pPr>
        <w:spacing w:after="150"/>
      </w:pPr>
      <w:r>
        <w:rPr/>
        <w:t xml:space="preserve">二、北京市工艺美术品行业销售收入预测</w:t>
      </w:r>
    </w:p>
    <w:p>
      <w:pPr>
        <w:spacing w:after="150"/>
      </w:pPr>
      <w:r>
        <w:rPr/>
        <w:t xml:space="preserve">三、北京市工艺美术品行业投资机会分析</w:t>
      </w:r>
    </w:p>
    <w:p>
      <w:pPr>
        <w:spacing w:after="150"/>
      </w:pPr>
      <w:r>
        <w:rPr/>
        <w:t xml:space="preserve">第二节 北京市工艺美术品行业投资风险分析</w:t>
      </w:r>
    </w:p>
    <w:p>
      <w:pPr>
        <w:spacing w:after="150"/>
      </w:pPr>
      <w:r>
        <w:rPr/>
        <w:t xml:space="preserve">一、经济周期风险</w:t>
      </w:r>
    </w:p>
    <w:p>
      <w:pPr>
        <w:spacing w:after="150"/>
      </w:pPr>
      <w:r>
        <w:rPr/>
        <w:t xml:space="preserve">二、产业政策风险</w:t>
      </w:r>
    </w:p>
    <w:p>
      <w:pPr>
        <w:spacing w:after="150"/>
      </w:pPr>
      <w:r>
        <w:rPr/>
        <w:t xml:space="preserve">三、市场交易风险</w:t>
      </w:r>
    </w:p>
    <w:p>
      <w:pPr>
        <w:spacing w:after="150"/>
      </w:pPr>
      <w:r>
        <w:rPr/>
        <w:t xml:space="preserve">四、产品真伪风险</w:t>
      </w:r>
    </w:p>
    <w:p>
      <w:pPr>
        <w:spacing w:after="150"/>
      </w:pPr>
      <w:r>
        <w:rPr/>
        <w:t xml:space="preserve">五、价格风险分析</w:t>
      </w:r>
    </w:p>
    <w:p>
      <w:pPr>
        <w:spacing w:after="150"/>
      </w:pPr>
      <w:r>
        <w:rPr/>
        <w:t xml:space="preserve">第三节 北京市工艺美术品行业发展策略分析</w:t>
      </w:r>
    </w:p>
    <w:p>
      <w:pPr>
        <w:spacing w:after="150"/>
      </w:pPr>
      <w:r>
        <w:rPr>
          <w:b w:val="1"/>
          <w:bCs w:val="1"/>
        </w:rPr>
        <w:t xml:space="preserve">第十章 工艺美术品企业投资战略与客户策略分析</w:t>
      </w:r>
    </w:p>
    <w:p>
      <w:pPr>
        <w:spacing w:after="150"/>
      </w:pPr>
      <w:r>
        <w:rPr/>
        <w:t xml:space="preserve">第一节 工艺美术品企业发展战略规划背景意义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工艺美术品企业战略规划制定依据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工艺美术品企业战略规划策略分析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工艺美术品企业重点客户战略实施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图表：工艺美术品制造行业生产模式示意图</w:t>
      </w:r>
    </w:p>
    <w:p>
      <w:pPr>
        <w:spacing w:after="150"/>
      </w:pPr>
      <w:r>
        <w:rPr/>
        <w:t xml:space="preserve">图表：北京市地区生产总值统计</w:t>
      </w:r>
    </w:p>
    <w:p>
      <w:pPr>
        <w:spacing w:after="150"/>
      </w:pPr>
      <w:r>
        <w:rPr/>
        <w:t xml:space="preserve">图表：北京市产业结构分析图</w:t>
      </w:r>
    </w:p>
    <w:p>
      <w:pPr>
        <w:spacing w:after="150"/>
      </w:pPr>
      <w:r>
        <w:rPr/>
        <w:t xml:space="preserve">图表：北京市产业结构分析图</w:t>
      </w:r>
    </w:p>
    <w:p>
      <w:pPr>
        <w:spacing w:after="150"/>
      </w:pPr>
      <w:r>
        <w:rPr/>
        <w:t xml:space="preserve">图表：北京市全社会固定资产投资额统计</w:t>
      </w:r>
    </w:p>
    <w:p>
      <w:pPr>
        <w:spacing w:after="150"/>
      </w:pPr>
      <w:r>
        <w:rPr/>
        <w:t xml:space="preserve">图表：北京市工业增加值统计</w:t>
      </w:r>
    </w:p>
    <w:p>
      <w:pPr>
        <w:spacing w:after="150"/>
      </w:pPr>
      <w:r>
        <w:rPr/>
        <w:t xml:space="preserve">图表：北京市城镇居民人均可支配收入及实际增速</w:t>
      </w:r>
    </w:p>
    <w:p>
      <w:pPr>
        <w:spacing w:after="150"/>
      </w:pPr>
      <w:r>
        <w:rPr/>
        <w:t xml:space="preserve">图表：北京市农村居民人均纯收入及实际增速</w:t>
      </w:r>
    </w:p>
    <w:p>
      <w:pPr>
        <w:spacing w:after="150"/>
      </w:pPr>
      <w:r>
        <w:rPr/>
        <w:t xml:space="preserve">图表：北京市文化创意产业体系示意图</w:t>
      </w:r>
    </w:p>
    <w:p>
      <w:pPr>
        <w:spacing w:after="150"/>
      </w:pPr>
      <w:r>
        <w:rPr/>
        <w:t xml:space="preserve">图表：北京市常住人口总量变化趋势图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北京工艺美术品行业市场发展分析及发展前景与投资研究报告(2024-2029版)</dc:title>
  <dc:description>北京工艺美术品行业市场发展分析及发展前景与投资研究报告(2024-2029版)</dc:description>
  <dc:subject>北京工艺美术品行业市场发展分析及发展前景与投资研究报告(2024-2029版)</dc:subject>
  <cp:keywords>研究报告</cp:keywords>
  <cp:category>研究报告</cp:category>
  <cp:lastModifiedBy>北京中道泰和信息咨询有限公司</cp:lastModifiedBy>
  <dcterms:created xsi:type="dcterms:W3CDTF">2024-01-29T10:56:14+08:00</dcterms:created>
  <dcterms:modified xsi:type="dcterms:W3CDTF">2024-01-29T10:56:14+08:00</dcterms:modified>
</cp:coreProperties>
</file>

<file path=docProps/custom.xml><?xml version="1.0" encoding="utf-8"?>
<Properties xmlns="http://schemas.openxmlformats.org/officeDocument/2006/custom-properties" xmlns:vt="http://schemas.openxmlformats.org/officeDocument/2006/docPropsVTypes"/>
</file>