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保健品直销行业运行分析及投资前景预测研究报告(2024-2029版)</w:t>
      </w:r>
    </w:p>
    <w:p>
      <w:pPr>
        <w:spacing w:after="150"/>
      </w:pPr>
      <w:r>
        <w:rPr>
          <w:b w:val="1"/>
          <w:bCs w:val="1"/>
        </w:rPr>
        <w:t xml:space="preserve">报告简介</w:t>
      </w:r>
    </w:p>
    <w:p>
      <w:pPr>
        <w:spacing w:after="150"/>
      </w:pPr>
      <w:r>
        <w:rPr/>
        <w:t xml:space="preserve">直销(DirectSelling)，按世界直销联盟的定义，直销指以面对面且非定点之方式，销售商品和服务，直销者绕过传统批发商或零售通路，直接从顾客接收订单。直销是指直销企业招募直销员，由直销员在固定营业场所之外直接向最终消费者(以下简称消费者)推销产品的经销方式。因此，2005年正式实施这两部法律，一方面是要通过立法鼓励正当的、符合法律要求的直销行业在中国发展;另一方面，是要禁止传销在中国市场上发展。这是相辅相成的。一是基本遏制了传销。二是培育了市场主体，即直销行业的市场主体。像获得许可的直销行业企业，在中国直销行业的营销方式上已经基本成熟，而且健康发展。三是补充了零售业态，使我们国家的零售业态更加丰富，对满足我们各种类型的消费需求起了非常重要的作用。四是保护了企业的合法权益。2019年10月19日，国务院法制办公室公布《中华人民共和国食品安全法实施条例(修订草案送审稿)》公开向全社会征求意见。其中，涉及到了保健品的重新定义和监管新规则。</w:t>
      </w:r>
    </w:p>
    <w:p>
      <w:pPr>
        <w:spacing w:after="150"/>
      </w:pPr>
      <w:r>
        <w:rPr/>
        <w:t xml:space="preserve">《条例》在顶层设计上，重视了保健品，让行业有法可依，为规范经营创造了良好的空间。中国的保健品行业，在监管合规下，结束当前鱼龙混杂的局面，除杂草、保良苗，有望实现裂变式发展。定义保健品销售有章可循此次《条例》明确指出，保健食品是指声称具有保健功能或者以补充维生素、矿物质等营养物质为目的，能够调节人体机能，不以治疗疾病为目的，含有特定功能成分，适宜于特定人群食用，有规定食用量的食品。为保证特殊食品注册申请工作需要，申请保健食品、特殊医学用途配方食品、婴幼儿配方乳粉产品配方注册的，应当缴纳注册费和检验费。收费标准由国务院财政部门、国务院价格主管部门会同国务院食品药品监督管理部门制定。食品销售企业应当设专柜或者专区销售保健食品，并在专柜或者专区显著位置分别标明“保健食品销售专区或者专柜”。保健食品不得与药品或者普通食品混放销售。保健食品还应当在专柜或者专区显著位置标明“本品不能代替药物”字样。国人对“食药同源”根深的观念，模糊了两者的界限。保健品行业众所周知的混乱，很大的因素在于整体定位不清，给了不良企业在这个模棱两可的概念里游走的机会。在这个《条例》对其有了明确的定义，就使行业有利清晰的方向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保健品直销市场进行了分析研究。报告在总结中国保健品直销发展历程的基础上，结合新时期的各方面因素，对中国保健品直销的发展趋势给予了细致和审慎的预测论证。报告资料详实，图表丰富，既有深入的分析，又有直观的比较，为保健品直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保健品直销行业发展综述</w:t>
      </w:r>
    </w:p>
    <w:p>
      <w:pPr>
        <w:spacing w:after="150"/>
      </w:pPr>
      <w:r>
        <w:rPr/>
        <w:t xml:space="preserve">第一节 保健品直销行业定义及分类</w:t>
      </w:r>
    </w:p>
    <w:p>
      <w:pPr>
        <w:spacing w:after="150"/>
      </w:pPr>
      <w:r>
        <w:rPr/>
        <w:t xml:space="preserve">一、行业定义</w:t>
      </w:r>
    </w:p>
    <w:p>
      <w:pPr>
        <w:spacing w:after="150"/>
      </w:pPr>
      <w:r>
        <w:rPr/>
        <w:t xml:space="preserve">二、行业主要分类</w:t>
      </w:r>
    </w:p>
    <w:p>
      <w:pPr>
        <w:spacing w:after="150"/>
      </w:pPr>
      <w:r>
        <w:rPr/>
        <w:t xml:space="preserve">第二节 保健品直销行业特征分析</w:t>
      </w:r>
    </w:p>
    <w:p>
      <w:pPr>
        <w:spacing w:after="150"/>
      </w:pPr>
      <w:r>
        <w:rPr/>
        <w:t xml:space="preserve">一、产业链分析</w:t>
      </w:r>
    </w:p>
    <w:p>
      <w:pPr>
        <w:spacing w:after="150"/>
      </w:pPr>
      <w:r>
        <w:rPr/>
        <w:t xml:space="preserve">二、保健品直销行业在国民经济中的地位</w:t>
      </w:r>
    </w:p>
    <w:p>
      <w:pPr>
        <w:spacing w:after="150"/>
      </w:pPr>
      <w:r>
        <w:rPr/>
        <w:t xml:space="preserve">三、保健品直销行业生命周期分析</w:t>
      </w:r>
    </w:p>
    <w:p>
      <w:pPr>
        <w:spacing w:after="150"/>
      </w:pPr>
      <w:r>
        <w:rPr>
          <w:b w:val="1"/>
          <w:bCs w:val="1"/>
        </w:rPr>
        <w:t xml:space="preserve">第二章 中国保健品直销行业运行分析</w:t>
      </w:r>
    </w:p>
    <w:p>
      <w:pPr>
        <w:spacing w:after="150"/>
      </w:pPr>
      <w:r>
        <w:rPr/>
        <w:t xml:space="preserve">第一节 中国保健品直销行业发展状况分析</w:t>
      </w:r>
    </w:p>
    <w:p>
      <w:pPr>
        <w:spacing w:after="150"/>
      </w:pPr>
      <w:r>
        <w:rPr/>
        <w:t xml:space="preserve">一、中国保健品直销行业发展阶段</w:t>
      </w:r>
    </w:p>
    <w:p>
      <w:pPr>
        <w:spacing w:after="150"/>
      </w:pPr>
      <w:r>
        <w:rPr/>
        <w:t xml:space="preserve">二、中国保健品直销行业发展总体概况</w:t>
      </w:r>
    </w:p>
    <w:p>
      <w:pPr>
        <w:spacing w:after="150"/>
      </w:pPr>
      <w:r>
        <w:rPr/>
        <w:t xml:space="preserve">三、中国保健品直销行业发展特点分析</w:t>
      </w:r>
    </w:p>
    <w:p>
      <w:pPr>
        <w:spacing w:after="150"/>
      </w:pPr>
      <w:r>
        <w:rPr/>
        <w:t xml:space="preserve">四、中国保健品直销行业商业模式分析</w:t>
      </w:r>
    </w:p>
    <w:p>
      <w:pPr>
        <w:spacing w:after="150"/>
      </w:pPr>
      <w:r>
        <w:rPr/>
        <w:t xml:space="preserve">第二节 2019-2023年保健品直销行业发展现状</w:t>
      </w:r>
    </w:p>
    <w:p>
      <w:pPr>
        <w:spacing w:after="150"/>
      </w:pPr>
      <w:r>
        <w:rPr/>
        <w:t xml:space="preserve">一、2019-2023年中国保健品直销行业市场规模</w:t>
      </w:r>
    </w:p>
    <w:p>
      <w:pPr>
        <w:spacing w:after="150"/>
      </w:pPr>
      <w:r>
        <w:rPr/>
        <w:t xml:space="preserve">二、2019-2023年中国保健品直销行业发展分析</w:t>
      </w:r>
    </w:p>
    <w:p>
      <w:pPr>
        <w:spacing w:after="150"/>
      </w:pPr>
      <w:r>
        <w:rPr/>
        <w:t xml:space="preserve">三、2019-2023年中国保健品直销企业发展分析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保健品直销细分市场分析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中国保健品直销行业供求分析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保健品直销行业产业结构分析</w:t>
      </w:r>
    </w:p>
    <w:p>
      <w:pPr>
        <w:spacing w:after="150"/>
      </w:pPr>
      <w:r>
        <w:rPr/>
        <w:t xml:space="preserve">第一节 保健品直销产业结构分析</w:t>
      </w:r>
    </w:p>
    <w:p>
      <w:pPr>
        <w:spacing w:after="150"/>
      </w:pPr>
      <w:r>
        <w:rPr/>
        <w:t xml:space="preserve">一、市场细分充分程度分析</w:t>
      </w:r>
    </w:p>
    <w:p>
      <w:pPr>
        <w:spacing w:after="150"/>
      </w:pPr>
      <w:r>
        <w:rPr/>
        <w:t xml:space="preserve">二、各细分市场领先企业分析</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三、中国保健品直销行业参与国际竞争的战略市场定位</w:t>
      </w:r>
    </w:p>
    <w:p>
      <w:pPr>
        <w:spacing w:after="150"/>
      </w:pPr>
      <w:r>
        <w:rPr/>
        <w:t xml:space="preserve">四、产业结构调整方向分析</w:t>
      </w:r>
    </w:p>
    <w:p>
      <w:pPr>
        <w:spacing w:after="150"/>
      </w:pPr>
      <w:r>
        <w:rPr>
          <w:b w:val="1"/>
          <w:bCs w:val="1"/>
        </w:rPr>
        <w:t xml:space="preserve">第五章 中国保健品直销行业产业链分析</w:t>
      </w:r>
    </w:p>
    <w:p>
      <w:pPr>
        <w:spacing w:after="150"/>
      </w:pPr>
      <w:r>
        <w:rPr/>
        <w:t xml:space="preserve">第一节 保健品直销行业产业链分析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保健品直销上游行业分析</w:t>
      </w:r>
    </w:p>
    <w:p>
      <w:pPr>
        <w:spacing w:after="150"/>
      </w:pPr>
      <w:r>
        <w:rPr/>
        <w:t xml:space="preserve">一、保健品直销成本构成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四、上游行业对保健品直销行业的影响</w:t>
      </w:r>
    </w:p>
    <w:p>
      <w:pPr>
        <w:spacing w:after="150"/>
      </w:pPr>
      <w:r>
        <w:rPr/>
        <w:t xml:space="preserve">第三节 保健品直销下游行业分析</w:t>
      </w:r>
    </w:p>
    <w:p>
      <w:pPr>
        <w:spacing w:after="150"/>
      </w:pPr>
      <w:r>
        <w:rPr/>
        <w:t xml:space="preserve">一、保健品直销下游行业分布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四、下游需求对保健品直销行业的影响</w:t>
      </w:r>
    </w:p>
    <w:p>
      <w:pPr>
        <w:spacing w:after="150"/>
      </w:pPr>
      <w:r>
        <w:rPr>
          <w:b w:val="1"/>
          <w:bCs w:val="1"/>
        </w:rPr>
        <w:t xml:space="preserve">第六章 中国保健品直销行业竞争形势及策略</w:t>
      </w:r>
    </w:p>
    <w:p>
      <w:pPr>
        <w:spacing w:after="150"/>
      </w:pPr>
      <w:r>
        <w:rPr/>
        <w:t xml:space="preserve">第一节 行业总体市场竞争状况分析</w:t>
      </w:r>
    </w:p>
    <w:p>
      <w:pPr>
        <w:spacing w:after="150"/>
      </w:pPr>
      <w:r>
        <w:rPr/>
        <w:t xml:space="preserve">一、保健品直销行业竞争结构分析</w:t>
      </w:r>
    </w:p>
    <w:p>
      <w:pPr>
        <w:spacing w:after="150"/>
      </w:pPr>
      <w:r>
        <w:rPr/>
        <w:t xml:space="preserve">二、保健品直销行业企业间竞争格局分析</w:t>
      </w:r>
    </w:p>
    <w:p>
      <w:pPr>
        <w:spacing w:after="150"/>
      </w:pPr>
      <w:r>
        <w:rPr/>
        <w:t xml:space="preserve">三、保健品直销行业集中度分析</w:t>
      </w:r>
    </w:p>
    <w:p>
      <w:pPr>
        <w:spacing w:after="150"/>
      </w:pPr>
      <w:r>
        <w:rPr/>
        <w:t xml:space="preserve">四、保健品直销行业swot分析</w:t>
      </w:r>
    </w:p>
    <w:p>
      <w:pPr>
        <w:spacing w:after="150"/>
      </w:pPr>
      <w:r>
        <w:rPr/>
        <w:t xml:space="preserve">第二节 中国保健品直销行业竞争格局综述</w:t>
      </w:r>
    </w:p>
    <w:p>
      <w:pPr>
        <w:spacing w:after="150"/>
      </w:pPr>
      <w:r>
        <w:rPr/>
        <w:t xml:space="preserve">一、保健品直销行业竞争概况</w:t>
      </w:r>
    </w:p>
    <w:p>
      <w:pPr>
        <w:spacing w:after="150"/>
      </w:pPr>
      <w:r>
        <w:rPr/>
        <w:t xml:space="preserve">二、中国保健品直销行业竞争力分析</w:t>
      </w:r>
    </w:p>
    <w:p>
      <w:pPr>
        <w:spacing w:after="150"/>
      </w:pPr>
      <w:r>
        <w:rPr/>
        <w:t xml:space="preserve">三、保健品直销市场竞争策略分析</w:t>
      </w:r>
    </w:p>
    <w:p>
      <w:pPr>
        <w:spacing w:after="150"/>
      </w:pPr>
      <w:r>
        <w:rPr>
          <w:b w:val="1"/>
          <w:bCs w:val="1"/>
        </w:rPr>
        <w:t xml:space="preserve">第七章 保健品直销行业领先企业经营形势分析</w:t>
      </w:r>
    </w:p>
    <w:p>
      <w:pPr>
        <w:spacing w:after="150"/>
      </w:pPr>
      <w:r>
        <w:rPr/>
        <w:t xml:space="preserve">第一节 汤臣倍健股份有限公司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健康元药业集团股份有限公司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碧生源控股有限公司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海南椰岛(集团)股份有限公司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东阿阿胶股份有限公司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沃德(天津)营养保健品有限公司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无限极中国有限公司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安利(中国)有限公司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三生(中国)健康产业有限公司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惠氏制药有限公司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2024-2029年保健品直销行业投资前景</w:t>
      </w:r>
    </w:p>
    <w:p>
      <w:pPr>
        <w:spacing w:after="150"/>
      </w:pPr>
      <w:r>
        <w:rPr/>
        <w:t xml:space="preserve">第一节 2024-2029年保健品直销市场发展前景</w:t>
      </w:r>
    </w:p>
    <w:p>
      <w:pPr>
        <w:spacing w:after="150"/>
      </w:pPr>
      <w:r>
        <w:rPr/>
        <w:t xml:space="preserve">一、2024-2029年保健品直销市场发展潜力</w:t>
      </w:r>
    </w:p>
    <w:p>
      <w:pPr>
        <w:spacing w:after="150"/>
      </w:pPr>
      <w:r>
        <w:rPr/>
        <w:t xml:space="preserve">二、2024-2029年保健品直销市场发展前景展望</w:t>
      </w:r>
    </w:p>
    <w:p>
      <w:pPr>
        <w:spacing w:after="150"/>
      </w:pPr>
      <w:r>
        <w:rPr/>
        <w:t xml:space="preserve">三、2024-2029年保健品直销细分行业发展前景分析</w:t>
      </w:r>
    </w:p>
    <w:p>
      <w:pPr>
        <w:spacing w:after="150"/>
      </w:pPr>
      <w:r>
        <w:rPr/>
        <w:t xml:space="preserve">第二节 2024-2029年保健品直销市场发展趋势预测</w:t>
      </w:r>
    </w:p>
    <w:p>
      <w:pPr>
        <w:spacing w:after="150"/>
      </w:pPr>
      <w:r>
        <w:rPr/>
        <w:t xml:space="preserve">一、2024-2029年保健品直销行业发展趋势</w:t>
      </w:r>
    </w:p>
    <w:p>
      <w:pPr>
        <w:spacing w:after="150"/>
      </w:pPr>
      <w:r>
        <w:rPr/>
        <w:t xml:space="preserve">二、2024-2029年保健品直销市场规模预测</w:t>
      </w:r>
    </w:p>
    <w:p>
      <w:pPr>
        <w:spacing w:after="150"/>
      </w:pPr>
      <w:r>
        <w:rPr/>
        <w:t xml:space="preserve">三、2024-2029年细分市场发展趋势预测</w:t>
      </w:r>
    </w:p>
    <w:p>
      <w:pPr>
        <w:spacing w:after="150"/>
      </w:pPr>
      <w:r>
        <w:rPr/>
        <w:t xml:space="preserve">第三节 2024-2029年中国保健品直销行业供需预测</w:t>
      </w:r>
    </w:p>
    <w:p>
      <w:pPr>
        <w:spacing w:after="150"/>
      </w:pPr>
      <w:r>
        <w:rPr/>
        <w:t xml:space="preserve">一、2024-2029年中国保健品直销行业供给预测</w:t>
      </w:r>
    </w:p>
    <w:p>
      <w:pPr>
        <w:spacing w:after="150"/>
      </w:pPr>
      <w:r>
        <w:rPr/>
        <w:t xml:space="preserve">二、2024-2029年中国保健品直销行业需求预测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2024-2029年保健品直销行业投资环境分析</w:t>
      </w:r>
    </w:p>
    <w:p>
      <w:pPr>
        <w:spacing w:after="150"/>
      </w:pPr>
      <w:r>
        <w:rPr/>
        <w:t xml:space="preserve">第一节 保健品直销行业政治法律环境分析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保健品直销行业经济环境分析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保健品直销行业社会环境分析</w:t>
      </w:r>
    </w:p>
    <w:p>
      <w:pPr>
        <w:spacing w:after="150"/>
      </w:pPr>
      <w:r>
        <w:rPr/>
        <w:t xml:space="preserve">一、保健品直销产业社会环境</w:t>
      </w:r>
    </w:p>
    <w:p>
      <w:pPr>
        <w:spacing w:after="150"/>
      </w:pPr>
      <w:r>
        <w:rPr/>
        <w:t xml:space="preserve">二、社会环境对行业的影响</w:t>
      </w:r>
    </w:p>
    <w:p>
      <w:pPr>
        <w:spacing w:after="150"/>
      </w:pPr>
      <w:r>
        <w:rPr/>
        <w:t xml:space="preserve">三、保健品直销产业发展对社会发展的影响</w:t>
      </w:r>
    </w:p>
    <w:p>
      <w:pPr>
        <w:spacing w:after="150"/>
      </w:pPr>
      <w:r>
        <w:rPr>
          <w:b w:val="1"/>
          <w:bCs w:val="1"/>
        </w:rPr>
        <w:t xml:space="preserve">第十章 2024-2029年保健品直销行业投资机会与风险</w:t>
      </w:r>
    </w:p>
    <w:p>
      <w:pPr>
        <w:spacing w:after="150"/>
      </w:pPr>
      <w:r>
        <w:rPr/>
        <w:t xml:space="preserve">第一节 保健品直销行业投融资情况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2024-2029年保健品直销行业投资机会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2024-2029年保健品直销行业投资风险及防范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五、技术风险及防范</w:t>
      </w:r>
    </w:p>
    <w:p>
      <w:pPr>
        <w:spacing w:after="150"/>
      </w:pPr>
      <w:r>
        <w:rPr/>
        <w:t xml:space="preserve">六、其他风险及防范</w:t>
      </w:r>
    </w:p>
    <w:p>
      <w:pPr>
        <w:spacing w:after="150"/>
      </w:pPr>
      <w:r>
        <w:rPr/>
        <w:t xml:space="preserve">第四节 中国保健品直销行业创新发展的新趋势</w:t>
      </w:r>
    </w:p>
    <w:p>
      <w:pPr>
        <w:spacing w:after="150"/>
      </w:pPr>
      <w:r>
        <w:rPr/>
        <w:t xml:space="preserve">一、保健品直销与互联网融合发展趋势</w:t>
      </w:r>
    </w:p>
    <w:p>
      <w:pPr>
        <w:spacing w:after="150"/>
      </w:pPr>
      <w:r>
        <w:rPr/>
        <w:t xml:space="preserve">二、保健品直销与体验营销相结合趋势</w:t>
      </w:r>
    </w:p>
    <w:p>
      <w:pPr>
        <w:spacing w:after="150"/>
      </w:pPr>
      <w:r>
        <w:rPr/>
        <w:t xml:space="preserve">三、保健品直销产品研发多元化趋势</w:t>
      </w:r>
    </w:p>
    <w:p>
      <w:pPr>
        <w:spacing w:after="150"/>
      </w:pPr>
      <w:r>
        <w:rPr>
          <w:b w:val="1"/>
          <w:bCs w:val="1"/>
        </w:rPr>
        <w:t xml:space="preserve">第十一章 保健品直销行业投资战略研究</w:t>
      </w:r>
    </w:p>
    <w:p>
      <w:pPr>
        <w:spacing w:after="150"/>
      </w:pPr>
      <w:r>
        <w:rPr/>
        <w:t xml:space="preserve">第一节 保健品直销行业发展战略研究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保健品直销行业投资战略研究</w:t>
      </w:r>
    </w:p>
    <w:p>
      <w:pPr>
        <w:spacing w:after="150"/>
      </w:pPr>
      <w:r>
        <w:rPr/>
        <w:t xml:space="preserve">一、2022年保健品直销行业投资战略</w:t>
      </w:r>
    </w:p>
    <w:p>
      <w:pPr>
        <w:spacing w:after="150"/>
      </w:pPr>
      <w:r>
        <w:rPr/>
        <w:t xml:space="preserve">二、2024-2029年保健品直销行业投资战略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保健品直销行业研究结论</w:t>
      </w:r>
    </w:p>
    <w:p>
      <w:pPr>
        <w:spacing w:after="150"/>
      </w:pPr>
      <w:r>
        <w:rPr/>
        <w:t xml:space="preserve">第二节 保健品直销行业投资价值评估</w:t>
      </w:r>
    </w:p>
    <w:p>
      <w:pPr>
        <w:spacing w:after="150"/>
      </w:pPr>
      <w:r>
        <w:rPr/>
        <w:t xml:space="preserve">第三节 中道泰和保健品直销行业投资建议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《"健康中国2030"规划纲要》</w:t>
      </w:r>
    </w:p>
    <w:p>
      <w:pPr>
        <w:spacing w:after="150"/>
      </w:pPr>
      <w:r>
        <w:rPr/>
        <w:t xml:space="preserve">《保健功能释义(2019-2023年版)(征求意见稿)》</w:t>
      </w:r>
    </w:p>
    <w:p>
      <w:pPr>
        <w:spacing w:after="150"/>
      </w:pPr>
      <w:r>
        <w:rPr/>
        <w:t xml:space="preserve">《保健食品功能评价指导原则(2019-2023年版)(征求意见稿)》</w:t>
      </w:r>
    </w:p>
    <w:p>
      <w:pPr>
        <w:spacing w:after="150"/>
      </w:pPr>
      <w:r>
        <w:rPr>
          <w:b w:val="1"/>
          <w:bCs w:val="1"/>
        </w:rPr>
        <w:t xml:space="preserve">图表目录</w:t>
      </w:r>
    </w:p>
    <w:p>
      <w:pPr>
        <w:spacing w:after="150"/>
      </w:pPr>
      <w:r>
        <w:rPr/>
        <w:t xml:space="preserve">图表：中国保健品直销行业发展阶段</w:t>
      </w:r>
    </w:p>
    <w:p>
      <w:pPr>
        <w:spacing w:after="150"/>
      </w:pPr>
      <w:r>
        <w:rPr/>
        <w:t xml:space="preserve">图表：2019-2023年中国保健品直销行业市场规模</w:t>
      </w:r>
    </w:p>
    <w:p>
      <w:pPr>
        <w:spacing w:after="150"/>
      </w:pPr>
      <w:r>
        <w:rPr/>
        <w:t xml:space="preserve">图表：2019-2023年保健品直销区域市场分布总体情况</w:t>
      </w:r>
    </w:p>
    <w:p>
      <w:pPr>
        <w:spacing w:after="150"/>
      </w:pPr>
      <w:r>
        <w:rPr/>
        <w:t xml:space="preserve">图表：2019-2023年细分市场直销规模及增速【维生素和膳食补充类】</w:t>
      </w:r>
    </w:p>
    <w:p>
      <w:pPr>
        <w:spacing w:after="150"/>
      </w:pPr>
      <w:r>
        <w:rPr/>
        <w:t xml:space="preserve">图表：2019-2023年中国保健品直销行业需求规模</w:t>
      </w:r>
    </w:p>
    <w:p>
      <w:pPr>
        <w:spacing w:after="150"/>
      </w:pPr>
      <w:r>
        <w:rPr/>
        <w:t xml:space="preserve">图表：2019-2023年中国保健品直销行业需求结构</w:t>
      </w:r>
    </w:p>
    <w:p>
      <w:pPr>
        <w:spacing w:after="150"/>
      </w:pPr>
      <w:r>
        <w:rPr/>
        <w:t xml:space="preserve">图表：2019-2023年中国保健品直销行业需求区域分布</w:t>
      </w:r>
    </w:p>
    <w:p>
      <w:pPr>
        <w:spacing w:after="150"/>
      </w:pPr>
      <w:r>
        <w:rPr/>
        <w:t xml:space="preserve">图表：2019-2023年中国保健品直销行业供给规模</w:t>
      </w:r>
    </w:p>
    <w:p>
      <w:pPr>
        <w:spacing w:after="150"/>
      </w:pPr>
      <w:r>
        <w:rPr/>
        <w:t xml:space="preserve">图表：2019-2023年中国保健品直销行业供给结构</w:t>
      </w:r>
    </w:p>
    <w:p>
      <w:pPr>
        <w:spacing w:after="150"/>
      </w:pPr>
      <w:r>
        <w:rPr/>
        <w:t xml:space="preserve">图表：2019-2023年中国保健品直销行业供给区域分布</w:t>
      </w:r>
    </w:p>
    <w:p>
      <w:pPr>
        <w:spacing w:after="150"/>
      </w:pPr>
      <w:r>
        <w:rPr/>
        <w:t xml:space="preserve">图表：2019-2023年保健品直销产业市场细分充分程度分析</w:t>
      </w:r>
    </w:p>
    <w:p>
      <w:pPr>
        <w:spacing w:after="150"/>
      </w:pPr>
      <w:r>
        <w:rPr/>
        <w:t xml:space="preserve">图表：2019-2023年保健品直销企业排行</w:t>
      </w:r>
    </w:p>
    <w:p>
      <w:pPr>
        <w:spacing w:after="150"/>
      </w:pPr>
      <w:r>
        <w:rPr/>
        <w:t xml:space="preserve">图表：2019-2023年保健品直销产业领先企业的结构分析(所有制结构)</w:t>
      </w:r>
    </w:p>
    <w:p>
      <w:pPr>
        <w:spacing w:after="150"/>
      </w:pPr>
      <w:r>
        <w:rPr/>
        <w:t xml:space="preserve">图表：保健品直销行业产业链分析</w:t>
      </w:r>
    </w:p>
    <w:p>
      <w:pPr>
        <w:spacing w:after="150"/>
      </w:pPr>
      <w:r>
        <w:rPr/>
        <w:t xml:space="preserve">图表：保健品直销成本构成【销售费用成本(以无极限为例)】</w:t>
      </w:r>
    </w:p>
    <w:p>
      <w:pPr>
        <w:spacing w:after="150"/>
      </w:pPr>
      <w:r>
        <w:rPr/>
        <w:t xml:space="preserve">图表：营养保健品上游议价能力</w:t>
      </w:r>
    </w:p>
    <w:p>
      <w:pPr>
        <w:spacing w:after="150"/>
      </w:pPr>
      <w:r>
        <w:rPr/>
        <w:t xml:space="preserve">图表：2019-2023年保健品直销行业企业间竞争格局分析</w:t>
      </w:r>
    </w:p>
    <w:p>
      <w:pPr>
        <w:spacing w:after="150"/>
      </w:pPr>
      <w:r>
        <w:rPr/>
        <w:t xml:space="preserve">图表：2019-2023年保健品直销行业集中度分析</w:t>
      </w:r>
    </w:p>
    <w:p>
      <w:pPr>
        <w:spacing w:after="150"/>
      </w:pPr>
      <w:r>
        <w:rPr/>
        <w:t xml:space="preserve">图表：2019-2023年汤臣倍健经营情况分析</w:t>
      </w:r>
    </w:p>
    <w:p>
      <w:pPr>
        <w:spacing w:after="150"/>
      </w:pPr>
      <w:r>
        <w:rPr/>
        <w:t xml:space="preserve">图表：2019-2023年汤臣倍健经营情况分析</w:t>
      </w:r>
    </w:p>
    <w:p>
      <w:pPr>
        <w:spacing w:after="150"/>
      </w:pPr>
      <w:r>
        <w:rPr/>
        <w:t xml:space="preserve">图表：2019-2023年健康元经营情况分析</w:t>
      </w:r>
    </w:p>
    <w:p>
      <w:pPr>
        <w:spacing w:after="150"/>
      </w:pPr>
      <w:r>
        <w:rPr/>
        <w:t xml:space="preserve">图表：2019-2023年健康元经营情况分析</w:t>
      </w:r>
    </w:p>
    <w:p>
      <w:pPr>
        <w:spacing w:after="150"/>
      </w:pPr>
      <w:r>
        <w:rPr/>
        <w:t xml:space="preserve">图表：2019-2023年碧生源营业收入情况</w:t>
      </w:r>
    </w:p>
    <w:p>
      <w:pPr>
        <w:spacing w:after="150"/>
      </w:pPr>
      <w:r>
        <w:rPr/>
        <w:t xml:space="preserve">图表：2019-2023年海南椰岛经营情况分析</w:t>
      </w:r>
    </w:p>
    <w:p>
      <w:pPr>
        <w:spacing w:after="150"/>
      </w:pPr>
      <w:r>
        <w:rPr/>
        <w:t xml:space="preserve">图表：2019-2023年海南椰岛经营情况分析</w:t>
      </w:r>
    </w:p>
    <w:p>
      <w:pPr>
        <w:spacing w:after="150"/>
      </w:pPr>
      <w:r>
        <w:rPr/>
        <w:t xml:space="preserve">图表：2019-2023年东阿阿胶经营情况分析</w:t>
      </w:r>
    </w:p>
    <w:p>
      <w:pPr>
        <w:spacing w:after="150"/>
      </w:pPr>
      <w:r>
        <w:rPr/>
        <w:t xml:space="preserve">图表：2019-2023年东阿阿胶经营情况分析</w:t>
      </w:r>
    </w:p>
    <w:p>
      <w:pPr>
        <w:spacing w:after="150"/>
      </w:pPr>
      <w:r>
        <w:rPr/>
        <w:t xml:space="preserve">图表：2019-2023年无极限中国营业收入情况</w:t>
      </w:r>
    </w:p>
    <w:p>
      <w:pPr>
        <w:spacing w:after="150"/>
      </w:pPr>
      <w:r>
        <w:rPr/>
        <w:t xml:space="preserve">图表：安利(中国)在中国业务布局情况</w:t>
      </w:r>
    </w:p>
    <w:p>
      <w:pPr>
        <w:spacing w:after="150"/>
      </w:pPr>
      <w:r>
        <w:rPr/>
        <w:t xml:space="preserve">图表：三生技术情况</w:t>
      </w:r>
    </w:p>
    <w:p>
      <w:pPr>
        <w:spacing w:after="150"/>
      </w:pPr>
      <w:r>
        <w:rPr/>
        <w:t xml:space="preserve">图表：三生产品系列</w:t>
      </w:r>
    </w:p>
    <w:p>
      <w:pPr>
        <w:spacing w:after="150"/>
      </w:pPr>
      <w:r>
        <w:rPr/>
        <w:t xml:space="preserve">图表：2024-2029年中国保健品直销行业市场规模预测</w:t>
      </w:r>
    </w:p>
    <w:p>
      <w:pPr>
        <w:spacing w:after="150"/>
      </w:pPr>
      <w:r>
        <w:rPr/>
        <w:t xml:space="preserve">图表：2024-2029年中国保健品直销行业供给预测</w:t>
      </w:r>
    </w:p>
    <w:p>
      <w:pPr>
        <w:spacing w:after="150"/>
      </w:pPr>
      <w:r>
        <w:rPr/>
        <w:t xml:space="preserve">图表：2024-2029年中国保健品直销行业需求预测</w:t>
      </w:r>
    </w:p>
    <w:p>
      <w:pPr>
        <w:spacing w:after="150"/>
      </w:pPr>
      <w:r>
        <w:rPr/>
        <w:t xml:space="preserve">图表：保健品直销行业管理部门分析</w:t>
      </w:r>
    </w:p>
    <w:p>
      <w:pPr>
        <w:spacing w:after="150"/>
      </w:pPr>
      <w:r>
        <w:rPr/>
        <w:t xml:space="preserve">图表：1953-2019-2023年我国人口数量及增长率(单位：万人，%)</w:t>
      </w:r>
    </w:p>
    <w:p>
      <w:pPr>
        <w:spacing w:after="150"/>
      </w:pPr>
      <w:r>
        <w:rPr/>
        <w:t xml:space="preserve">图表：保健品直销行业资金渠道分析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保健品直销行业运行分析及投资前景预测研究报告(2024-2029版)</dc:title>
  <dc:description>保健品直销行业运行分析及投资前景预测研究报告(2024-2029版)</dc:description>
  <dc:subject>保健品直销行业运行分析及投资前景预测研究报告(2024-2029版)</dc:subject>
  <cp:keywords>研究报告</cp:keywords>
  <cp:category>研究报告</cp:category>
  <cp:lastModifiedBy>北京中道泰和信息咨询有限公司</cp:lastModifiedBy>
  <dcterms:created xsi:type="dcterms:W3CDTF">2024-01-29T09:26:03+08:00</dcterms:created>
  <dcterms:modified xsi:type="dcterms:W3CDTF">2024-01-29T09:26:03+08:00</dcterms:modified>
</cp:coreProperties>
</file>

<file path=docProps/custom.xml><?xml version="1.0" encoding="utf-8"?>
<Properties xmlns="http://schemas.openxmlformats.org/officeDocument/2006/custom-properties" xmlns:vt="http://schemas.openxmlformats.org/officeDocument/2006/docPropsVTypes"/>
</file>