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中国裸眼3D行业发展分析及投资前景预测研究报告(2024-2029版)</w:t>
      </w:r>
    </w:p>
    <w:p>
      <w:pPr>
        <w:spacing w:after="150"/>
      </w:pPr>
      <w:r>
        <w:rPr>
          <w:b w:val="1"/>
          <w:bCs w:val="1"/>
        </w:rPr>
        <w:t xml:space="preserve">报告简介</w:t>
      </w:r>
    </w:p>
    <w:p>
      <w:pPr>
        <w:spacing w:after="150"/>
      </w:pPr>
      <w:r>
        <w:rPr/>
        <w:t xml:space="preserve">从当前3D显示效果的市场需求来看，裸眼3D投影的发展前景值得肯定。360互动拍照给人一种前所未有的浏览体验，让你足不出户就能身临其境的感受到现场的环境。裸眼3D投影虽然在3D效果的实现上摆脱了3D眼镜的束缚，不过在分辨率、可视角度以及可视距离等方面还存在一定的局限性。前段时间市场中比较火热的3DBOX便是一款具备裸眼3D功能的便携型智能电子产品(Product)，可以实现多角度的裸眼3D效果，从应用角度来看应该算是目前成绩较好的裸眼3D投影设备。</w:t>
      </w:r>
    </w:p>
    <w:p>
      <w:pPr>
        <w:spacing w:after="150"/>
      </w:pPr>
      <w:r>
        <w:rPr/>
        <w:t xml:space="preserve">可以实现裸眼3D投影技术包括光屏障式3D技术、柱状透镜技术、指向光源技术以及多层显示技术等。互动投影作为一种虚拟现实技术和动感捕捉技术。光屏障式3D技术与佩戴3D眼镜的偏振式3D技术类似，主要通过使用开关液晶屏+偏振膜(使自然光变成偏振光的膜层)+高分子液晶层来形成一个90度角的垂直条纹系列，从而达到正面视觉上的立体3D效果。而柱状透镜技术则是采用类似水面折射的原理来实现3D显示。</w:t>
      </w:r>
    </w:p>
    <w:p>
      <w:pPr>
        <w:spacing w:after="150"/>
      </w:pPr>
      <w:r>
        <w:rPr/>
        <w:t xml:space="preserve">现在不论是那种3D技术都需要佩戴3D眼镜，这使得用户对裸眼3D效果的呼声也越来越高，相信随着技术的发展，裸眼3D会最终代替传统3D显示效果，并进驻各大显示领域。</w:t>
      </w:r>
    </w:p>
    <w:p>
      <w:pPr>
        <w:spacing w:after="150"/>
      </w:pPr>
      <w:r>
        <w:rPr/>
        <w:t xml:space="preserve">裸眼3D具有多感知性、沉浸感、交互性、构想性的特点，可打破传统显示，让消费者不用戴眼镜就能轻松体验无限科技的立体影像效果，未来将具备更广阔、实用的应用场景，由于裸眼3D产品具有较强的科技感，并且产品价格较贵，在经济发达城市具有较好的消费者，所以重点投资区域在经济发达城市。</w:t>
      </w:r>
    </w:p>
    <w:p>
      <w:pPr>
        <w:spacing w:after="150"/>
      </w:pPr>
      <w:r>
        <w:rPr/>
        <w:t xml:space="preserve">对于裸眼3D行业来说，其应用市场也相对较多，包括有：广告传媒、公共显示、展览展示、科研教学、娱乐领域、设计领域、城市规划、医疗行业、军事仿真等，由于裸眼3D技术具有较大的市场价值，在众多领域中的应用也呈现出较大的应用市场。</w:t>
      </w:r>
    </w:p>
    <w:p>
      <w:pPr>
        <w:spacing w:after="150"/>
      </w:pPr>
      <w:r>
        <w:rPr/>
        <w:t xml:space="preserve">"中国首个裸眼3D标准成果"在上海成功发布。此次发布的首个中国裸眼3D标准成果，标志着我国已建立起自主知识产权的裸眼3D系统标准体系，裸眼3D 2.0时代正式到来。据悉，该标准将作为国家行业标准提案上报，并将预留出升级为国际标准的空间。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3D联盟、51行业报告网、全国及海外多种相关报刊杂志以及专业研究机构公布和提供的大量资料，对我国裸眼3D行业及各子行业的发展状况、上下游行业发展状况、市场供需形势、新产品与技术等进行了分析，并重点分析了我国裸眼3D行业发展状况和特点，以及中国裸眼3D行业将面临的挑战、企业的发展策略等。报告还对全球裸眼3D行业发展态势作了详细分析，并对裸眼3D行业进行了趋向研判，是裸眼3D设计、经营企业，科研、投资机构等单位准确了解目前裸眼3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裸眼3d产业发展背景分析</w:t>
      </w:r>
    </w:p>
    <w:p>
      <w:pPr>
        <w:spacing w:after="150"/>
      </w:pPr>
      <w:r>
        <w:rPr/>
        <w:t xml:space="preserve">第一节 裸眼3d产业概念</w:t>
      </w:r>
    </w:p>
    <w:p>
      <w:pPr>
        <w:spacing w:after="150"/>
      </w:pPr>
      <w:r>
        <w:rPr/>
        <w:t xml:space="preserve">一、3d显示技术主要类型</w:t>
      </w:r>
    </w:p>
    <w:p>
      <w:pPr>
        <w:spacing w:after="150"/>
      </w:pPr>
      <w:r>
        <w:rPr/>
        <w:t xml:space="preserve">二、裸眼3d与眼镜式3d比较</w:t>
      </w:r>
    </w:p>
    <w:p>
      <w:pPr>
        <w:spacing w:after="150"/>
      </w:pPr>
      <w:r>
        <w:rPr/>
        <w:t xml:space="preserve">三、裸眼3d行业产业链分析</w:t>
      </w:r>
    </w:p>
    <w:p>
      <w:pPr>
        <w:spacing w:after="150"/>
      </w:pPr>
      <w:r>
        <w:rPr/>
        <w:t xml:space="preserve">第二节 裸眼3d主流技术分析</w:t>
      </w:r>
    </w:p>
    <w:p>
      <w:pPr>
        <w:spacing w:after="150"/>
      </w:pPr>
      <w:r>
        <w:rPr/>
        <w:t xml:space="preserve">一、全息3d技术</w:t>
      </w:r>
    </w:p>
    <w:p>
      <w:pPr>
        <w:spacing w:after="150"/>
      </w:pPr>
      <w:r>
        <w:rPr/>
        <w:t xml:space="preserve">二、非全息3d技术</w:t>
      </w:r>
    </w:p>
    <w:p>
      <w:pPr>
        <w:spacing w:after="150"/>
      </w:pPr>
      <w:r>
        <w:rPr/>
        <w:t xml:space="preserve">1、光屏障式技术</w:t>
      </w:r>
    </w:p>
    <w:p>
      <w:pPr>
        <w:spacing w:after="150"/>
      </w:pPr>
      <w:r>
        <w:rPr/>
        <w:t xml:space="preserve">2、柱状透镜技术</w:t>
      </w:r>
    </w:p>
    <w:p>
      <w:pPr>
        <w:spacing w:after="150"/>
      </w:pPr>
      <w:r>
        <w:rPr/>
        <w:t xml:space="preserve">3、指向光源技术</w:t>
      </w:r>
    </w:p>
    <w:p>
      <w:pPr>
        <w:spacing w:after="150"/>
      </w:pPr>
      <w:r>
        <w:rPr/>
        <w:t xml:space="preserve">4、多层显示技术</w:t>
      </w:r>
    </w:p>
    <w:p>
      <w:pPr>
        <w:spacing w:after="150"/>
      </w:pPr>
      <w:r>
        <w:rPr/>
        <w:t xml:space="preserve">5、深度融合式3d显示</w:t>
      </w:r>
    </w:p>
    <w:p>
      <w:pPr>
        <w:spacing w:after="150"/>
      </w:pPr>
      <w:r>
        <w:rPr/>
        <w:t xml:space="preserve">第三节 裸眼3d技术发展分析</w:t>
      </w:r>
    </w:p>
    <w:p>
      <w:pPr>
        <w:spacing w:after="150"/>
      </w:pPr>
      <w:r>
        <w:rPr/>
        <w:t xml:space="preserve">一、裸眼3d技术发展进程</w:t>
      </w:r>
    </w:p>
    <w:p>
      <w:pPr>
        <w:spacing w:after="150"/>
      </w:pPr>
      <w:r>
        <w:rPr/>
        <w:t xml:space="preserve">二、裸眼3d发明专利分析</w:t>
      </w:r>
    </w:p>
    <w:p>
      <w:pPr>
        <w:spacing w:after="150"/>
      </w:pPr>
      <w:r>
        <w:rPr/>
        <w:t xml:space="preserve">三、裸眼3d主要技术难点</w:t>
      </w:r>
    </w:p>
    <w:p>
      <w:pPr>
        <w:spacing w:after="150"/>
      </w:pPr>
      <w:r>
        <w:rPr/>
        <w:t xml:space="preserve">四、裸眼3d技术发展趋势</w:t>
      </w:r>
    </w:p>
    <w:p>
      <w:pPr>
        <w:spacing w:after="150"/>
      </w:pPr>
      <w:r>
        <w:rPr/>
        <w:t xml:space="preserve">第四节 裸眼3d产业政策环境分析</w:t>
      </w:r>
    </w:p>
    <w:p>
      <w:pPr>
        <w:spacing w:after="150"/>
      </w:pPr>
      <w:r>
        <w:rPr/>
        <w:t xml:space="preserve">一、裸眼3d扶持政策解读</w:t>
      </w:r>
    </w:p>
    <w:p>
      <w:pPr>
        <w:spacing w:after="150"/>
      </w:pPr>
      <w:r>
        <w:rPr/>
        <w:t xml:space="preserve">二、裸眼3d标准化体系建设</w:t>
      </w:r>
    </w:p>
    <w:p>
      <w:pPr>
        <w:spacing w:after="150"/>
      </w:pPr>
      <w:r>
        <w:rPr>
          <w:b w:val="1"/>
          <w:bCs w:val="1"/>
        </w:rPr>
        <w:t xml:space="preserve">第二章 裸眼3d行业市场环境及影响分析</w:t>
      </w:r>
    </w:p>
    <w:p>
      <w:pPr>
        <w:spacing w:after="150"/>
      </w:pPr>
      <w:r>
        <w:rPr/>
        <w:t xml:space="preserve">第一节 裸眼3d行业政治法律环境</w:t>
      </w:r>
    </w:p>
    <w:p>
      <w:pPr>
        <w:spacing w:after="150"/>
      </w:pPr>
      <w:r>
        <w:rPr/>
        <w:t xml:space="preserve">一、行业管理体制分析</w:t>
      </w:r>
    </w:p>
    <w:p>
      <w:pPr>
        <w:spacing w:after="150"/>
      </w:pPr>
      <w:r>
        <w:rPr/>
        <w:t xml:space="preserve">二、裸眼3d行业标准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二、未来五年我国经济形势预测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一、裸眼3d产业社会环境</w:t>
      </w:r>
    </w:p>
    <w:p>
      <w:pPr>
        <w:spacing w:after="150"/>
      </w:pPr>
      <w:r>
        <w:rPr/>
        <w:t xml:space="preserve">二、社会环境对行业的影响</w:t>
      </w:r>
    </w:p>
    <w:p>
      <w:pPr>
        <w:spacing w:after="150"/>
      </w:pPr>
      <w:r>
        <w:rPr/>
        <w:t xml:space="preserve">三、裸眼3d产业发展对社会发展的影响</w:t>
      </w:r>
    </w:p>
    <w:p>
      <w:pPr>
        <w:spacing w:after="150"/>
      </w:pPr>
      <w:r>
        <w:rPr/>
        <w:t xml:space="preserve">第四节 行业技术环境分析</w:t>
      </w:r>
    </w:p>
    <w:p>
      <w:pPr>
        <w:spacing w:after="150"/>
      </w:pPr>
      <w:r>
        <w:rPr/>
        <w:t xml:space="preserve">一、裸眼3d行业技术发展现状</w:t>
      </w:r>
    </w:p>
    <w:p>
      <w:pPr>
        <w:spacing w:after="150"/>
      </w:pPr>
      <w:r>
        <w:rPr/>
        <w:t xml:space="preserve">二、裸眼3d行业技术人才现状</w:t>
      </w:r>
    </w:p>
    <w:p>
      <w:pPr>
        <w:spacing w:after="150"/>
      </w:pPr>
      <w:r>
        <w:rPr/>
        <w:t xml:space="preserve">三、裸眼3d行业技术发展动态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国际裸眼3d产业发展现状分析</w:t>
      </w:r>
    </w:p>
    <w:p>
      <w:pPr>
        <w:spacing w:after="150"/>
      </w:pPr>
      <w:r>
        <w:rPr/>
        <w:t xml:space="preserve">第一节 全球裸眼3d市场总体情况分析</w:t>
      </w:r>
    </w:p>
    <w:p>
      <w:pPr>
        <w:spacing w:after="150"/>
      </w:pPr>
      <w:r>
        <w:rPr/>
        <w:t xml:space="preserve">一、全球裸眼3d行业的发展概况及特点</w:t>
      </w:r>
    </w:p>
    <w:p>
      <w:pPr>
        <w:spacing w:after="150"/>
      </w:pPr>
      <w:r>
        <w:rPr/>
        <w:t xml:space="preserve">二、全球裸眼3d市场结构</w:t>
      </w:r>
    </w:p>
    <w:p>
      <w:pPr>
        <w:spacing w:after="150"/>
      </w:pPr>
      <w:r>
        <w:rPr/>
        <w:t xml:space="preserve">三、全球裸眼3d行业竞争格局</w:t>
      </w:r>
    </w:p>
    <w:p>
      <w:pPr>
        <w:spacing w:after="150"/>
      </w:pPr>
      <w:r>
        <w:rPr/>
        <w:t xml:space="preserve">四、全球裸眼3d市场区域分布</w:t>
      </w:r>
    </w:p>
    <w:p>
      <w:pPr>
        <w:spacing w:after="150"/>
      </w:pPr>
      <w:r>
        <w:rPr/>
        <w:t xml:space="preserve">五、国际知名企业分析</w:t>
      </w:r>
    </w:p>
    <w:p>
      <w:pPr>
        <w:spacing w:after="150"/>
      </w:pPr>
      <w:r>
        <w:rPr/>
        <w:t xml:space="preserve">第二节 全球主要国家裸眼3d产业发展分析</w:t>
      </w:r>
    </w:p>
    <w:p>
      <w:pPr>
        <w:spacing w:after="150"/>
      </w:pPr>
      <w:r>
        <w:rPr/>
        <w:t xml:space="preserve">一、美国</w:t>
      </w:r>
    </w:p>
    <w:p>
      <w:pPr>
        <w:spacing w:after="150"/>
      </w:pPr>
      <w:r>
        <w:rPr/>
        <w:t xml:space="preserve">1、美国裸眼3d技术研发进展</w:t>
      </w:r>
    </w:p>
    <w:p>
      <w:pPr>
        <w:spacing w:after="150"/>
      </w:pPr>
      <w:r>
        <w:rPr/>
        <w:t xml:space="preserve">2、美国裸眼3d产业链发展现状</w:t>
      </w:r>
    </w:p>
    <w:p>
      <w:pPr>
        <w:spacing w:after="150"/>
      </w:pPr>
      <w:r>
        <w:rPr/>
        <w:t xml:space="preserve">3、美国裸眼3d产品消费情况分析</w:t>
      </w:r>
    </w:p>
    <w:p>
      <w:pPr>
        <w:spacing w:after="150"/>
      </w:pPr>
      <w:r>
        <w:rPr/>
        <w:t xml:space="preserve">第三节 欧洲</w:t>
      </w:r>
    </w:p>
    <w:p>
      <w:pPr>
        <w:spacing w:after="150"/>
      </w:pPr>
      <w:r>
        <w:rPr/>
        <w:t xml:space="preserve">1、欧洲裸眼3d技术研发进展</w:t>
      </w:r>
    </w:p>
    <w:p>
      <w:pPr>
        <w:spacing w:after="150"/>
      </w:pPr>
      <w:r>
        <w:rPr/>
        <w:t xml:space="preserve">2、欧洲裸眼3d产业链发展现状</w:t>
      </w:r>
    </w:p>
    <w:p>
      <w:pPr>
        <w:spacing w:after="150"/>
      </w:pPr>
      <w:r>
        <w:rPr/>
        <w:t xml:space="preserve">3、欧洲裸眼3d产品消费情况分析</w:t>
      </w:r>
    </w:p>
    <w:p>
      <w:pPr>
        <w:spacing w:after="150"/>
      </w:pPr>
      <w:r>
        <w:rPr/>
        <w:t xml:space="preserve">第四节 日本</w:t>
      </w:r>
    </w:p>
    <w:p>
      <w:pPr>
        <w:spacing w:after="150"/>
      </w:pPr>
      <w:r>
        <w:rPr/>
        <w:t xml:space="preserve">1、日本裸眼3d技术研发进展</w:t>
      </w:r>
    </w:p>
    <w:p>
      <w:pPr>
        <w:spacing w:after="150"/>
      </w:pPr>
      <w:r>
        <w:rPr/>
        <w:t xml:space="preserve">2、日本裸眼3d产业链发展现状</w:t>
      </w:r>
    </w:p>
    <w:p>
      <w:pPr>
        <w:spacing w:after="150"/>
      </w:pPr>
      <w:r>
        <w:rPr/>
        <w:t xml:space="preserve">3、日本裸眼3d终端产品消费情况分析</w:t>
      </w:r>
    </w:p>
    <w:p>
      <w:pPr>
        <w:spacing w:after="150"/>
      </w:pPr>
      <w:r>
        <w:rPr/>
        <w:t xml:space="preserve">第五节 韩国</w:t>
      </w:r>
    </w:p>
    <w:p>
      <w:pPr>
        <w:spacing w:after="150"/>
      </w:pPr>
      <w:r>
        <w:rPr/>
        <w:t xml:space="preserve">1、韩国裸眼3d技术研发进展</w:t>
      </w:r>
    </w:p>
    <w:p>
      <w:pPr>
        <w:spacing w:after="150"/>
      </w:pPr>
      <w:r>
        <w:rPr/>
        <w:t xml:space="preserve">2、韩国裸眼3d产业链发展现状</w:t>
      </w:r>
    </w:p>
    <w:p>
      <w:pPr>
        <w:spacing w:after="150"/>
      </w:pPr>
      <w:r>
        <w:rPr/>
        <w:t xml:space="preserve">3、韩国裸眼3d终端产品消费情况分析</w:t>
      </w:r>
    </w:p>
    <w:p>
      <w:pPr>
        <w:spacing w:after="150"/>
      </w:pPr>
      <w:r>
        <w:rPr>
          <w:b w:val="1"/>
          <w:bCs w:val="1"/>
        </w:rPr>
        <w:t xml:space="preserve">第四章 中国裸眼3d产业总体状况分析</w:t>
      </w:r>
    </w:p>
    <w:p>
      <w:pPr>
        <w:spacing w:after="150"/>
      </w:pPr>
      <w:r>
        <w:rPr/>
        <w:t xml:space="preserve">第一节 裸眼3d企业技术以及行业状况</w:t>
      </w:r>
    </w:p>
    <w:p>
      <w:pPr>
        <w:spacing w:after="150"/>
      </w:pPr>
      <w:r>
        <w:rPr/>
        <w:t xml:space="preserve">一、裸眼3d产业发展背景分析</w:t>
      </w:r>
    </w:p>
    <w:p>
      <w:pPr>
        <w:spacing w:after="150"/>
      </w:pPr>
      <w:r>
        <w:rPr/>
        <w:t xml:space="preserve">二、裸眼3d产业市场需求分析</w:t>
      </w:r>
    </w:p>
    <w:p>
      <w:pPr>
        <w:spacing w:after="150"/>
      </w:pPr>
      <w:r>
        <w:rPr/>
        <w:t xml:space="preserve">三、裸眼3d产业发展特点分析</w:t>
      </w:r>
    </w:p>
    <w:p>
      <w:pPr>
        <w:spacing w:after="150"/>
      </w:pPr>
      <w:r>
        <w:rPr/>
        <w:t xml:space="preserve">四、裸眼3d企业技术以及行业状况</w:t>
      </w:r>
    </w:p>
    <w:p>
      <w:pPr>
        <w:spacing w:after="150"/>
      </w:pPr>
      <w:r>
        <w:rPr/>
        <w:t xml:space="preserve">第二节 裸眼3d内容制作情况分析</w:t>
      </w:r>
    </w:p>
    <w:p>
      <w:pPr>
        <w:spacing w:after="150"/>
      </w:pPr>
      <w:r>
        <w:rPr/>
        <w:t xml:space="preserve">一、裸眼3d内容制作方式分析</w:t>
      </w:r>
    </w:p>
    <w:p>
      <w:pPr>
        <w:spacing w:after="150"/>
      </w:pPr>
      <w:r>
        <w:rPr/>
        <w:t xml:space="preserve">二、裸眼3d拍摄器材发展现状</w:t>
      </w:r>
    </w:p>
    <w:p>
      <w:pPr>
        <w:spacing w:after="150"/>
      </w:pPr>
      <w:r>
        <w:rPr/>
        <w:t xml:space="preserve">三、裸眼3d内容制作情况分析</w:t>
      </w:r>
    </w:p>
    <w:p>
      <w:pPr>
        <w:spacing w:after="150"/>
      </w:pPr>
      <w:r>
        <w:rPr/>
        <w:t xml:space="preserve">1、裸眼3d电影制作情况</w:t>
      </w:r>
    </w:p>
    <w:p>
      <w:pPr>
        <w:spacing w:after="150"/>
      </w:pPr>
      <w:r>
        <w:rPr/>
        <w:t xml:space="preserve">2、裸眼3d电玩游戏制作情况</w:t>
      </w:r>
    </w:p>
    <w:p>
      <w:pPr>
        <w:spacing w:after="150"/>
      </w:pPr>
      <w:r>
        <w:rPr/>
        <w:t xml:space="preserve">3、裸眼3d节目制作情况</w:t>
      </w:r>
    </w:p>
    <w:p>
      <w:pPr>
        <w:spacing w:after="150"/>
      </w:pPr>
      <w:r>
        <w:rPr/>
        <w:t xml:space="preserve">四、裸眼3d内容制作趋势分析</w:t>
      </w:r>
    </w:p>
    <w:p>
      <w:pPr>
        <w:spacing w:after="150"/>
      </w:pPr>
      <w:r>
        <w:rPr/>
        <w:t xml:space="preserve">第三节 裸眼3d软件市场发展状况</w:t>
      </w:r>
    </w:p>
    <w:p>
      <w:pPr>
        <w:spacing w:after="150"/>
      </w:pPr>
      <w:r>
        <w:rPr/>
        <w:t xml:space="preserve">一、裸眼3d播放软件市场分析</w:t>
      </w:r>
    </w:p>
    <w:p>
      <w:pPr>
        <w:spacing w:after="150"/>
      </w:pPr>
      <w:r>
        <w:rPr/>
        <w:t xml:space="preserve">二、2d/3d转换软件市场分析</w:t>
      </w:r>
    </w:p>
    <w:p>
      <w:pPr>
        <w:spacing w:after="150"/>
      </w:pPr>
      <w:r>
        <w:rPr/>
        <w:t xml:space="preserve">三、裸眼3d内容制作软件市场分析</w:t>
      </w:r>
    </w:p>
    <w:p>
      <w:pPr>
        <w:spacing w:after="150"/>
      </w:pPr>
      <w:r>
        <w:rPr/>
        <w:t xml:space="preserve">第四节 裸眼3d视频内容传输现状分析</w:t>
      </w:r>
    </w:p>
    <w:p>
      <w:pPr>
        <w:spacing w:after="150"/>
      </w:pPr>
      <w:r>
        <w:rPr/>
        <w:t xml:space="preserve">一、裸眼3d视频编码技术发展</w:t>
      </w:r>
    </w:p>
    <w:p>
      <w:pPr>
        <w:spacing w:after="150"/>
      </w:pPr>
      <w:r>
        <w:rPr/>
        <w:t xml:space="preserve">二、裸眼3d信号传输标准发展</w:t>
      </w:r>
    </w:p>
    <w:p>
      <w:pPr>
        <w:spacing w:after="150"/>
      </w:pPr>
      <w:r>
        <w:rPr/>
        <w:t xml:space="preserve">三、裸眼3d视频传输技术发展</w:t>
      </w:r>
    </w:p>
    <w:p>
      <w:pPr>
        <w:spacing w:after="150"/>
      </w:pPr>
      <w:r>
        <w:rPr/>
        <w:t xml:space="preserve">第五节 裸眼3d显示行业现状分析</w:t>
      </w:r>
    </w:p>
    <w:p>
      <w:pPr>
        <w:spacing w:after="150"/>
      </w:pPr>
      <w:r>
        <w:rPr/>
        <w:t xml:space="preserve">一、裸眼3d显示产品上游分析</w:t>
      </w:r>
    </w:p>
    <w:p>
      <w:pPr>
        <w:spacing w:after="150"/>
      </w:pPr>
      <w:r>
        <w:rPr/>
        <w:t xml:space="preserve">1、裸眼3d芯片市场分析</w:t>
      </w:r>
    </w:p>
    <w:p>
      <w:pPr>
        <w:spacing w:after="150"/>
      </w:pPr>
      <w:r>
        <w:rPr/>
        <w:t xml:space="preserve">2、裸眼3d面板市场分析</w:t>
      </w:r>
    </w:p>
    <w:p>
      <w:pPr>
        <w:spacing w:after="150"/>
      </w:pPr>
      <w:r>
        <w:rPr/>
        <w:t xml:space="preserve">二、裸眼3d产品销售市场分析</w:t>
      </w:r>
    </w:p>
    <w:p>
      <w:pPr>
        <w:spacing w:after="150"/>
      </w:pPr>
      <w:r>
        <w:rPr/>
        <w:t xml:space="preserve">1、裸眼3d产品销量增长情况</w:t>
      </w:r>
    </w:p>
    <w:p>
      <w:pPr>
        <w:spacing w:after="150"/>
      </w:pPr>
      <w:r>
        <w:rPr/>
        <w:t xml:space="preserve">2、裸眼3d产品销售额增长情况</w:t>
      </w:r>
    </w:p>
    <w:p>
      <w:pPr>
        <w:spacing w:after="150"/>
      </w:pPr>
      <w:r>
        <w:rPr/>
        <w:t xml:space="preserve">3、裸眼3d产品市场结构分析</w:t>
      </w:r>
    </w:p>
    <w:p>
      <w:pPr>
        <w:spacing w:after="150"/>
      </w:pPr>
      <w:r>
        <w:rPr/>
        <w:t xml:space="preserve">三、商用大尺寸裸眼3d显示产品市场分析</w:t>
      </w:r>
    </w:p>
    <w:p>
      <w:pPr>
        <w:spacing w:after="150"/>
      </w:pPr>
      <w:r>
        <w:rPr/>
        <w:t xml:space="preserve">1、商用大尺寸裸眼3d产品分布</w:t>
      </w:r>
    </w:p>
    <w:p>
      <w:pPr>
        <w:spacing w:after="150"/>
      </w:pPr>
      <w:r>
        <w:rPr/>
        <w:t xml:space="preserve">2、商用大尺寸裸眼3d产品销量</w:t>
      </w:r>
    </w:p>
    <w:p>
      <w:pPr>
        <w:spacing w:after="150"/>
      </w:pPr>
      <w:r>
        <w:rPr/>
        <w:t xml:space="preserve">3、商用大尺寸裸眼3d产品销售额</w:t>
      </w:r>
    </w:p>
    <w:p>
      <w:pPr>
        <w:spacing w:after="150"/>
      </w:pPr>
      <w:r>
        <w:rPr/>
        <w:t xml:space="preserve">4、商用大尺寸裸眼3d产品主流厂商</w:t>
      </w:r>
    </w:p>
    <w:p>
      <w:pPr>
        <w:spacing w:after="150"/>
      </w:pPr>
      <w:r>
        <w:rPr/>
        <w:t xml:space="preserve">5、商用大尺寸裸眼3d产品竞争格局</w:t>
      </w:r>
    </w:p>
    <w:p>
      <w:pPr>
        <w:spacing w:after="150"/>
      </w:pPr>
      <w:r>
        <w:rPr/>
        <w:t xml:space="preserve">四、家用小尺寸裸眼3d显示产品市场分析</w:t>
      </w:r>
    </w:p>
    <w:p>
      <w:pPr>
        <w:spacing w:after="150"/>
      </w:pPr>
      <w:r>
        <w:rPr/>
        <w:t xml:space="preserve">1、家用小尺寸裸眼3d产品分布</w:t>
      </w:r>
    </w:p>
    <w:p>
      <w:pPr>
        <w:spacing w:after="150"/>
      </w:pPr>
      <w:r>
        <w:rPr/>
        <w:t xml:space="preserve">2、家用小尺寸裸眼3d产品销量</w:t>
      </w:r>
    </w:p>
    <w:p>
      <w:pPr>
        <w:spacing w:after="150"/>
      </w:pPr>
      <w:r>
        <w:rPr/>
        <w:t xml:space="preserve">3、家用小尺寸裸眼3d产品销售额</w:t>
      </w:r>
    </w:p>
    <w:p>
      <w:pPr>
        <w:spacing w:after="150"/>
      </w:pPr>
      <w:r>
        <w:rPr/>
        <w:t xml:space="preserve">4、家用小尺寸裸眼3d产品主流厂商</w:t>
      </w:r>
    </w:p>
    <w:p>
      <w:pPr>
        <w:spacing w:after="150"/>
      </w:pPr>
      <w:r>
        <w:rPr/>
        <w:t xml:space="preserve">5、家用小尺寸裸眼3d产品竞争格局</w:t>
      </w:r>
    </w:p>
    <w:p>
      <w:pPr>
        <w:spacing w:after="150"/>
      </w:pPr>
      <w:r>
        <w:rPr>
          <w:b w:val="1"/>
          <w:bCs w:val="1"/>
        </w:rPr>
        <w:t xml:space="preserve">第五章 光学膜行业发展分析</w:t>
      </w:r>
    </w:p>
    <w:p>
      <w:pPr>
        <w:spacing w:after="150"/>
      </w:pPr>
      <w:r>
        <w:rPr/>
        <w:t xml:space="preserve">第一节 光学膜行业发展概况</w:t>
      </w:r>
    </w:p>
    <w:p>
      <w:pPr>
        <w:spacing w:after="150"/>
      </w:pPr>
      <w:r>
        <w:rPr/>
        <w:t xml:space="preserve">一、光学膜特点及应用分析</w:t>
      </w:r>
    </w:p>
    <w:p>
      <w:pPr>
        <w:spacing w:after="150"/>
      </w:pPr>
      <w:r>
        <w:rPr/>
        <w:t xml:space="preserve">二、光学膜行业发展现状分析</w:t>
      </w:r>
    </w:p>
    <w:p>
      <w:pPr>
        <w:spacing w:after="150"/>
      </w:pPr>
      <w:r>
        <w:rPr/>
        <w:t xml:space="preserve">三、光学膜行业技术水平分析</w:t>
      </w:r>
    </w:p>
    <w:p>
      <w:pPr>
        <w:spacing w:after="150"/>
      </w:pPr>
      <w:r>
        <w:rPr/>
        <w:t xml:space="preserve">第二节 光学膜行业市场发展分析</w:t>
      </w:r>
    </w:p>
    <w:p>
      <w:pPr>
        <w:spacing w:after="150"/>
      </w:pPr>
      <w:r>
        <w:rPr/>
        <w:t xml:space="preserve">一、光学膜产销量分析</w:t>
      </w:r>
    </w:p>
    <w:p>
      <w:pPr>
        <w:spacing w:after="150"/>
      </w:pPr>
      <w:r>
        <w:rPr/>
        <w:t xml:space="preserve">二、光学膜市场销售规模分析</w:t>
      </w:r>
    </w:p>
    <w:p>
      <w:pPr>
        <w:spacing w:after="150"/>
      </w:pPr>
      <w:r>
        <w:rPr/>
        <w:t xml:space="preserve">三、光学膜在裸眼3d产业中的成本占比分析</w:t>
      </w:r>
    </w:p>
    <w:p>
      <w:pPr>
        <w:spacing w:after="150"/>
      </w:pPr>
      <w:r>
        <w:rPr/>
        <w:t xml:space="preserve">四、光学膜应用市场结构分析</w:t>
      </w:r>
    </w:p>
    <w:p>
      <w:pPr>
        <w:spacing w:after="150"/>
      </w:pPr>
      <w:r>
        <w:rPr/>
        <w:t xml:space="preserve">五、光学膜市场需求规模预测</w:t>
      </w:r>
    </w:p>
    <w:p>
      <w:pPr>
        <w:spacing w:after="150"/>
      </w:pPr>
      <w:r>
        <w:rPr/>
        <w:t xml:space="preserve">第三节 光学膜行业发展趋势及前景</w:t>
      </w:r>
    </w:p>
    <w:p>
      <w:pPr>
        <w:spacing w:after="150"/>
      </w:pPr>
      <w:r>
        <w:rPr/>
        <w:t xml:space="preserve">一、光学膜行业发展趋势分析</w:t>
      </w:r>
    </w:p>
    <w:p>
      <w:pPr>
        <w:spacing w:after="150"/>
      </w:pPr>
      <w:r>
        <w:rPr/>
        <w:t xml:space="preserve">二、光学膜市场应用前景分析</w:t>
      </w:r>
    </w:p>
    <w:p>
      <w:pPr>
        <w:spacing w:after="150"/>
      </w:pPr>
      <w:r>
        <w:rPr/>
        <w:t xml:space="preserve">三、光学膜在裸眼3d中的应用空间分析</w:t>
      </w:r>
    </w:p>
    <w:p>
      <w:pPr>
        <w:spacing w:after="150"/>
      </w:pPr>
      <w:r>
        <w:rPr>
          <w:b w:val="1"/>
          <w:bCs w:val="1"/>
        </w:rPr>
        <w:t xml:space="preserve">第六章 裸眼3d终端产品研发现状及前景分析</w:t>
      </w:r>
    </w:p>
    <w:p>
      <w:pPr>
        <w:spacing w:after="150"/>
      </w:pPr>
      <w:r>
        <w:rPr/>
        <w:t xml:space="preserve">第一节 裸眼3d广告机</w:t>
      </w:r>
    </w:p>
    <w:p>
      <w:pPr>
        <w:spacing w:after="150"/>
      </w:pPr>
      <w:r>
        <w:rPr/>
        <w:t xml:space="preserve">一、裸眼3d广告机研发生产情况</w:t>
      </w:r>
    </w:p>
    <w:p>
      <w:pPr>
        <w:spacing w:after="150"/>
      </w:pPr>
      <w:r>
        <w:rPr/>
        <w:t xml:space="preserve">二、裸眼3d广告机市场需求调研</w:t>
      </w:r>
    </w:p>
    <w:p>
      <w:pPr>
        <w:spacing w:after="150"/>
      </w:pPr>
      <w:r>
        <w:rPr/>
        <w:t xml:space="preserve">三、裸眼3d广告机投放现状分析</w:t>
      </w:r>
    </w:p>
    <w:p>
      <w:pPr>
        <w:spacing w:after="150"/>
      </w:pPr>
      <w:r>
        <w:rPr/>
        <w:t xml:space="preserve">四、裸眼3d广告机市场发展前景</w:t>
      </w:r>
    </w:p>
    <w:p>
      <w:pPr>
        <w:spacing w:after="150"/>
      </w:pPr>
      <w:r>
        <w:rPr/>
        <w:t xml:space="preserve">第二节 裸眼3d电视</w:t>
      </w:r>
    </w:p>
    <w:p>
      <w:pPr>
        <w:spacing w:after="150"/>
      </w:pPr>
      <w:r>
        <w:rPr/>
        <w:t xml:space="preserve">一、3d电视生产销售现状分析</w:t>
      </w:r>
    </w:p>
    <w:p>
      <w:pPr>
        <w:spacing w:after="150"/>
      </w:pPr>
      <w:r>
        <w:rPr/>
        <w:t xml:space="preserve">二、3d电视频道开通情况分析</w:t>
      </w:r>
    </w:p>
    <w:p>
      <w:pPr>
        <w:spacing w:after="150"/>
      </w:pPr>
      <w:r>
        <w:rPr/>
        <w:t xml:space="preserve">三、裸眼3d电视市场需求调研</w:t>
      </w:r>
    </w:p>
    <w:p>
      <w:pPr>
        <w:spacing w:after="150"/>
      </w:pPr>
      <w:r>
        <w:rPr/>
        <w:t xml:space="preserve">四、裸眼3d电视研发及生产情况</w:t>
      </w:r>
    </w:p>
    <w:p>
      <w:pPr>
        <w:spacing w:after="150"/>
      </w:pPr>
      <w:r>
        <w:rPr/>
        <w:t xml:space="preserve">五、裸眼3d电视市场发展前景</w:t>
      </w:r>
    </w:p>
    <w:p>
      <w:pPr>
        <w:spacing w:after="150"/>
      </w:pPr>
      <w:r>
        <w:rPr/>
        <w:t xml:space="preserve">第三节 裸眼3d手机</w:t>
      </w:r>
    </w:p>
    <w:p>
      <w:pPr>
        <w:spacing w:after="150"/>
      </w:pPr>
      <w:r>
        <w:rPr/>
        <w:t xml:space="preserve">一、裸眼3d手机研发生产情况</w:t>
      </w:r>
    </w:p>
    <w:p>
      <w:pPr>
        <w:spacing w:after="150"/>
      </w:pPr>
      <w:r>
        <w:rPr/>
        <w:t xml:space="preserve">二、裸眼3d手机市场需求调研</w:t>
      </w:r>
    </w:p>
    <w:p>
      <w:pPr>
        <w:spacing w:after="150"/>
      </w:pPr>
      <w:r>
        <w:rPr/>
        <w:t xml:space="preserve">三、裸眼3d手机销售情况分析</w:t>
      </w:r>
    </w:p>
    <w:p>
      <w:pPr>
        <w:spacing w:after="150"/>
      </w:pPr>
      <w:r>
        <w:rPr/>
        <w:t xml:space="preserve">四、裸眼3d手机市场发展前景</w:t>
      </w:r>
    </w:p>
    <w:p>
      <w:pPr>
        <w:spacing w:after="150"/>
      </w:pPr>
      <w:r>
        <w:rPr/>
        <w:t xml:space="preserve">第四节 裸眼3d平板电脑</w:t>
      </w:r>
    </w:p>
    <w:p>
      <w:pPr>
        <w:spacing w:after="150"/>
      </w:pPr>
      <w:r>
        <w:rPr/>
        <w:t xml:space="preserve">一、裸眼3d平板电脑研发生产情况</w:t>
      </w:r>
    </w:p>
    <w:p>
      <w:pPr>
        <w:spacing w:after="150"/>
      </w:pPr>
      <w:r>
        <w:rPr/>
        <w:t xml:space="preserve">二、裸眼3d平板电脑市场需求调研</w:t>
      </w:r>
    </w:p>
    <w:p>
      <w:pPr>
        <w:spacing w:after="150"/>
      </w:pPr>
      <w:r>
        <w:rPr/>
        <w:t xml:space="preserve">三、裸眼3d平板电脑市场发展前景</w:t>
      </w:r>
    </w:p>
    <w:p>
      <w:pPr>
        <w:spacing w:after="150"/>
      </w:pPr>
      <w:r>
        <w:rPr/>
        <w:t xml:space="preserve">第五节 裸眼3d照相机</w:t>
      </w:r>
    </w:p>
    <w:p>
      <w:pPr>
        <w:spacing w:after="150"/>
      </w:pPr>
      <w:r>
        <w:rPr/>
        <w:t xml:space="preserve">一、裸眼3d照相机研发生产情况</w:t>
      </w:r>
    </w:p>
    <w:p>
      <w:pPr>
        <w:spacing w:after="150"/>
      </w:pPr>
      <w:r>
        <w:rPr/>
        <w:t xml:space="preserve">二、裸眼3d照相机市场需求调研</w:t>
      </w:r>
    </w:p>
    <w:p>
      <w:pPr>
        <w:spacing w:after="150"/>
      </w:pPr>
      <w:r>
        <w:rPr/>
        <w:t xml:space="preserve">三、裸眼3d照相机市场发展前景</w:t>
      </w:r>
    </w:p>
    <w:p>
      <w:pPr>
        <w:spacing w:after="150"/>
      </w:pPr>
      <w:r>
        <w:rPr/>
        <w:t xml:space="preserve">第六节 裸眼3d摄像机</w:t>
      </w:r>
    </w:p>
    <w:p>
      <w:pPr>
        <w:spacing w:after="150"/>
      </w:pPr>
      <w:r>
        <w:rPr/>
        <w:t xml:space="preserve">一、裸眼3d摄像机研发生产情况</w:t>
      </w:r>
    </w:p>
    <w:p>
      <w:pPr>
        <w:spacing w:after="150"/>
      </w:pPr>
      <w:r>
        <w:rPr/>
        <w:t xml:space="preserve">二、裸眼3d摄像机市场需求调研</w:t>
      </w:r>
    </w:p>
    <w:p>
      <w:pPr>
        <w:spacing w:after="150"/>
      </w:pPr>
      <w:r>
        <w:rPr/>
        <w:t xml:space="preserve">三、裸眼3d摄像机市场发展前景</w:t>
      </w:r>
    </w:p>
    <w:p>
      <w:pPr>
        <w:spacing w:after="150"/>
      </w:pPr>
      <w:r>
        <w:rPr/>
        <w:t xml:space="preserve">第七节 裸眼3d数码相框</w:t>
      </w:r>
    </w:p>
    <w:p>
      <w:pPr>
        <w:spacing w:after="150"/>
      </w:pPr>
      <w:r>
        <w:rPr/>
        <w:t xml:space="preserve">一、裸眼3d数码相框研发生产情况</w:t>
      </w:r>
    </w:p>
    <w:p>
      <w:pPr>
        <w:spacing w:after="150"/>
      </w:pPr>
      <w:r>
        <w:rPr/>
        <w:t xml:space="preserve">二、裸眼3d数码相框市场需求调研</w:t>
      </w:r>
    </w:p>
    <w:p>
      <w:pPr>
        <w:spacing w:after="150"/>
      </w:pPr>
      <w:r>
        <w:rPr/>
        <w:t xml:space="preserve">三、裸眼3d数码相框市场发展前景</w:t>
      </w:r>
    </w:p>
    <w:p>
      <w:pPr>
        <w:spacing w:after="150"/>
      </w:pPr>
      <w:r>
        <w:rPr/>
        <w:t xml:space="preserve">第八节 裸眼3d电影本</w:t>
      </w:r>
    </w:p>
    <w:p>
      <w:pPr>
        <w:spacing w:after="150"/>
      </w:pPr>
      <w:r>
        <w:rPr/>
        <w:t xml:space="preserve">一、裸眼3d电影本研发生产情况</w:t>
      </w:r>
    </w:p>
    <w:p>
      <w:pPr>
        <w:spacing w:after="150"/>
      </w:pPr>
      <w:r>
        <w:rPr/>
        <w:t xml:space="preserve">二、裸眼3d电影本市场需求调研</w:t>
      </w:r>
    </w:p>
    <w:p>
      <w:pPr>
        <w:spacing w:after="150"/>
      </w:pPr>
      <w:r>
        <w:rPr/>
        <w:t xml:space="preserve">三、裸眼3d电影本市场发展前景</w:t>
      </w:r>
    </w:p>
    <w:p>
      <w:pPr>
        <w:spacing w:after="150"/>
      </w:pPr>
      <w:r>
        <w:rPr/>
        <w:t xml:space="preserve">第九节 裸眼3d一体机</w:t>
      </w:r>
    </w:p>
    <w:p>
      <w:pPr>
        <w:spacing w:after="150"/>
      </w:pPr>
      <w:r>
        <w:rPr/>
        <w:t xml:space="preserve">一、裸眼3d一体机研发生产情况</w:t>
      </w:r>
    </w:p>
    <w:p>
      <w:pPr>
        <w:spacing w:after="150"/>
      </w:pPr>
      <w:r>
        <w:rPr/>
        <w:t xml:space="preserve">二、裸眼3d一体机市场需求调研</w:t>
      </w:r>
    </w:p>
    <w:p>
      <w:pPr>
        <w:spacing w:after="150"/>
      </w:pPr>
      <w:r>
        <w:rPr/>
        <w:t xml:space="preserve">三、裸眼3d一体机市场发展前景</w:t>
      </w:r>
    </w:p>
    <w:p>
      <w:pPr>
        <w:spacing w:after="150"/>
      </w:pPr>
      <w:r>
        <w:rPr/>
        <w:t xml:space="preserve">第十节 裸眼3d灯箱</w:t>
      </w:r>
    </w:p>
    <w:p>
      <w:pPr>
        <w:spacing w:after="150"/>
      </w:pPr>
      <w:r>
        <w:rPr/>
        <w:t xml:space="preserve">一、裸眼3d灯箱研发生产情况</w:t>
      </w:r>
    </w:p>
    <w:p>
      <w:pPr>
        <w:spacing w:after="150"/>
      </w:pPr>
      <w:r>
        <w:rPr/>
        <w:t xml:space="preserve">二、裸眼3d灯箱市场需求调研</w:t>
      </w:r>
    </w:p>
    <w:p>
      <w:pPr>
        <w:spacing w:after="150"/>
      </w:pPr>
      <w:r>
        <w:rPr/>
        <w:t xml:space="preserve">三、裸眼3d灯箱市场发展前景</w:t>
      </w:r>
    </w:p>
    <w:p>
      <w:pPr>
        <w:spacing w:after="150"/>
      </w:pPr>
      <w:r>
        <w:rPr>
          <w:b w:val="1"/>
          <w:bCs w:val="1"/>
        </w:rPr>
        <w:t xml:space="preserve">第七章 裸眼3d技术商用市场应用潜力分析</w:t>
      </w:r>
    </w:p>
    <w:p>
      <w:pPr>
        <w:spacing w:after="150"/>
      </w:pPr>
      <w:r>
        <w:rPr/>
        <w:t xml:space="preserve">第一节 广告传媒</w:t>
      </w:r>
    </w:p>
    <w:p>
      <w:pPr>
        <w:spacing w:after="150"/>
      </w:pPr>
      <w:r>
        <w:rPr/>
        <w:t xml:space="preserve">一、广告行业发展现状及趋势</w:t>
      </w:r>
    </w:p>
    <w:p>
      <w:pPr>
        <w:spacing w:after="150"/>
      </w:pPr>
      <w:r>
        <w:rPr/>
        <w:t xml:space="preserve">二、裸眼3d广告的优势分析</w:t>
      </w:r>
    </w:p>
    <w:p>
      <w:pPr>
        <w:spacing w:after="150"/>
      </w:pPr>
      <w:r>
        <w:rPr/>
        <w:t xml:space="preserve">三、裸眼3d广告投放情况及效果</w:t>
      </w:r>
    </w:p>
    <w:p>
      <w:pPr>
        <w:spacing w:after="150"/>
      </w:pPr>
      <w:r>
        <w:rPr/>
        <w:t xml:space="preserve">四、裸眼3d广告市场规模分析</w:t>
      </w:r>
    </w:p>
    <w:p>
      <w:pPr>
        <w:spacing w:after="150"/>
      </w:pPr>
      <w:r>
        <w:rPr/>
        <w:t xml:space="preserve">五、裸眼3d广告市场发展潜力预测</w:t>
      </w:r>
    </w:p>
    <w:p>
      <w:pPr>
        <w:spacing w:after="150"/>
      </w:pPr>
      <w:r>
        <w:rPr/>
        <w:t xml:space="preserve">第二节 公共显示</w:t>
      </w:r>
    </w:p>
    <w:p>
      <w:pPr>
        <w:spacing w:after="150"/>
      </w:pPr>
      <w:r>
        <w:rPr/>
        <w:t xml:space="preserve">一、公共显示行业发展现状分析</w:t>
      </w:r>
    </w:p>
    <w:p>
      <w:pPr>
        <w:spacing w:after="150"/>
      </w:pPr>
      <w:r>
        <w:rPr/>
        <w:t xml:space="preserve">二、公共显示领域裸眼3d应用需求</w:t>
      </w:r>
    </w:p>
    <w:p>
      <w:pPr>
        <w:spacing w:after="150"/>
      </w:pPr>
      <w:r>
        <w:rPr/>
        <w:t xml:space="preserve">三、裸眼3d在公共显示领域应用案例</w:t>
      </w:r>
    </w:p>
    <w:p>
      <w:pPr>
        <w:spacing w:after="150"/>
      </w:pPr>
      <w:r>
        <w:rPr/>
        <w:t xml:space="preserve">四、裸眼3d在公共显示领域应用潜力</w:t>
      </w:r>
    </w:p>
    <w:p>
      <w:pPr>
        <w:spacing w:after="150"/>
      </w:pPr>
      <w:r>
        <w:rPr/>
        <w:t xml:space="preserve">第三节 展览展示</w:t>
      </w:r>
    </w:p>
    <w:p>
      <w:pPr>
        <w:spacing w:after="150"/>
      </w:pPr>
      <w:r>
        <w:rPr/>
        <w:t xml:space="preserve">一、展览展示行业发展现状分析</w:t>
      </w:r>
    </w:p>
    <w:p>
      <w:pPr>
        <w:spacing w:after="150"/>
      </w:pPr>
      <w:r>
        <w:rPr/>
        <w:t xml:space="preserve">二、展览展示领域裸眼3d应用需求</w:t>
      </w:r>
    </w:p>
    <w:p>
      <w:pPr>
        <w:spacing w:after="150"/>
      </w:pPr>
      <w:r>
        <w:rPr/>
        <w:t xml:space="preserve">三、裸眼3d在展览展示领域应用案例</w:t>
      </w:r>
    </w:p>
    <w:p>
      <w:pPr>
        <w:spacing w:after="150"/>
      </w:pPr>
      <w:r>
        <w:rPr/>
        <w:t xml:space="preserve">四、裸眼3d在展览展示领域应用规模分析</w:t>
      </w:r>
    </w:p>
    <w:p>
      <w:pPr>
        <w:spacing w:after="150"/>
      </w:pPr>
      <w:r>
        <w:rPr/>
        <w:t xml:space="preserve">五、裸眼3d在展览展示领域应用潜力</w:t>
      </w:r>
    </w:p>
    <w:p>
      <w:pPr>
        <w:spacing w:after="150"/>
      </w:pPr>
      <w:r>
        <w:rPr/>
        <w:t xml:space="preserve">第四节 科研教学</w:t>
      </w:r>
    </w:p>
    <w:p>
      <w:pPr>
        <w:spacing w:after="150"/>
      </w:pPr>
      <w:r>
        <w:rPr/>
        <w:t xml:space="preserve">一、科研教学行业发展现状分析</w:t>
      </w:r>
    </w:p>
    <w:p>
      <w:pPr>
        <w:spacing w:after="150"/>
      </w:pPr>
      <w:r>
        <w:rPr/>
        <w:t xml:space="preserve">二、科研教学领域裸眼3d应用需求</w:t>
      </w:r>
    </w:p>
    <w:p>
      <w:pPr>
        <w:spacing w:after="150"/>
      </w:pPr>
      <w:r>
        <w:rPr/>
        <w:t xml:space="preserve">三、裸眼3d在科研教学领域应用案例</w:t>
      </w:r>
    </w:p>
    <w:p>
      <w:pPr>
        <w:spacing w:after="150"/>
      </w:pPr>
      <w:r>
        <w:rPr/>
        <w:t xml:space="preserve">四、裸眼3d在科研教学领域应用规模分析</w:t>
      </w:r>
    </w:p>
    <w:p>
      <w:pPr>
        <w:spacing w:after="150"/>
      </w:pPr>
      <w:r>
        <w:rPr/>
        <w:t xml:space="preserve">五、裸眼3d在科研教学领域应用潜力</w:t>
      </w:r>
    </w:p>
    <w:p>
      <w:pPr>
        <w:spacing w:after="150"/>
      </w:pPr>
      <w:r>
        <w:rPr/>
        <w:t xml:space="preserve">第五节 娱乐领域</w:t>
      </w:r>
    </w:p>
    <w:p>
      <w:pPr>
        <w:spacing w:after="150"/>
      </w:pPr>
      <w:r>
        <w:rPr/>
        <w:t xml:space="preserve">一、裸眼3d电影发展潜力分析</w:t>
      </w:r>
    </w:p>
    <w:p>
      <w:pPr>
        <w:spacing w:after="150"/>
      </w:pPr>
      <w:r>
        <w:rPr/>
        <w:t xml:space="preserve">1、3d电影票房收入情况</w:t>
      </w:r>
    </w:p>
    <w:p>
      <w:pPr>
        <w:spacing w:after="150"/>
      </w:pPr>
      <w:r>
        <w:rPr/>
        <w:t xml:space="preserve">2、裸眼3d电影市场需求分析</w:t>
      </w:r>
    </w:p>
    <w:p>
      <w:pPr>
        <w:spacing w:after="150"/>
      </w:pPr>
      <w:r>
        <w:rPr/>
        <w:t xml:space="preserve">3、裸眼3d电影市场发展潜力</w:t>
      </w:r>
    </w:p>
    <w:p>
      <w:pPr>
        <w:spacing w:after="150"/>
      </w:pPr>
      <w:r>
        <w:rPr/>
        <w:t xml:space="preserve">二、裸眼3d游戏发展潜力分析</w:t>
      </w:r>
    </w:p>
    <w:p>
      <w:pPr>
        <w:spacing w:after="150"/>
      </w:pPr>
      <w:r>
        <w:rPr/>
        <w:t xml:space="preserve">1、裸眼3d游戏代表作分析</w:t>
      </w:r>
    </w:p>
    <w:p>
      <w:pPr>
        <w:spacing w:after="150"/>
      </w:pPr>
      <w:r>
        <w:rPr/>
        <w:t xml:space="preserve">2、裸眼3d游戏市场需求分析</w:t>
      </w:r>
    </w:p>
    <w:p>
      <w:pPr>
        <w:spacing w:after="150"/>
      </w:pPr>
      <w:r>
        <w:rPr/>
        <w:t xml:space="preserve">3、裸眼3d游戏厂商竞争分析</w:t>
      </w:r>
    </w:p>
    <w:p>
      <w:pPr>
        <w:spacing w:after="150"/>
      </w:pPr>
      <w:r>
        <w:rPr/>
        <w:t xml:space="preserve">4、裸眼3d游戏发展潜力分析</w:t>
      </w:r>
    </w:p>
    <w:p>
      <w:pPr>
        <w:spacing w:after="150"/>
      </w:pPr>
      <w:r>
        <w:rPr/>
        <w:t xml:space="preserve">三、裸眼3d在娱乐领域应用规模分析</w:t>
      </w:r>
    </w:p>
    <w:p>
      <w:pPr>
        <w:spacing w:after="150"/>
      </w:pPr>
      <w:r>
        <w:rPr/>
        <w:t xml:space="preserve">1、电影市场应用规模</w:t>
      </w:r>
    </w:p>
    <w:p>
      <w:pPr>
        <w:spacing w:after="150"/>
      </w:pPr>
      <w:r>
        <w:rPr/>
        <w:t xml:space="preserve">2、游戏市场应用规模</w:t>
      </w:r>
    </w:p>
    <w:p>
      <w:pPr>
        <w:spacing w:after="150"/>
      </w:pPr>
      <w:r>
        <w:rPr/>
        <w:t xml:space="preserve">3、酒吧市场应用规模</w:t>
      </w:r>
    </w:p>
    <w:p>
      <w:pPr>
        <w:spacing w:after="150"/>
      </w:pPr>
      <w:r>
        <w:rPr/>
        <w:t xml:space="preserve">4、ktv市场应用规模</w:t>
      </w:r>
    </w:p>
    <w:p>
      <w:pPr>
        <w:spacing w:after="150"/>
      </w:pPr>
      <w:r>
        <w:rPr/>
        <w:t xml:space="preserve">四、裸眼3d在其它娱乐场所应用潜力</w:t>
      </w:r>
    </w:p>
    <w:p>
      <w:pPr>
        <w:spacing w:after="150"/>
      </w:pPr>
      <w:r>
        <w:rPr/>
        <w:t xml:space="preserve">1、裸眼3d技术在酒吧应用潜力</w:t>
      </w:r>
    </w:p>
    <w:p>
      <w:pPr>
        <w:spacing w:after="150"/>
      </w:pPr>
      <w:r>
        <w:rPr/>
        <w:t xml:space="preserve">2、裸眼3d技术在会所应用潜力</w:t>
      </w:r>
    </w:p>
    <w:p>
      <w:pPr>
        <w:spacing w:after="150"/>
      </w:pPr>
      <w:r>
        <w:rPr/>
        <w:t xml:space="preserve">3、裸眼3d技术在酒店应用潜力</w:t>
      </w:r>
    </w:p>
    <w:p>
      <w:pPr>
        <w:spacing w:after="150"/>
      </w:pPr>
      <w:r>
        <w:rPr/>
        <w:t xml:space="preserve">4、裸眼3d技术在ktv应用潜力</w:t>
      </w:r>
    </w:p>
    <w:p>
      <w:pPr>
        <w:spacing w:after="150"/>
      </w:pPr>
      <w:r>
        <w:rPr/>
        <w:t xml:space="preserve">第六节 设计领域</w:t>
      </w:r>
    </w:p>
    <w:p>
      <w:pPr>
        <w:spacing w:after="150"/>
      </w:pPr>
      <w:r>
        <w:rPr/>
        <w:t xml:space="preserve">一、工业设计领域裸眼3d应用潜力</w:t>
      </w:r>
    </w:p>
    <w:p>
      <w:pPr>
        <w:spacing w:after="150"/>
      </w:pPr>
      <w:r>
        <w:rPr/>
        <w:t xml:space="preserve">1、工业设计行业发展现状分析</w:t>
      </w:r>
    </w:p>
    <w:p>
      <w:pPr>
        <w:spacing w:after="150"/>
      </w:pPr>
      <w:r>
        <w:rPr/>
        <w:t xml:space="preserve">2、工业设计行业裸眼3d应用需求</w:t>
      </w:r>
    </w:p>
    <w:p>
      <w:pPr>
        <w:spacing w:after="150"/>
      </w:pPr>
      <w:r>
        <w:rPr/>
        <w:t xml:space="preserve">3、工业设计行业裸眼3d应用潜力</w:t>
      </w:r>
    </w:p>
    <w:p>
      <w:pPr>
        <w:spacing w:after="150"/>
      </w:pPr>
      <w:r>
        <w:rPr/>
        <w:t xml:space="preserve">二、服装设计领域裸眼3d应用潜力</w:t>
      </w:r>
    </w:p>
    <w:p>
      <w:pPr>
        <w:spacing w:after="150"/>
      </w:pPr>
      <w:r>
        <w:rPr/>
        <w:t xml:space="preserve">1、服装设计行业发展现状分析</w:t>
      </w:r>
    </w:p>
    <w:p>
      <w:pPr>
        <w:spacing w:after="150"/>
      </w:pPr>
      <w:r>
        <w:rPr/>
        <w:t xml:space="preserve">2、服装设计行业裸眼3d应用需求</w:t>
      </w:r>
    </w:p>
    <w:p>
      <w:pPr>
        <w:spacing w:after="150"/>
      </w:pPr>
      <w:r>
        <w:rPr/>
        <w:t xml:space="preserve">3、服装设计行业裸眼3d应用潜力</w:t>
      </w:r>
    </w:p>
    <w:p>
      <w:pPr>
        <w:spacing w:after="150"/>
      </w:pPr>
      <w:r>
        <w:rPr/>
        <w:t xml:space="preserve">三、建筑设计领域裸眼3d应用潜力</w:t>
      </w:r>
    </w:p>
    <w:p>
      <w:pPr>
        <w:spacing w:after="150"/>
      </w:pPr>
      <w:r>
        <w:rPr/>
        <w:t xml:space="preserve">1、建筑设计行业发展现状分析</w:t>
      </w:r>
    </w:p>
    <w:p>
      <w:pPr>
        <w:spacing w:after="150"/>
      </w:pPr>
      <w:r>
        <w:rPr/>
        <w:t xml:space="preserve">2、建筑设计行业裸眼3d应用需求</w:t>
      </w:r>
    </w:p>
    <w:p>
      <w:pPr>
        <w:spacing w:after="150"/>
      </w:pPr>
      <w:r>
        <w:rPr/>
        <w:t xml:space="preserve">3、建筑设计行业裸眼3d应用潜力</w:t>
      </w:r>
    </w:p>
    <w:p>
      <w:pPr>
        <w:spacing w:after="150"/>
      </w:pPr>
      <w:r>
        <w:rPr/>
        <w:t xml:space="preserve">第七节 城市规划</w:t>
      </w:r>
    </w:p>
    <w:p>
      <w:pPr>
        <w:spacing w:after="150"/>
      </w:pPr>
      <w:r>
        <w:rPr/>
        <w:t xml:space="preserve">一、城市规划行业发展现状分析</w:t>
      </w:r>
    </w:p>
    <w:p>
      <w:pPr>
        <w:spacing w:after="150"/>
      </w:pPr>
      <w:r>
        <w:rPr/>
        <w:t xml:space="preserve">二、城市规划行业裸眼3d应用需求</w:t>
      </w:r>
    </w:p>
    <w:p>
      <w:pPr>
        <w:spacing w:after="150"/>
      </w:pPr>
      <w:r>
        <w:rPr/>
        <w:t xml:space="preserve">三、城市规划行业裸眼3d应用潜力</w:t>
      </w:r>
    </w:p>
    <w:p>
      <w:pPr>
        <w:spacing w:after="150"/>
      </w:pPr>
      <w:r>
        <w:rPr/>
        <w:t xml:space="preserve">第八节 医疗行业</w:t>
      </w:r>
    </w:p>
    <w:p>
      <w:pPr>
        <w:spacing w:after="150"/>
      </w:pPr>
      <w:r>
        <w:rPr/>
        <w:t xml:space="preserve">一、医疗行业发展现状分析</w:t>
      </w:r>
    </w:p>
    <w:p>
      <w:pPr>
        <w:spacing w:after="150"/>
      </w:pPr>
      <w:r>
        <w:rPr/>
        <w:t xml:space="preserve">二、医疗行业裸眼3d应用需求</w:t>
      </w:r>
    </w:p>
    <w:p>
      <w:pPr>
        <w:spacing w:after="150"/>
      </w:pPr>
      <w:r>
        <w:rPr/>
        <w:t xml:space="preserve">三、医疗行业裸眼3d应用案例</w:t>
      </w:r>
    </w:p>
    <w:p>
      <w:pPr>
        <w:spacing w:after="150"/>
      </w:pPr>
      <w:r>
        <w:rPr/>
        <w:t xml:space="preserve">四、医疗行业裸眼3d应用规模</w:t>
      </w:r>
    </w:p>
    <w:p>
      <w:pPr>
        <w:spacing w:after="150"/>
      </w:pPr>
      <w:r>
        <w:rPr/>
        <w:t xml:space="preserve">五、医疗行业裸眼3d应用潜力</w:t>
      </w:r>
    </w:p>
    <w:p>
      <w:pPr>
        <w:spacing w:after="150"/>
      </w:pPr>
      <w:r>
        <w:rPr/>
        <w:t xml:space="preserve">第九节 军事仿真</w:t>
      </w:r>
    </w:p>
    <w:p>
      <w:pPr>
        <w:spacing w:after="150"/>
      </w:pPr>
      <w:r>
        <w:rPr/>
        <w:t xml:space="preserve">一、军事仿真行业发展现状分析</w:t>
      </w:r>
    </w:p>
    <w:p>
      <w:pPr>
        <w:spacing w:after="150"/>
      </w:pPr>
      <w:r>
        <w:rPr/>
        <w:t xml:space="preserve">二、军事仿真行业裸眼3d应用需求</w:t>
      </w:r>
    </w:p>
    <w:p>
      <w:pPr>
        <w:spacing w:after="150"/>
      </w:pPr>
      <w:r>
        <w:rPr/>
        <w:t xml:space="preserve">三、军事仿真行业裸眼3d应用案例</w:t>
      </w:r>
    </w:p>
    <w:p>
      <w:pPr>
        <w:spacing w:after="150"/>
      </w:pPr>
      <w:r>
        <w:rPr/>
        <w:t xml:space="preserve">四、军事仿真行业裸眼3d应用潜力</w:t>
      </w:r>
    </w:p>
    <w:p>
      <w:pPr>
        <w:spacing w:after="150"/>
      </w:pPr>
      <w:r>
        <w:rPr>
          <w:b w:val="1"/>
          <w:bCs w:val="1"/>
        </w:rPr>
        <w:t xml:space="preserve">第八章 2024-2029年裸眼3d行业竞争形势及策略</w:t>
      </w:r>
    </w:p>
    <w:p>
      <w:pPr>
        <w:spacing w:after="150"/>
      </w:pPr>
      <w:r>
        <w:rPr/>
        <w:t xml:space="preserve">第一节 行业总体市场竞争状况分析</w:t>
      </w:r>
    </w:p>
    <w:p>
      <w:pPr>
        <w:spacing w:after="150"/>
      </w:pPr>
      <w:r>
        <w:rPr/>
        <w:t xml:space="preserve">一、裸眼3d行业竞争结构分析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二、裸眼3d行业swot分析</w:t>
      </w:r>
    </w:p>
    <w:p>
      <w:pPr>
        <w:spacing w:after="150"/>
      </w:pPr>
      <w:r>
        <w:rPr/>
        <w:t xml:space="preserve">1、裸眼3d行业优势分析</w:t>
      </w:r>
    </w:p>
    <w:p>
      <w:pPr>
        <w:spacing w:after="150"/>
      </w:pPr>
      <w:r>
        <w:rPr/>
        <w:t xml:space="preserve">2、裸眼3d行业劣势分析</w:t>
      </w:r>
    </w:p>
    <w:p>
      <w:pPr>
        <w:spacing w:after="150"/>
      </w:pPr>
      <w:r>
        <w:rPr/>
        <w:t xml:space="preserve">3、裸眼3d行业机会分析</w:t>
      </w:r>
    </w:p>
    <w:p>
      <w:pPr>
        <w:spacing w:after="150"/>
      </w:pPr>
      <w:r>
        <w:rPr/>
        <w:t xml:space="preserve">4、裸眼3d行业威胁分析</w:t>
      </w:r>
    </w:p>
    <w:p>
      <w:pPr>
        <w:spacing w:after="150"/>
      </w:pPr>
      <w:r>
        <w:rPr/>
        <w:t xml:space="preserve">第二节 裸眼3d行业竞争格局分析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裸眼3d行业集中度分析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裸眼3d行业并购重组分析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国际裸眼3d技术领先企业分析</w:t>
      </w:r>
    </w:p>
    <w:p>
      <w:pPr>
        <w:spacing w:after="150"/>
      </w:pPr>
      <w:r>
        <w:rPr/>
        <w:t xml:space="preserve">第一节 美国newsight</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第二节 法国alioscopy</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第三节 荷兰phlips</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第四节 日本夏普</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第五节 日本东芝</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第六节 韩国lg</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b w:val="1"/>
          <w:bCs w:val="1"/>
        </w:rPr>
        <w:t xml:space="preserve">第十章 裸眼3d技术与产品研发企业分析</w:t>
      </w:r>
    </w:p>
    <w:p>
      <w:pPr>
        <w:spacing w:after="150"/>
      </w:pPr>
      <w:r>
        <w:rPr/>
        <w:t xml:space="preserve">第一节 上海易维视科技股份有限公司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第二节 宁波维真显示科技股份有限公司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第三节 浙江沃飞实业有限公司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第四节 浙江天禄光电有限公司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第五节 重庆卓美华视光电有限公司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第六节 康得新复合材料集团股份有限公司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第七节 厦门天马微电子有限公司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第八节 深圳超多维光电子有限公司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第九节 深圳市亿思达科技集团有限公司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第十节 河南三阳光电有限公司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b w:val="1"/>
          <w:bCs w:val="1"/>
        </w:rPr>
        <w:t xml:space="preserve">第十一章 裸眼3d研发机构最新研究进展</w:t>
      </w:r>
    </w:p>
    <w:p>
      <w:pPr>
        <w:spacing w:after="150"/>
      </w:pPr>
      <w:r>
        <w:rPr/>
        <w:t xml:space="preserve">第一节 清华大学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第二节 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第三节 上海大学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第四节 天津大学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第五节 浙江大学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第六节 北京理工大学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第七节 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b w:val="1"/>
          <w:bCs w:val="1"/>
        </w:rPr>
        <w:t xml:space="preserve">第十二章 2024-2029年裸眼3d行业前景及趋势预测</w:t>
      </w:r>
    </w:p>
    <w:p>
      <w:pPr>
        <w:spacing w:after="150"/>
      </w:pPr>
      <w:r>
        <w:rPr/>
        <w:t xml:space="preserve">第一节 2024-2029年裸眼3d市场发展前景</w:t>
      </w:r>
    </w:p>
    <w:p>
      <w:pPr>
        <w:spacing w:after="150"/>
      </w:pPr>
      <w:r>
        <w:rPr/>
        <w:t xml:space="preserve">一、裸眼3d市场发展潜力</w:t>
      </w:r>
    </w:p>
    <w:p>
      <w:pPr>
        <w:spacing w:after="150"/>
      </w:pPr>
      <w:r>
        <w:rPr/>
        <w:t xml:space="preserve">二、裸眼3d市场发展前景展望</w:t>
      </w:r>
    </w:p>
    <w:p>
      <w:pPr>
        <w:spacing w:after="150"/>
      </w:pPr>
      <w:r>
        <w:rPr/>
        <w:t xml:space="preserve">三、裸眼3d产业链行业发展前景分析</w:t>
      </w:r>
    </w:p>
    <w:p>
      <w:pPr>
        <w:spacing w:after="150"/>
      </w:pPr>
      <w:r>
        <w:rPr/>
        <w:t xml:space="preserve">第二节 2024-2029年裸眼3d市场发展趋势预测</w:t>
      </w:r>
    </w:p>
    <w:p>
      <w:pPr>
        <w:spacing w:after="150"/>
      </w:pPr>
      <w:r>
        <w:rPr/>
        <w:t xml:space="preserve">一、2024-2029年裸眼3d行业发展趋势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二、2024-2029年裸眼3d市场规模预测</w:t>
      </w:r>
    </w:p>
    <w:p>
      <w:pPr>
        <w:spacing w:after="150"/>
      </w:pPr>
      <w:r>
        <w:rPr/>
        <w:t xml:space="preserve">1、裸眼3d行业市场容量预测</w:t>
      </w:r>
    </w:p>
    <w:p>
      <w:pPr>
        <w:spacing w:after="150"/>
      </w:pPr>
      <w:r>
        <w:rPr/>
        <w:t xml:space="preserve">2、裸眼3d行业销售收入预测</w:t>
      </w:r>
    </w:p>
    <w:p>
      <w:pPr>
        <w:spacing w:after="150"/>
      </w:pPr>
      <w:r>
        <w:rPr/>
        <w:t xml:space="preserve">三、2024-2029年裸眼3d行业应用趋势预测</w:t>
      </w:r>
    </w:p>
    <w:p>
      <w:pPr>
        <w:spacing w:after="150"/>
      </w:pPr>
      <w:r>
        <w:rPr/>
        <w:t xml:space="preserve">四、2024-2029年细分市场发展趋势预测</w:t>
      </w:r>
    </w:p>
    <w:p>
      <w:pPr>
        <w:spacing w:after="150"/>
      </w:pPr>
      <w:r>
        <w:rPr/>
        <w:t xml:space="preserve">第三节 2024-2029年中国裸眼3d行业供需预测</w:t>
      </w:r>
    </w:p>
    <w:p>
      <w:pPr>
        <w:spacing w:after="150"/>
      </w:pPr>
      <w:r>
        <w:rPr/>
        <w:t xml:space="preserve">一、2024-2029年中国裸眼3d行业产销量预测</w:t>
      </w:r>
    </w:p>
    <w:p>
      <w:pPr>
        <w:spacing w:after="150"/>
      </w:pPr>
      <w:r>
        <w:rPr/>
        <w:t xml:space="preserve">二、2024-2029年中国裸眼3d市场需求预测</w:t>
      </w:r>
    </w:p>
    <w:p>
      <w:pPr>
        <w:spacing w:after="150"/>
      </w:pPr>
      <w:r>
        <w:rPr/>
        <w:t xml:space="preserve">三、2024-2029年中国裸眼3d行业供需平衡预测</w:t>
      </w:r>
    </w:p>
    <w:p>
      <w:pPr>
        <w:spacing w:after="150"/>
      </w:pPr>
      <w:r>
        <w:rPr>
          <w:b w:val="1"/>
          <w:bCs w:val="1"/>
        </w:rPr>
        <w:t xml:space="preserve">第十三章 2024-2029年裸眼3d行业投资特性及风险防范</w:t>
      </w:r>
    </w:p>
    <w:p>
      <w:pPr>
        <w:spacing w:after="150"/>
      </w:pPr>
      <w:r>
        <w:rPr/>
        <w:t xml:space="preserve">第一节 裸眼3d行业投资特性分析</w:t>
      </w:r>
    </w:p>
    <w:p>
      <w:pPr>
        <w:spacing w:after="150"/>
      </w:pPr>
      <w:r>
        <w:rPr/>
        <w:t xml:space="preserve">一、裸眼3d行业进入壁垒分析</w:t>
      </w:r>
    </w:p>
    <w:p>
      <w:pPr>
        <w:spacing w:after="150"/>
      </w:pPr>
      <w:r>
        <w:rPr/>
        <w:t xml:space="preserve">二、裸眼3d行业盈利因素分析</w:t>
      </w:r>
    </w:p>
    <w:p>
      <w:pPr>
        <w:spacing w:after="150"/>
      </w:pPr>
      <w:r>
        <w:rPr/>
        <w:t xml:space="preserve">三、裸眼3d行业盈利模式分析</w:t>
      </w:r>
    </w:p>
    <w:p>
      <w:pPr>
        <w:spacing w:after="150"/>
      </w:pPr>
      <w:r>
        <w:rPr/>
        <w:t xml:space="preserve">第二节 2024-2029年裸眼3d行业发展的影响因素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2024-2029年裸眼3d行业投资机会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四、裸眼3d行业投资机遇</w:t>
      </w:r>
    </w:p>
    <w:p>
      <w:pPr>
        <w:spacing w:after="150"/>
      </w:pPr>
      <w:r>
        <w:rPr/>
        <w:t xml:space="preserve">第四节 2024-2029年裸眼3d行业投资风险及防范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裸眼3d行业研究结论及建议</w:t>
      </w:r>
    </w:p>
    <w:p>
      <w:pPr>
        <w:spacing w:after="150"/>
      </w:pPr>
      <w:r>
        <w:rPr/>
        <w:t xml:space="preserve">第二节 裸眼3d子行业研究结论及建议</w:t>
      </w:r>
    </w:p>
    <w:p>
      <w:pPr>
        <w:spacing w:after="150"/>
      </w:pPr>
      <w:r>
        <w:rPr/>
        <w:t xml:space="preserve">第三节 中道泰和裸眼3d行业发展建议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图表：裸眼3d行业产业链</w:t>
      </w:r>
    </w:p>
    <w:p>
      <w:pPr>
        <w:spacing w:after="150"/>
      </w:pPr>
      <w:r>
        <w:rPr/>
        <w:t xml:space="preserve">图表：光屏障式技术</w:t>
      </w:r>
    </w:p>
    <w:p>
      <w:pPr>
        <w:spacing w:after="150"/>
      </w:pPr>
      <w:r>
        <w:rPr/>
        <w:t xml:space="preserve">图表：指向光源技术</w:t>
      </w:r>
    </w:p>
    <w:p>
      <w:pPr>
        <w:spacing w:after="150"/>
      </w:pPr>
      <w:r>
        <w:rPr/>
        <w:t xml:space="preserve">图表：2019-2023年裸眼3d发明专利分析</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图表：2019-2023年美国裸眼3d市场规模</w:t>
      </w:r>
    </w:p>
    <w:p>
      <w:pPr>
        <w:spacing w:after="150"/>
      </w:pPr>
      <w:r>
        <w:rPr/>
        <w:t xml:space="preserve">图表：欧洲裸眼3d产品消费情况</w:t>
      </w:r>
    </w:p>
    <w:p>
      <w:pPr>
        <w:spacing w:after="150"/>
      </w:pPr>
      <w:r>
        <w:rPr/>
        <w:t xml:space="preserve">图表：日本裸眼3d终端产品消费</w:t>
      </w:r>
    </w:p>
    <w:p>
      <w:pPr>
        <w:spacing w:after="150"/>
      </w:pPr>
      <w:r>
        <w:rPr/>
        <w:t xml:space="preserve">图表：韩国裸眼3d终端产品消费</w:t>
      </w:r>
    </w:p>
    <w:p>
      <w:pPr>
        <w:spacing w:after="150"/>
      </w:pPr>
      <w:r>
        <w:rPr/>
        <w:t xml:space="preserve">图表：2019-2023年我国裸眼3d产品销量增长</w:t>
      </w:r>
    </w:p>
    <w:p>
      <w:pPr>
        <w:spacing w:after="150"/>
      </w:pPr>
      <w:r>
        <w:rPr/>
        <w:t xml:space="preserve">图表：2019-2023年裸眼3d产品市场结构</w:t>
      </w:r>
    </w:p>
    <w:p>
      <w:pPr>
        <w:spacing w:after="150"/>
      </w:pPr>
      <w:r>
        <w:rPr/>
        <w:t xml:space="preserve">图表：2019-2023商用大尺寸裸眼3d产品销售额</w:t>
      </w:r>
    </w:p>
    <w:p>
      <w:pPr>
        <w:spacing w:after="150"/>
      </w:pPr>
      <w:r>
        <w:rPr/>
        <w:t xml:space="preserve">图表：2019-2023家用小尺寸裸眼3d产品销售额</w:t>
      </w:r>
    </w:p>
    <w:p>
      <w:pPr>
        <w:spacing w:after="150"/>
      </w:pPr>
      <w:r>
        <w:rPr/>
        <w:t xml:space="preserve">图表：2019-2023年中国光学膜产销量</w:t>
      </w:r>
    </w:p>
    <w:p>
      <w:pPr>
        <w:spacing w:after="150"/>
      </w:pPr>
      <w:r>
        <w:rPr/>
        <w:t xml:space="preserve">图表：2019-2023年中国光学膜销售规模</w:t>
      </w:r>
    </w:p>
    <w:p>
      <w:pPr>
        <w:spacing w:after="150"/>
      </w:pPr>
      <w:r>
        <w:rPr/>
        <w:t xml:space="preserve">图表：2024-2029年光学膜市场需求规模预测</w:t>
      </w:r>
    </w:p>
    <w:p>
      <w:pPr>
        <w:spacing w:after="150"/>
      </w:pPr>
      <w:r>
        <w:rPr/>
        <w:t xml:space="preserve">图表：宁波维真显示科技股份有限公司裸眼3d发明专利</w:t>
      </w:r>
    </w:p>
    <w:p>
      <w:pPr>
        <w:spacing w:after="150"/>
      </w:pPr>
      <w:r>
        <w:rPr/>
        <w:t xml:space="preserve">图表：浙江天禄光电有限公司裸眼3d发明专利</w:t>
      </w:r>
    </w:p>
    <w:p>
      <w:pPr>
        <w:spacing w:after="150"/>
      </w:pPr>
      <w:r>
        <w:rPr/>
        <w:t xml:space="preserve">图表：重庆卓美华视光电有限公司裸眼3d发明专利</w:t>
      </w:r>
    </w:p>
    <w:p>
      <w:pPr>
        <w:spacing w:after="150"/>
      </w:pPr>
      <w:r>
        <w:rPr/>
        <w:t xml:space="preserve">图表：厦门天马微电子有限公司裸眼3d发明专利</w:t>
      </w:r>
    </w:p>
    <w:p>
      <w:pPr>
        <w:spacing w:after="150"/>
      </w:pPr>
      <w:r>
        <w:rPr/>
        <w:t xml:space="preserve">图表：深圳市亿思达科技集团有限公司裸眼3d发明专利</w:t>
      </w:r>
    </w:p>
    <w:p>
      <w:pPr>
        <w:spacing w:after="150"/>
      </w:pPr>
      <w:r>
        <w:rPr/>
        <w:t xml:space="preserve">图表：2024-2029年裸眼3d市场容量</w:t>
      </w:r>
    </w:p>
    <w:p>
      <w:pPr>
        <w:spacing w:after="150"/>
      </w:pPr>
      <w:r>
        <w:rPr/>
        <w:t xml:space="preserve">图表：2024-2029年裸眼3d销售收入</w:t>
      </w:r>
    </w:p>
    <w:p>
      <w:pPr>
        <w:spacing w:after="150"/>
      </w:pPr>
      <w:r>
        <w:rPr/>
        <w:t xml:space="preserve">图表：2024-2029年中国裸眼3d行业产销量预测</w:t>
      </w:r>
    </w:p>
    <w:p>
      <w:pPr>
        <w:spacing w:after="150"/>
      </w:pPr>
      <w:r>
        <w:rPr/>
        <w:t xml:space="preserve">图表：2024-2029年中国裸眼3d市场需求预测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中国裸眼3D行业发展分析及投资前景预测研究报告(2024-2029版)</dc:title>
  <dc:description>中国裸眼3D行业发展分析及投资前景预测研究报告(2024-2029版)</dc:description>
  <dc:subject>中国裸眼3D行业发展分析及投资前景预测研究报告(2024-2029版)</dc:subject>
  <cp:keywords>研究报告</cp:keywords>
  <cp:category>研究报告</cp:category>
  <cp:lastModifiedBy>北京中道泰和信息咨询有限公司</cp:lastModifiedBy>
  <dcterms:created xsi:type="dcterms:W3CDTF">2024-01-29T09:10:50+08:00</dcterms:created>
  <dcterms:modified xsi:type="dcterms:W3CDTF">2024-01-29T09:10:50+08:00</dcterms:modified>
</cp:coreProperties>
</file>

<file path=docProps/custom.xml><?xml version="1.0" encoding="utf-8"?>
<Properties xmlns="http://schemas.openxmlformats.org/officeDocument/2006/custom-properties" xmlns:vt="http://schemas.openxmlformats.org/officeDocument/2006/docPropsVTypes"/>
</file>