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中国下一代入侵防御系统行业市场发展分析及发展趋势与投资前景研究报告(2024-2029版)</w:t>
      </w:r>
    </w:p>
    <w:p>
      <w:pPr>
        <w:spacing w:after="150"/>
      </w:pPr>
      <w:r>
        <w:rPr>
          <w:b w:val="1"/>
          <w:bCs w:val="1"/>
        </w:rPr>
        <w:t xml:space="preserve">报告简介</w:t>
      </w:r>
    </w:p>
    <w:p>
      <w:pPr>
        <w:spacing w:after="150"/>
      </w:pPr>
      <w:r>
        <w:rPr/>
        <w:t xml:space="preserve">入侵防御系统(IPS: Intrusion Prevention System)是电脑网络安全设施，是对防病毒软件(Antivirus Programs)和防火墙(Packet Filter, Application Gateway)的补充。 入侵防御系统(Intrusion-prevention system)是一部能够监视网络或网络设备的网络资料传输行为的计算机网络安全设备，能够及时的中断、调整或隔离一些不正常或是具有伤害性的网络资料传输行为。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下一代入侵防御系统行业研究单位等公布和提供的大量资料。报告对我国下一代入侵防御系统行业的供需状况、发展现状、子行业发展变化等进行了分析，重点分析了国内外下一代入侵防御系统行业的发展现状、如何面对行业的发展挑战、行业的发展建议、行业竞争力，以及行业的投资分析和趋势预测等等。报告还综合了下一代入侵防御系统行业的整体发展动态，对行业在产品方面提供了参考建议和具体解决办法。报告对于下一代入侵防御系统产品生产企业、经销商、行业管理部门以及拟进入该行业的投资者具有重要的参考价值，对于研究我国下一代入侵防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下一代入侵防御系统市场概述</w:t>
      </w:r>
    </w:p>
    <w:p>
      <w:pPr>
        <w:spacing w:after="150"/>
      </w:pPr>
      <w:r>
        <w:rPr/>
        <w:t xml:space="preserve">1.1 下一代入侵防御系统市场概述</w:t>
      </w:r>
    </w:p>
    <w:p>
      <w:pPr>
        <w:spacing w:after="150"/>
      </w:pPr>
      <w:r>
        <w:rPr/>
        <w:t xml:space="preserve">1.2 不同产品类型下一代入侵防御系统分析</w:t>
      </w:r>
    </w:p>
    <w:p>
      <w:pPr>
        <w:spacing w:after="150"/>
      </w:pPr>
      <w:r>
        <w:rPr/>
        <w:t xml:space="preserve">1.2.1 中国市场不同产品类型下一代入侵防御系统市场规模对比(2019 vs 2021 vs 2026)</w:t>
      </w:r>
    </w:p>
    <w:p>
      <w:pPr>
        <w:spacing w:after="150"/>
      </w:pPr>
      <w:r>
        <w:rPr/>
        <w:t xml:space="preserve">1.2.2 ngips硬件</w:t>
      </w:r>
    </w:p>
    <w:p>
      <w:pPr>
        <w:spacing w:after="150"/>
      </w:pPr>
      <w:r>
        <w:rPr/>
        <w:t xml:space="preserve">1.2.3 ngips软件</w:t>
      </w:r>
    </w:p>
    <w:p>
      <w:pPr>
        <w:spacing w:after="150"/>
      </w:pPr>
      <w:r>
        <w:rPr/>
        <w:t xml:space="preserve">1.2.4 服务</w:t>
      </w:r>
    </w:p>
    <w:p>
      <w:pPr>
        <w:spacing w:after="150"/>
      </w:pPr>
      <w:r>
        <w:rPr/>
        <w:t xml:space="preserve">1.3 从不同应用，下一代入侵防御系统主要包括如下几个方面</w:t>
      </w:r>
    </w:p>
    <w:p>
      <w:pPr>
        <w:spacing w:after="150"/>
      </w:pPr>
      <w:r>
        <w:rPr/>
        <w:t xml:space="preserve">1.3.1 中国市场不同应用下一代入侵防御系统市场规模对比(2019 vs 2021 vs 2026)</w:t>
      </w:r>
    </w:p>
    <w:p>
      <w:pPr>
        <w:spacing w:after="150"/>
      </w:pPr>
      <w:r>
        <w:rPr/>
        <w:t xml:space="preserve">1.3.2 中小型企业 (sme)</w:t>
      </w:r>
    </w:p>
    <w:p>
      <w:pPr>
        <w:spacing w:after="150"/>
      </w:pPr>
      <w:r>
        <w:rPr/>
        <w:t xml:space="preserve">1.3.3 大型企业</w:t>
      </w:r>
    </w:p>
    <w:p>
      <w:pPr>
        <w:spacing w:after="150"/>
      </w:pPr>
      <w:r>
        <w:rPr/>
        <w:t xml:space="preserve">1.4 中国下一代入侵防御系统市场规模现状及未来趋势(2019-2026)</w:t>
      </w:r>
    </w:p>
    <w:p>
      <w:pPr>
        <w:spacing w:after="150"/>
      </w:pPr>
      <w:r>
        <w:rPr>
          <w:b w:val="1"/>
          <w:bCs w:val="1"/>
        </w:rPr>
        <w:t xml:space="preserve">第二章 中国市场下一代入侵防御系统主要企业分析</w:t>
      </w:r>
    </w:p>
    <w:p>
      <w:pPr>
        <w:spacing w:after="150"/>
      </w:pPr>
      <w:r>
        <w:rPr/>
        <w:t xml:space="preserve">2.1 中国市场主要企业下一代入侵防御系统规模及市场份额</w:t>
      </w:r>
    </w:p>
    <w:p>
      <w:pPr>
        <w:spacing w:after="150"/>
      </w:pPr>
      <w:r>
        <w:rPr/>
        <w:t xml:space="preserve">2.2 中国市场主要企业总部、主要市场区域、进入下一代入侵防御系统市场日期、提供的产品及服务</w:t>
      </w:r>
    </w:p>
    <w:p>
      <w:pPr>
        <w:spacing w:after="150"/>
      </w:pPr>
      <w:r>
        <w:rPr/>
        <w:t xml:space="preserve">2.3 中国市场下一代入侵防御系统主要企业竞争态势及未来趋势</w:t>
      </w:r>
    </w:p>
    <w:p>
      <w:pPr>
        <w:spacing w:after="150"/>
      </w:pPr>
      <w:r>
        <w:rPr/>
        <w:t xml:space="preserve">2.3.1 中国市场下一代入侵防御系统第一梯队、第二梯队和第三梯队企业及市场份额(2019 vs 2019-2023)</w:t>
      </w:r>
    </w:p>
    <w:p>
      <w:pPr>
        <w:spacing w:after="150"/>
      </w:pPr>
      <w:r>
        <w:rPr/>
        <w:t xml:space="preserve">2.3.2 2019-2023年中国市场排名前五和前十下一代入侵防御系统企业市场份额</w:t>
      </w:r>
    </w:p>
    <w:p>
      <w:pPr>
        <w:spacing w:after="150"/>
      </w:pPr>
      <w:r>
        <w:rPr/>
        <w:t xml:space="preserve">2.4 新增投资及市场并购活动</w:t>
      </w:r>
    </w:p>
    <w:p>
      <w:pPr>
        <w:spacing w:after="150"/>
      </w:pPr>
      <w:r>
        <w:rPr>
          <w:b w:val="1"/>
          <w:bCs w:val="1"/>
        </w:rPr>
        <w:t xml:space="preserve">第三章 中国下一代入侵防御系统主要地区分析</w:t>
      </w:r>
    </w:p>
    <w:p>
      <w:pPr>
        <w:spacing w:after="150"/>
      </w:pPr>
      <w:r>
        <w:rPr/>
        <w:t xml:space="preserve">3.1 中国主要地区下一代入侵防御系统市场规模分析：2019 vs 2021 vs 2026</w:t>
      </w:r>
    </w:p>
    <w:p>
      <w:pPr>
        <w:spacing w:after="150"/>
      </w:pPr>
      <w:r>
        <w:rPr/>
        <w:t xml:space="preserve">3.1.1 中国主要地区下一代入侵防御系统规模及份额(2019-2023)</w:t>
      </w:r>
    </w:p>
    <w:p>
      <w:pPr>
        <w:spacing w:after="150"/>
      </w:pPr>
      <w:r>
        <w:rPr/>
        <w:t xml:space="preserve">3.1.2 中国主要地区下一代入侵防御系统规模及份额预测(2024-2029)</w:t>
      </w:r>
    </w:p>
    <w:p>
      <w:pPr>
        <w:spacing w:after="150"/>
      </w:pPr>
      <w:r>
        <w:rPr/>
        <w:t xml:space="preserve">3.2 华东地区下一代入侵防御系统市场规模及预测(2019-2026)</w:t>
      </w:r>
    </w:p>
    <w:p>
      <w:pPr>
        <w:spacing w:after="150"/>
      </w:pPr>
      <w:r>
        <w:rPr/>
        <w:t xml:space="preserve">3.3 华南地区下一代入侵防御系统市场规模及预测(2019-2026)</w:t>
      </w:r>
    </w:p>
    <w:p>
      <w:pPr>
        <w:spacing w:after="150"/>
      </w:pPr>
      <w:r>
        <w:rPr/>
        <w:t xml:space="preserve">3.4 华北地区下一代入侵防御系统市场规模及预测(2019-2026)</w:t>
      </w:r>
    </w:p>
    <w:p>
      <w:pPr>
        <w:spacing w:after="150"/>
      </w:pPr>
      <w:r>
        <w:rPr/>
        <w:t xml:space="preserve">3.5 华中地区下一代入侵防御系统市场规模及预测(2019-2026)</w:t>
      </w:r>
    </w:p>
    <w:p>
      <w:pPr>
        <w:spacing w:after="150"/>
      </w:pPr>
      <w:r>
        <w:rPr/>
        <w:t xml:space="preserve">3.6 西南地区下一代入侵防御系统市场规模及预测(2019-2026)</w:t>
      </w:r>
    </w:p>
    <w:p>
      <w:pPr>
        <w:spacing w:after="150"/>
      </w:pPr>
      <w:r>
        <w:rPr/>
        <w:t xml:space="preserve">3.7 西北及东北地区下一代入侵防御系统市场规模及预测(2019-2026)</w:t>
      </w:r>
    </w:p>
    <w:p>
      <w:pPr>
        <w:spacing w:after="150"/>
      </w:pPr>
      <w:r>
        <w:rPr>
          <w:b w:val="1"/>
          <w:bCs w:val="1"/>
        </w:rPr>
        <w:t xml:space="preserve">第四章 下一代入侵防御系统主要企业分析</w:t>
      </w:r>
    </w:p>
    <w:p>
      <w:pPr>
        <w:spacing w:after="150"/>
      </w:pPr>
      <w:r>
        <w:rPr/>
        <w:t xml:space="preserve">4.1 mcafee</w:t>
      </w:r>
    </w:p>
    <w:p>
      <w:pPr>
        <w:spacing w:after="150"/>
      </w:pPr>
      <w:r>
        <w:rPr/>
        <w:t xml:space="preserve">4.1.1 mcafee公司信息、总部、下一代入侵防御系统市场地位以及主要的竞争对手</w:t>
      </w:r>
    </w:p>
    <w:p>
      <w:pPr>
        <w:spacing w:after="150"/>
      </w:pPr>
      <w:r>
        <w:rPr/>
        <w:t xml:space="preserve">4.1.2 mcafee下一代入侵防御系统产品及服务介绍</w:t>
      </w:r>
    </w:p>
    <w:p>
      <w:pPr>
        <w:spacing w:after="150"/>
      </w:pPr>
      <w:r>
        <w:rPr/>
        <w:t xml:space="preserve">4.1.3 mcafee在中国市场下一代入侵防御系统收入(万元)及毛利率(2019-2023)</w:t>
      </w:r>
    </w:p>
    <w:p>
      <w:pPr>
        <w:spacing w:after="150"/>
      </w:pPr>
      <w:r>
        <w:rPr/>
        <w:t xml:space="preserve">4.1.4 mcafee公司简介及主要业务</w:t>
      </w:r>
    </w:p>
    <w:p>
      <w:pPr>
        <w:spacing w:after="150"/>
      </w:pPr>
      <w:r>
        <w:rPr/>
        <w:t xml:space="preserve">4.2 trend micro</w:t>
      </w:r>
    </w:p>
    <w:p>
      <w:pPr>
        <w:spacing w:after="150"/>
      </w:pPr>
      <w:r>
        <w:rPr/>
        <w:t xml:space="preserve">4.2.1 trend micro公司信息、总部、下一代入侵防御系统市场地位以及主要的竞争对手</w:t>
      </w:r>
    </w:p>
    <w:p>
      <w:pPr>
        <w:spacing w:after="150"/>
      </w:pPr>
      <w:r>
        <w:rPr/>
        <w:t xml:space="preserve">4.2.2 trend micro下一代入侵防御系统产品及服务介绍</w:t>
      </w:r>
    </w:p>
    <w:p>
      <w:pPr>
        <w:spacing w:after="150"/>
      </w:pPr>
      <w:r>
        <w:rPr/>
        <w:t xml:space="preserve">4.2.3 trend micro在中国市场下一代入侵防御系统收入(万元)及毛利率(2019-2023)</w:t>
      </w:r>
    </w:p>
    <w:p>
      <w:pPr>
        <w:spacing w:after="150"/>
      </w:pPr>
      <w:r>
        <w:rPr/>
        <w:t xml:space="preserve">4.2.4 trend micro公司简介及主要业务</w:t>
      </w:r>
    </w:p>
    <w:p>
      <w:pPr>
        <w:spacing w:after="150"/>
      </w:pPr>
      <w:r>
        <w:rPr/>
        <w:t xml:space="preserve">4.3 palo alto networks</w:t>
      </w:r>
    </w:p>
    <w:p>
      <w:pPr>
        <w:spacing w:after="150"/>
      </w:pPr>
      <w:r>
        <w:rPr/>
        <w:t xml:space="preserve">4.3.1 palo alto networks公司信息、总部、下一代入侵防御系统市场地位以及主要的竞争对手</w:t>
      </w:r>
    </w:p>
    <w:p>
      <w:pPr>
        <w:spacing w:after="150"/>
      </w:pPr>
      <w:r>
        <w:rPr/>
        <w:t xml:space="preserve">4.3.2 palo alto networks下一代入侵防御系统产品及服务介绍</w:t>
      </w:r>
    </w:p>
    <w:p>
      <w:pPr>
        <w:spacing w:after="150"/>
      </w:pPr>
      <w:r>
        <w:rPr/>
        <w:t xml:space="preserve">4.3.3 palo alto networks在中国市场下一代入侵防御系统收入(万元)及毛利率(2019-2023)</w:t>
      </w:r>
    </w:p>
    <w:p>
      <w:pPr>
        <w:spacing w:after="150"/>
      </w:pPr>
      <w:r>
        <w:rPr/>
        <w:t xml:space="preserve">4.3.4 palo alto networks公司简介及主要业务</w:t>
      </w:r>
    </w:p>
    <w:p>
      <w:pPr>
        <w:spacing w:after="150"/>
      </w:pPr>
      <w:r>
        <w:rPr/>
        <w:t xml:space="preserve">4.4 check point software technologies</w:t>
      </w:r>
    </w:p>
    <w:p>
      <w:pPr>
        <w:spacing w:after="150"/>
      </w:pPr>
      <w:r>
        <w:rPr/>
        <w:t xml:space="preserve">4.4.1 check point software technologies公司信息、总部、下一代入侵防御系统市场地位以及主要的竞争对手</w:t>
      </w:r>
    </w:p>
    <w:p>
      <w:pPr>
        <w:spacing w:after="150"/>
      </w:pPr>
      <w:r>
        <w:rPr/>
        <w:t xml:space="preserve">4.4.2 check point software technologies下一代入侵防御系统产品及服务介绍</w:t>
      </w:r>
    </w:p>
    <w:p>
      <w:pPr>
        <w:spacing w:after="150"/>
      </w:pPr>
      <w:r>
        <w:rPr/>
        <w:t xml:space="preserve">4.4.3 check point software technologies在中国市场下一代入侵防御系统收入(万元)及毛利率(2019-2023)</w:t>
      </w:r>
    </w:p>
    <w:p>
      <w:pPr>
        <w:spacing w:after="150"/>
      </w:pPr>
      <w:r>
        <w:rPr/>
        <w:t xml:space="preserve">4.4.4 check point software technologies公司简介及主要业务</w:t>
      </w:r>
    </w:p>
    <w:p>
      <w:pPr>
        <w:spacing w:after="150"/>
      </w:pPr>
      <w:r>
        <w:rPr/>
        <w:t xml:space="preserve">4.5 fortinet</w:t>
      </w:r>
    </w:p>
    <w:p>
      <w:pPr>
        <w:spacing w:after="150"/>
      </w:pPr>
      <w:r>
        <w:rPr/>
        <w:t xml:space="preserve">4.5.1 fortinet公司信息、总部、下一代入侵防御系统市场地位以及主要的竞争对手</w:t>
      </w:r>
    </w:p>
    <w:p>
      <w:pPr>
        <w:spacing w:after="150"/>
      </w:pPr>
      <w:r>
        <w:rPr/>
        <w:t xml:space="preserve">4.5.2 fortinet下一代入侵防御系统产品及服务介绍</w:t>
      </w:r>
    </w:p>
    <w:p>
      <w:pPr>
        <w:spacing w:after="150"/>
      </w:pPr>
      <w:r>
        <w:rPr/>
        <w:t xml:space="preserve">4.5.3 fortinet在中国市场下一代入侵防御系统收入(万元)及毛利率(2019-2023)</w:t>
      </w:r>
    </w:p>
    <w:p>
      <w:pPr>
        <w:spacing w:after="150"/>
      </w:pPr>
      <w:r>
        <w:rPr/>
        <w:t xml:space="preserve">4.5.4 fortinet公司简介及主要业务</w:t>
      </w:r>
    </w:p>
    <w:p>
      <w:pPr>
        <w:spacing w:after="150"/>
      </w:pPr>
      <w:r>
        <w:rPr/>
        <w:t xml:space="preserve">4.6 cisco systems</w:t>
      </w:r>
    </w:p>
    <w:p>
      <w:pPr>
        <w:spacing w:after="150"/>
      </w:pPr>
      <w:r>
        <w:rPr/>
        <w:t xml:space="preserve">4.6.1 cisco systems公司信息、总部、下一代入侵防御系统市场地位以及主要的竞争对手</w:t>
      </w:r>
    </w:p>
    <w:p>
      <w:pPr>
        <w:spacing w:after="150"/>
      </w:pPr>
      <w:r>
        <w:rPr/>
        <w:t xml:space="preserve">4.6.2 cisco systems下一代入侵防御系统产品及服务介绍</w:t>
      </w:r>
    </w:p>
    <w:p>
      <w:pPr>
        <w:spacing w:after="150"/>
      </w:pPr>
      <w:r>
        <w:rPr/>
        <w:t xml:space="preserve">4.6.3 cisco systems在中国市场下一代入侵防御系统收入(万元)及毛利率(2019-2023)</w:t>
      </w:r>
    </w:p>
    <w:p>
      <w:pPr>
        <w:spacing w:after="150"/>
      </w:pPr>
      <w:r>
        <w:rPr/>
        <w:t xml:space="preserve">4.6.4 cisco systems公司简介及主要业务</w:t>
      </w:r>
    </w:p>
    <w:p>
      <w:pPr>
        <w:spacing w:after="150"/>
      </w:pPr>
      <w:r>
        <w:rPr/>
        <w:t xml:space="preserve">4.7 nsfocus</w:t>
      </w:r>
    </w:p>
    <w:p>
      <w:pPr>
        <w:spacing w:after="150"/>
      </w:pPr>
      <w:r>
        <w:rPr/>
        <w:t xml:space="preserve">4.7.1 nsfocus公司信息、总部、下一代入侵防御系统市场地位以及主要的竞争对手</w:t>
      </w:r>
    </w:p>
    <w:p>
      <w:pPr>
        <w:spacing w:after="150"/>
      </w:pPr>
      <w:r>
        <w:rPr/>
        <w:t xml:space="preserve">4.7.2 nsfocus下一代入侵防御系统产品及服务介绍</w:t>
      </w:r>
    </w:p>
    <w:p>
      <w:pPr>
        <w:spacing w:after="150"/>
      </w:pPr>
      <w:r>
        <w:rPr/>
        <w:t xml:space="preserve">4.7.3 nsfocus在中国市场下一代入侵防御系统收入(万元)及毛利率(2019-2023)</w:t>
      </w:r>
    </w:p>
    <w:p>
      <w:pPr>
        <w:spacing w:after="150"/>
      </w:pPr>
      <w:r>
        <w:rPr/>
        <w:t xml:space="preserve">4.7.4 nsfocus公司简介及主要业务</w:t>
      </w:r>
    </w:p>
    <w:p>
      <w:pPr>
        <w:spacing w:after="150"/>
      </w:pPr>
      <w:r>
        <w:rPr/>
        <w:t xml:space="preserve">4.8 ivalue infosolutions</w:t>
      </w:r>
    </w:p>
    <w:p>
      <w:pPr>
        <w:spacing w:after="150"/>
      </w:pPr>
      <w:r>
        <w:rPr/>
        <w:t xml:space="preserve">4.8.1 ivalue infosolutions公司信息、总部、下一代入侵防御系统市场地位以及主要的竞争对手</w:t>
      </w:r>
    </w:p>
    <w:p>
      <w:pPr>
        <w:spacing w:after="150"/>
      </w:pPr>
      <w:r>
        <w:rPr/>
        <w:t xml:space="preserve">4.8.2 ivalue infosolutions下一代入侵防御系统产品及服务介绍</w:t>
      </w:r>
    </w:p>
    <w:p>
      <w:pPr>
        <w:spacing w:after="150"/>
      </w:pPr>
      <w:r>
        <w:rPr/>
        <w:t xml:space="preserve">4.8.3 ivalue infosolutions在中国市场下一代入侵防御系统收入(万元)及毛利率(2019-2023)</w:t>
      </w:r>
    </w:p>
    <w:p>
      <w:pPr>
        <w:spacing w:after="150"/>
      </w:pPr>
      <w:r>
        <w:rPr/>
        <w:t xml:space="preserve">4.8.4 ivalue infosolutions公司简介及主要业务</w:t>
      </w:r>
    </w:p>
    <w:p>
      <w:pPr>
        <w:spacing w:after="150"/>
      </w:pPr>
      <w:r>
        <w:rPr/>
        <w:t xml:space="preserve">4.9 ossec</w:t>
      </w:r>
    </w:p>
    <w:p>
      <w:pPr>
        <w:spacing w:after="150"/>
      </w:pPr>
      <w:r>
        <w:rPr/>
        <w:t xml:space="preserve">4.9.1 ossec公司信息、总部、下一代入侵防御系统市场地位以及主要的竞争对手</w:t>
      </w:r>
    </w:p>
    <w:p>
      <w:pPr>
        <w:spacing w:after="150"/>
      </w:pPr>
      <w:r>
        <w:rPr/>
        <w:t xml:space="preserve">4.9.2 ossec下一代入侵防御系统产品及服务介绍</w:t>
      </w:r>
    </w:p>
    <w:p>
      <w:pPr>
        <w:spacing w:after="150"/>
      </w:pPr>
      <w:r>
        <w:rPr/>
        <w:t xml:space="preserve">4.9.3 ossec在中国市场下一代入侵防御系统收入(万元)及毛利率(2019-2023)</w:t>
      </w:r>
    </w:p>
    <w:p>
      <w:pPr>
        <w:spacing w:after="150"/>
      </w:pPr>
      <w:r>
        <w:rPr/>
        <w:t xml:space="preserve">4.9.4 ossec公司简介及主要业务</w:t>
      </w:r>
    </w:p>
    <w:p>
      <w:pPr>
        <w:spacing w:after="150"/>
      </w:pPr>
      <w:r>
        <w:rPr/>
        <w:t xml:space="preserve">4.10 huawei</w:t>
      </w:r>
    </w:p>
    <w:p>
      <w:pPr>
        <w:spacing w:after="150"/>
      </w:pPr>
      <w:r>
        <w:rPr/>
        <w:t xml:space="preserve">4.10.1 huawei公司信息、总部、下一代入侵防御系统市场地位以及主要的竞争对手</w:t>
      </w:r>
    </w:p>
    <w:p>
      <w:pPr>
        <w:spacing w:after="150"/>
      </w:pPr>
      <w:r>
        <w:rPr/>
        <w:t xml:space="preserve">4.10.2 huawei下一代入侵防御系统产品及服务介绍</w:t>
      </w:r>
    </w:p>
    <w:p>
      <w:pPr>
        <w:spacing w:after="150"/>
      </w:pPr>
      <w:r>
        <w:rPr/>
        <w:t xml:space="preserve">4.10.3 huawei在中国市场下一代入侵防御系统收入(万元)及毛利率(2019-2023)</w:t>
      </w:r>
    </w:p>
    <w:p>
      <w:pPr>
        <w:spacing w:after="150"/>
      </w:pPr>
      <w:r>
        <w:rPr/>
        <w:t xml:space="preserve">4.10.4 huawei公司简介及主要业务</w:t>
      </w:r>
    </w:p>
    <w:p>
      <w:pPr>
        <w:spacing w:after="150"/>
      </w:pPr>
      <w:r>
        <w:rPr>
          <w:b w:val="1"/>
          <w:bCs w:val="1"/>
        </w:rPr>
        <w:t xml:space="preserve">第五章 不同类型下一代入侵防御系统规模及预测</w:t>
      </w:r>
    </w:p>
    <w:p>
      <w:pPr>
        <w:spacing w:after="150"/>
      </w:pPr>
      <w:r>
        <w:rPr/>
        <w:t xml:space="preserve">5.1 中国市场不同类型下一代入侵防御系统规模及市场份额(2019-2023)</w:t>
      </w:r>
    </w:p>
    <w:p>
      <w:pPr>
        <w:spacing w:after="150"/>
      </w:pPr>
      <w:r>
        <w:rPr/>
        <w:t xml:space="preserve">5.2 中国市场不同类型下一代入侵防御系统规模预测(2024-2029)</w:t>
      </w:r>
    </w:p>
    <w:p>
      <w:pPr>
        <w:spacing w:after="150"/>
      </w:pPr>
      <w:r>
        <w:rPr>
          <w:b w:val="1"/>
          <w:bCs w:val="1"/>
        </w:rPr>
        <w:t xml:space="preserve">第六章 不同应用下一代入侵防御系统分析</w:t>
      </w:r>
    </w:p>
    <w:p>
      <w:pPr>
        <w:spacing w:after="150"/>
      </w:pPr>
      <w:r>
        <w:rPr/>
        <w:t xml:space="preserve">6.1 中国市场不同应用下一代入侵防御系统规模及市场份额(2019-2023)</w:t>
      </w:r>
    </w:p>
    <w:p>
      <w:pPr>
        <w:spacing w:after="150"/>
      </w:pPr>
      <w:r>
        <w:rPr/>
        <w:t xml:space="preserve">6.2 中国市场不同应用下一代入侵防御系统规模预测(2024-2029)</w:t>
      </w:r>
    </w:p>
    <w:p>
      <w:pPr>
        <w:spacing w:after="150"/>
      </w:pPr>
      <w:r>
        <w:rPr>
          <w:b w:val="1"/>
          <w:bCs w:val="1"/>
        </w:rPr>
        <w:t xml:space="preserve">第七章 行业发展环境分析</w:t>
      </w:r>
    </w:p>
    <w:p>
      <w:pPr>
        <w:spacing w:after="150"/>
      </w:pPr>
      <w:r>
        <w:rPr/>
        <w:t xml:space="preserve">7.1 下一代入侵防御系统行业技术发展趋势</w:t>
      </w:r>
    </w:p>
    <w:p>
      <w:pPr>
        <w:spacing w:after="150"/>
      </w:pPr>
      <w:r>
        <w:rPr/>
        <w:t xml:space="preserve">7.2 下一代入侵防御系统行业主要的增长驱动因素</w:t>
      </w:r>
    </w:p>
    <w:p>
      <w:pPr>
        <w:spacing w:after="150"/>
      </w:pPr>
      <w:r>
        <w:rPr/>
        <w:t xml:space="preserve">7.3 下一代入侵防御系统行业发展机会</w:t>
      </w:r>
    </w:p>
    <w:p>
      <w:pPr>
        <w:spacing w:after="150"/>
      </w:pPr>
      <w:r>
        <w:rPr/>
        <w:t xml:space="preserve">7.4 下一代入侵防御系统行业发展阻碍/风险因素</w:t>
      </w:r>
    </w:p>
    <w:p>
      <w:pPr>
        <w:spacing w:after="150"/>
      </w:pPr>
      <w:r>
        <w:rPr/>
        <w:t xml:space="preserve">7.5 中国下一代入侵防御系统行业政策环境分析</w:t>
      </w:r>
    </w:p>
    <w:p>
      <w:pPr>
        <w:spacing w:after="150"/>
      </w:pPr>
      <w:r>
        <w:rPr/>
        <w:t xml:space="preserve">7.5.1 行业主管部门及监管体制</w:t>
      </w:r>
    </w:p>
    <w:p>
      <w:pPr>
        <w:spacing w:after="150"/>
      </w:pPr>
      <w:r>
        <w:rPr/>
        <w:t xml:space="preserve">7.5.2 行业相关政策动向</w:t>
      </w:r>
    </w:p>
    <w:p>
      <w:pPr>
        <w:spacing w:after="150"/>
      </w:pPr>
      <w:r>
        <w:rPr/>
        <w:t xml:space="preserve">7.5.3 行业相关规划</w:t>
      </w:r>
    </w:p>
    <w:p>
      <w:pPr>
        <w:spacing w:after="150"/>
      </w:pPr>
      <w:r>
        <w:rPr/>
        <w:t xml:space="preserve">7.5.4 政策环境对下一代入侵防御系统行业的影响</w:t>
      </w:r>
    </w:p>
    <w:p>
      <w:pPr>
        <w:spacing w:after="150"/>
      </w:pPr>
      <w:r>
        <w:rPr>
          <w:b w:val="1"/>
          <w:bCs w:val="1"/>
        </w:rPr>
        <w:t xml:space="preserve">第八章 行业供应链分析</w:t>
      </w:r>
    </w:p>
    <w:p>
      <w:pPr>
        <w:spacing w:after="150"/>
      </w:pPr>
      <w:r>
        <w:rPr/>
        <w:t xml:space="preserve">8.1 下一代入侵防御系统行业产业链简介</w:t>
      </w:r>
    </w:p>
    <w:p>
      <w:pPr>
        <w:spacing w:after="150"/>
      </w:pPr>
      <w:r>
        <w:rPr/>
        <w:t xml:space="preserve">8.2 下一代入侵防御系统行业供应链分析</w:t>
      </w:r>
    </w:p>
    <w:p>
      <w:pPr>
        <w:spacing w:after="150"/>
      </w:pPr>
      <w:r>
        <w:rPr/>
        <w:t xml:space="preserve">8.2.1 主要原材料及供应情况</w:t>
      </w:r>
    </w:p>
    <w:p>
      <w:pPr>
        <w:spacing w:after="150"/>
      </w:pPr>
      <w:r>
        <w:rPr/>
        <w:t xml:space="preserve">8.2.2 行业下游情况分析</w:t>
      </w:r>
    </w:p>
    <w:p>
      <w:pPr>
        <w:spacing w:after="150"/>
      </w:pPr>
      <w:r>
        <w:rPr/>
        <w:t xml:space="preserve">8.2.3 上下游行业对下一代入侵防御系统行业的影响</w:t>
      </w:r>
    </w:p>
    <w:p>
      <w:pPr>
        <w:spacing w:after="150"/>
      </w:pPr>
      <w:r>
        <w:rPr/>
        <w:t xml:space="preserve">8.3 下一代入侵防御系统行业采购模式</w:t>
      </w:r>
    </w:p>
    <w:p>
      <w:pPr>
        <w:spacing w:after="150"/>
      </w:pPr>
      <w:r>
        <w:rPr/>
        <w:t xml:space="preserve">8.4 下一代入侵防御系统行业开发/生产模式</w:t>
      </w:r>
    </w:p>
    <w:p>
      <w:pPr>
        <w:spacing w:after="150"/>
      </w:pPr>
      <w:r>
        <w:rPr/>
        <w:t xml:space="preserve">8.5 下一代入侵防御系统行业销售模式</w:t>
      </w:r>
    </w:p>
    <w:p>
      <w:pPr>
        <w:spacing w:after="150"/>
      </w:pPr>
      <w:r>
        <w:rPr>
          <w:b w:val="1"/>
          <w:bCs w:val="1"/>
        </w:rPr>
        <w:t xml:space="preserve">第九章 研究结果</w:t>
      </w:r>
    </w:p>
    <w:p>
      <w:pPr>
        <w:spacing w:after="150"/>
      </w:pPr>
      <w:r>
        <w:rPr>
          <w:b w:val="1"/>
          <w:bCs w:val="1"/>
        </w:rPr>
        <w:t xml:space="preserve">图表目录</w:t>
      </w:r>
    </w:p>
    <w:p>
      <w:pPr>
        <w:spacing w:after="150"/>
      </w:pPr>
      <w:r>
        <w:rPr/>
        <w:t xml:space="preserve">图表：下一代入侵防御系统产品图片</w:t>
      </w:r>
    </w:p>
    <w:p>
      <w:pPr>
        <w:spacing w:after="150"/>
      </w:pPr>
      <w:r>
        <w:rPr/>
        <w:t xml:space="preserve">图表：ngips硬件产品图片</w:t>
      </w:r>
    </w:p>
    <w:p>
      <w:pPr>
        <w:spacing w:after="150"/>
      </w:pPr>
      <w:r>
        <w:rPr/>
        <w:t xml:space="preserve">图表：中国ngips硬件规模(万元)及增长率(2019-2026)</w:t>
      </w:r>
    </w:p>
    <w:p>
      <w:pPr>
        <w:spacing w:after="150"/>
      </w:pPr>
      <w:r>
        <w:rPr/>
        <w:t xml:space="preserve">图表：ngips软件产品图片</w:t>
      </w:r>
    </w:p>
    <w:p>
      <w:pPr>
        <w:spacing w:after="150"/>
      </w:pPr>
      <w:r>
        <w:rPr/>
        <w:t xml:space="preserve">图表：中国ngips软件规模(万元)及增长率(2019-2026)</w:t>
      </w:r>
    </w:p>
    <w:p>
      <w:pPr>
        <w:spacing w:after="150"/>
      </w:pPr>
      <w:r>
        <w:rPr/>
        <w:t xml:space="preserve">图表：服务产品图片</w:t>
      </w:r>
    </w:p>
    <w:p>
      <w:pPr>
        <w:spacing w:after="150"/>
      </w:pPr>
      <w:r>
        <w:rPr/>
        <w:t xml:space="preserve">图表：中国服务规模(万元)及增长率(2019-2026)</w:t>
      </w:r>
    </w:p>
    <w:p>
      <w:pPr>
        <w:spacing w:after="150"/>
      </w:pPr>
      <w:r>
        <w:rPr/>
        <w:t xml:space="preserve">图表：中国不同应用下一代入侵防御系统市场份额2021 &amp; 2026</w:t>
      </w:r>
    </w:p>
    <w:p>
      <w:pPr>
        <w:spacing w:after="150"/>
      </w:pPr>
      <w:r>
        <w:rPr/>
        <w:t xml:space="preserve">图表：中小型企业 (sme)</w:t>
      </w:r>
    </w:p>
    <w:p>
      <w:pPr>
        <w:spacing w:after="150"/>
      </w:pPr>
      <w:r>
        <w:rPr/>
        <w:t xml:space="preserve">图表：大型企业</w:t>
      </w:r>
    </w:p>
    <w:p>
      <w:pPr>
        <w:spacing w:after="150"/>
      </w:pPr>
      <w:r>
        <w:rPr/>
        <w:t xml:space="preserve">图表：中国下一代入侵防御系统市场规模增速预测：(2019-2026)</w:t>
      </w:r>
    </w:p>
    <w:p>
      <w:pPr>
        <w:spacing w:after="150"/>
      </w:pPr>
      <w:r>
        <w:rPr/>
        <w:t xml:space="preserve">图表：中国市场下一代入侵防御系统市场规模， 2019 vs 2021 vs 2026(万元)</w:t>
      </w:r>
    </w:p>
    <w:p>
      <w:pPr>
        <w:spacing w:after="150"/>
      </w:pPr>
      <w:r>
        <w:rPr/>
        <w:t xml:space="preserve">图表：中国市场下一代入侵防御系统第一梯队、第二梯队和第三梯队企业及市场份额(2019 vs 2019-2023)</w:t>
      </w:r>
    </w:p>
    <w:p>
      <w:pPr>
        <w:spacing w:after="150"/>
      </w:pPr>
      <w:r>
        <w:rPr/>
        <w:t xml:space="preserve">图表：2019-2023年中国市场下一代入侵防御系统top 5 &amp; top 10企业市场份额</w:t>
      </w:r>
    </w:p>
    <w:p>
      <w:pPr>
        <w:spacing w:after="150"/>
      </w:pPr>
      <w:r>
        <w:rPr/>
        <w:t xml:space="preserve">图表：中国主要地区下一代入侵防御系统规模市场份额(2019 vs 2019-2023)</w:t>
      </w:r>
    </w:p>
    <w:p>
      <w:pPr>
        <w:spacing w:after="150"/>
      </w:pPr>
      <w:r>
        <w:rPr/>
        <w:t xml:space="preserve">图表：华东地区下一代入侵防御系统市场规模及预测(2019-2026)</w:t>
      </w:r>
    </w:p>
    <w:p>
      <w:pPr>
        <w:spacing w:after="150"/>
      </w:pPr>
      <w:r>
        <w:rPr/>
        <w:t xml:space="preserve">图表：华南地区下一代入侵防御系统市场规模及预测(2019-2026)</w:t>
      </w:r>
    </w:p>
    <w:p>
      <w:pPr>
        <w:spacing w:after="150"/>
      </w:pPr>
      <w:r>
        <w:rPr/>
        <w:t xml:space="preserve">图表：华北地区下一代入侵防御系统市场规模及预测(2019-2026)</w:t>
      </w:r>
    </w:p>
    <w:p>
      <w:pPr>
        <w:spacing w:after="150"/>
      </w:pPr>
      <w:r>
        <w:rPr/>
        <w:t xml:space="preserve">图表：华中地区下一代入侵防御系统市场规模及预测(2019-2026)</w:t>
      </w:r>
    </w:p>
    <w:p>
      <w:pPr>
        <w:spacing w:after="150"/>
      </w:pPr>
      <w:r>
        <w:rPr/>
        <w:t xml:space="preserve">图表：西南地区下一代入侵防御系统市场规模及预测(2019-2026)</w:t>
      </w:r>
    </w:p>
    <w:p>
      <w:pPr>
        <w:spacing w:after="150"/>
      </w:pPr>
      <w:r>
        <w:rPr/>
        <w:t xml:space="preserve">图表：西北及东北地区下一代入侵防御系统市场规模及预测(2019-2026)</w:t>
      </w:r>
    </w:p>
    <w:p>
      <w:pPr>
        <w:spacing w:after="150"/>
      </w:pPr>
      <w:r>
        <w:rPr/>
        <w:t xml:space="preserve">图表：中国不同产品类型下一代入侵防御系统市场份额2019 &amp; 2021</w:t>
      </w:r>
    </w:p>
    <w:p>
      <w:pPr>
        <w:spacing w:after="150"/>
      </w:pPr>
      <w:r>
        <w:rPr/>
        <w:t xml:space="preserve">图表：中国不同产品类型下一代入侵防御系统市场份额预测2021 &amp; 2026</w:t>
      </w:r>
    </w:p>
    <w:p>
      <w:pPr>
        <w:spacing w:after="150"/>
      </w:pPr>
      <w:r>
        <w:rPr/>
        <w:t xml:space="preserve">图表：中国不同应用下一代入侵防御系统市场份额2019 &amp; 2021</w:t>
      </w:r>
    </w:p>
    <w:p>
      <w:pPr>
        <w:spacing w:after="150"/>
      </w:pPr>
      <w:r>
        <w:rPr/>
        <w:t xml:space="preserve">图表：中国不同应用下一代入侵防御系统市场份额预测2021 &amp; 2026</w:t>
      </w:r>
    </w:p>
    <w:p>
      <w:pPr>
        <w:spacing w:after="150"/>
      </w:pPr>
      <w:r>
        <w:rPr/>
        <w:t xml:space="preserve">图表：下一代入侵防御系统产业链</w:t>
      </w:r>
    </w:p>
    <w:p>
      <w:pPr>
        <w:spacing w:after="150"/>
      </w:pPr>
      <w:r>
        <w:rPr/>
        <w:t xml:space="preserve">图表：下一代入侵防御系统行业采购模式</w:t>
      </w:r>
    </w:p>
    <w:p>
      <w:pPr>
        <w:spacing w:after="150"/>
      </w:pPr>
      <w:r>
        <w:rPr/>
        <w:t xml:space="preserve">图表：下一代入侵防御系统行业开发/生产模式分析</w:t>
      </w:r>
    </w:p>
    <w:p>
      <w:pPr>
        <w:spacing w:after="150"/>
      </w:pPr>
      <w:r>
        <w:rPr/>
        <w:t xml:space="preserve">图表：下一代入侵防御系统行业销售模式分析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中国下一代入侵防御系统行业市场发展分析及发展趋势与投资前景研究报告(2024-2029版)</dc:title>
  <dc:description>中国下一代入侵防御系统行业市场发展分析及发展趋势与投资前景研究报告(2024-2029版)</dc:description>
  <dc:subject>中国下一代入侵防御系统行业市场发展分析及发展趋势与投资前景研究报告(2024-2029版)</dc:subject>
  <cp:keywords>研究报告</cp:keywords>
  <cp:category>研究报告</cp:category>
  <cp:lastModifiedBy>北京中道泰和信息咨询有限公司</cp:lastModifiedBy>
  <dcterms:created xsi:type="dcterms:W3CDTF">2024-01-29T09:09:48+08:00</dcterms:created>
  <dcterms:modified xsi:type="dcterms:W3CDTF">2024-01-29T09:09:48+08:00</dcterms:modified>
</cp:coreProperties>
</file>

<file path=docProps/custom.xml><?xml version="1.0" encoding="utf-8"?>
<Properties xmlns="http://schemas.openxmlformats.org/officeDocument/2006/custom-properties" xmlns:vt="http://schemas.openxmlformats.org/officeDocument/2006/docPropsVTypes"/>
</file>