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中国制笔行业发展分析及发展趋势与投资风险研究报告(2024-2029版)</w:t>
      </w:r>
    </w:p>
    <w:p>
      <w:pPr>
        <w:spacing w:after="150"/>
      </w:pPr>
      <w:r>
        <w:rPr>
          <w:b w:val="1"/>
          <w:bCs w:val="1"/>
        </w:rPr>
        <w:t xml:space="preserve">报告简介</w:t>
      </w:r>
    </w:p>
    <w:p>
      <w:pPr>
        <w:spacing w:after="150"/>
      </w:pPr>
      <w:r>
        <w:rPr/>
        <w:t xml:space="preserve">制笔行业产业链上游为笔头、墨水与塑料粒子等原材料生产商，中游为文具制造商，下游为文具店、超市、电商平台等销售渠道。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制笔相关企业和科研单位等的实地调查，对国内外制笔行业的供给与需求状况、相关行业的发展状况、市场消费变化等进行了分析。重点研究了主要制笔品牌的发展状况，以及未来中国制笔行业将面临的机遇以及企业的应对策略。报告还分析了制笔市场的竞争格局，行业的发展动向，并对行业相关政策进行了介绍和政策趋向研判，是制笔生产企业、科研单位、零售企业等单位准确了解目前制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2022年世界制笔行业运行态势分析</w:t>
      </w:r>
    </w:p>
    <w:p>
      <w:pPr>
        <w:spacing w:after="150"/>
      </w:pPr>
      <w:r>
        <w:rPr/>
        <w:t xml:space="preserve">第一节 2022年世界制笔业运行环境解析</w:t>
      </w:r>
    </w:p>
    <w:p>
      <w:pPr>
        <w:spacing w:after="150"/>
      </w:pPr>
      <w:r>
        <w:rPr/>
        <w:t xml:space="preserve">一、全球经济环境分析</w:t>
      </w:r>
    </w:p>
    <w:p>
      <w:pPr>
        <w:spacing w:after="150"/>
      </w:pPr>
      <w:r>
        <w:rPr/>
        <w:t xml:space="preserve">二、英国出台儿童文具安全新标准</w:t>
      </w:r>
    </w:p>
    <w:p>
      <w:pPr>
        <w:spacing w:after="150"/>
      </w:pPr>
      <w:r>
        <w:rPr/>
        <w:t xml:space="preserve">三、笔的污染引全球关注</w:t>
      </w:r>
    </w:p>
    <w:p>
      <w:pPr>
        <w:spacing w:after="150"/>
      </w:pPr>
      <w:r>
        <w:rPr/>
        <w:t xml:space="preserve">第二节 2022年世界笔市场运行状况分析</w:t>
      </w:r>
    </w:p>
    <w:p>
      <w:pPr>
        <w:spacing w:after="150"/>
      </w:pPr>
      <w:r>
        <w:rPr/>
        <w:t xml:space="preserve">一、世界笔的生产与消费情况</w:t>
      </w:r>
    </w:p>
    <w:p>
      <w:pPr>
        <w:spacing w:after="150"/>
      </w:pPr>
      <w:r>
        <w:rPr/>
        <w:t xml:space="preserve">二、价格仍为国际高档笔竞争主要手段</w:t>
      </w:r>
    </w:p>
    <w:p>
      <w:pPr>
        <w:spacing w:after="150"/>
      </w:pPr>
      <w:r>
        <w:rPr/>
        <w:t xml:space="preserve">三、分水笔要在世界舞台唱主角</w:t>
      </w:r>
    </w:p>
    <w:p>
      <w:pPr>
        <w:spacing w:after="150"/>
      </w:pPr>
      <w:r>
        <w:rPr/>
        <w:t xml:space="preserve">四、全球制笔业品牌市场动态</w:t>
      </w:r>
    </w:p>
    <w:p>
      <w:pPr>
        <w:spacing w:after="150"/>
      </w:pPr>
      <w:r>
        <w:rPr/>
        <w:t xml:space="preserve">第三节 2022年世界笔业主要国家运行分析</w:t>
      </w:r>
    </w:p>
    <w:p>
      <w:pPr>
        <w:spacing w:after="150"/>
      </w:pPr>
      <w:r>
        <w:rPr/>
        <w:t xml:space="preserve">一、美国</w:t>
      </w:r>
    </w:p>
    <w:p>
      <w:pPr>
        <w:spacing w:after="150"/>
      </w:pPr>
      <w:r>
        <w:rPr/>
        <w:t xml:space="preserve">二、德国</w:t>
      </w:r>
    </w:p>
    <w:p>
      <w:pPr>
        <w:spacing w:after="150"/>
      </w:pPr>
      <w:r>
        <w:rPr/>
        <w:t xml:space="preserve">三、意大利</w:t>
      </w:r>
    </w:p>
    <w:p>
      <w:pPr>
        <w:spacing w:after="150"/>
      </w:pPr>
      <w:r>
        <w:rPr/>
        <w:t xml:space="preserve">第四节 2024-2029年世界制笔业新趋势探析</w:t>
      </w:r>
    </w:p>
    <w:p>
      <w:pPr>
        <w:spacing w:after="150"/>
      </w:pPr>
      <w:r>
        <w:rPr>
          <w:b w:val="1"/>
          <w:bCs w:val="1"/>
        </w:rPr>
        <w:t xml:space="preserve">第二章 2022年中国笔的制造行业运行环境解析</w:t>
      </w:r>
    </w:p>
    <w:p>
      <w:pPr>
        <w:spacing w:after="150"/>
      </w:pPr>
      <w:r>
        <w:rPr/>
        <w:t xml:space="preserve">第一节 2022年中国笔的制造行业经济环境分析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2022年中国笔的制造行业政策环境分析</w:t>
      </w:r>
    </w:p>
    <w:p>
      <w:pPr>
        <w:spacing w:after="150"/>
      </w:pPr>
      <w:r>
        <w:rPr/>
        <w:t xml:space="preserve">一、《笔类产品术语》等六个行业标准实施</w:t>
      </w:r>
    </w:p>
    <w:p>
      <w:pPr>
        <w:spacing w:after="150"/>
      </w:pPr>
      <w:r>
        <w:rPr/>
        <w:t xml:space="preserve">二、《圆珠笔和笔芯》国家标准</w:t>
      </w:r>
    </w:p>
    <w:p>
      <w:pPr>
        <w:spacing w:after="150"/>
      </w:pPr>
      <w:r>
        <w:rPr/>
        <w:t xml:space="preserve">三、《自来水笔》《圆珠笔》《铅笔》行业标准修订意见</w:t>
      </w:r>
    </w:p>
    <w:p>
      <w:pPr>
        <w:spacing w:after="150"/>
      </w:pPr>
      <w:r>
        <w:rPr/>
        <w:t xml:space="preserve">第三节 2022年中国笔的制造行业技术环境分析</w:t>
      </w:r>
    </w:p>
    <w:p>
      <w:pPr>
        <w:spacing w:after="150"/>
      </w:pPr>
      <w:r>
        <w:rPr/>
        <w:t xml:space="preserve">一、可搽笔：开制笔市场“环保技术”先河</w:t>
      </w:r>
    </w:p>
    <w:p>
      <w:pPr>
        <w:spacing w:after="150"/>
      </w:pPr>
      <w:r>
        <w:rPr/>
        <w:t xml:space="preserve">二、圆珠笔笔杆的配色技术</w:t>
      </w:r>
    </w:p>
    <w:p>
      <w:pPr>
        <w:spacing w:after="150"/>
      </w:pPr>
      <w:r>
        <w:rPr/>
        <w:t xml:space="preserve">三、胎毛笔制做技术</w:t>
      </w:r>
    </w:p>
    <w:p>
      <w:pPr>
        <w:spacing w:after="150"/>
      </w:pPr>
      <w:r>
        <w:rPr/>
        <w:t xml:space="preserve">四、笔杆陶瓷技术</w:t>
      </w:r>
    </w:p>
    <w:p>
      <w:pPr>
        <w:spacing w:after="150"/>
      </w:pPr>
      <w:r>
        <w:rPr/>
        <w:t xml:space="preserve">第四节 2022年中国笔的制造行业社会环境分析</w:t>
      </w:r>
    </w:p>
    <w:p>
      <w:pPr>
        <w:spacing w:after="150"/>
      </w:pPr>
      <w:r>
        <w:rPr/>
        <w:t xml:space="preserve">一、中国人口规模及学历现状</w:t>
      </w:r>
    </w:p>
    <w:p>
      <w:pPr>
        <w:spacing w:after="150"/>
      </w:pPr>
      <w:r>
        <w:rPr/>
        <w:t xml:space="preserve">二、中国一次性笔芯污染严重</w:t>
      </w:r>
    </w:p>
    <w:p>
      <w:pPr>
        <w:spacing w:after="150"/>
      </w:pPr>
      <w:r>
        <w:rPr>
          <w:b w:val="1"/>
          <w:bCs w:val="1"/>
        </w:rPr>
        <w:t xml:space="preserve">第三章 2022年中国笔的制造行业发展现状综述</w:t>
      </w:r>
    </w:p>
    <w:p>
      <w:pPr>
        <w:spacing w:after="150"/>
      </w:pPr>
      <w:r>
        <w:rPr/>
        <w:t xml:space="preserve">第一节 2022年中国笔制造行业动态分析</w:t>
      </w:r>
    </w:p>
    <w:p>
      <w:pPr>
        <w:spacing w:after="150"/>
      </w:pPr>
      <w:r>
        <w:rPr/>
        <w:t xml:space="preserve">第二节 2022年中国文具产业运行总况</w:t>
      </w:r>
    </w:p>
    <w:p>
      <w:pPr>
        <w:spacing w:after="150"/>
      </w:pPr>
      <w:r>
        <w:rPr/>
        <w:t xml:space="preserve">一、我国文具产业发展成绩突出</w:t>
      </w:r>
    </w:p>
    <w:p>
      <w:pPr>
        <w:spacing w:after="150"/>
      </w:pPr>
      <w:r>
        <w:rPr/>
        <w:t xml:space="preserve">二、中国文具产业链商业模式剖析</w:t>
      </w:r>
    </w:p>
    <w:p>
      <w:pPr>
        <w:spacing w:after="150"/>
      </w:pPr>
      <w:r>
        <w:rPr/>
        <w:t xml:space="preserve">三、文具行业实施标准化战略分析</w:t>
      </w:r>
    </w:p>
    <w:p>
      <w:pPr>
        <w:spacing w:after="150"/>
      </w:pPr>
      <w:r>
        <w:rPr/>
        <w:t xml:space="preserve">四、文具行业进入品牌化后竞争阶段</w:t>
      </w:r>
    </w:p>
    <w:p>
      <w:pPr>
        <w:spacing w:after="150"/>
      </w:pPr>
      <w:r>
        <w:rPr/>
        <w:t xml:space="preserve">第三节 2022年中国制笔业区域经济的发展分析</w:t>
      </w:r>
    </w:p>
    <w:p>
      <w:pPr>
        <w:spacing w:after="150"/>
      </w:pPr>
      <w:r>
        <w:rPr/>
        <w:t xml:space="preserve">一、上海制笔行业发展综述</w:t>
      </w:r>
    </w:p>
    <w:p>
      <w:pPr>
        <w:spacing w:after="150"/>
      </w:pPr>
      <w:r>
        <w:rPr/>
        <w:t xml:space="preserve">二、浙江桐庐制笔产业优势突显</w:t>
      </w:r>
    </w:p>
    <w:p>
      <w:pPr>
        <w:spacing w:after="150"/>
      </w:pPr>
      <w:r>
        <w:rPr/>
        <w:t xml:space="preserve">三、温州市制笔企业市场开拓状况</w:t>
      </w:r>
    </w:p>
    <w:p>
      <w:pPr>
        <w:spacing w:after="150"/>
      </w:pPr>
      <w:r>
        <w:rPr/>
        <w:t xml:space="preserve">四、义乌制笔行业发展形势看好</w:t>
      </w:r>
    </w:p>
    <w:p>
      <w:pPr>
        <w:spacing w:after="150"/>
      </w:pPr>
      <w:r>
        <w:rPr/>
        <w:t xml:space="preserve">第四节 2022年中国笔类文具市场运行总况</w:t>
      </w:r>
    </w:p>
    <w:p>
      <w:pPr>
        <w:spacing w:after="150"/>
      </w:pPr>
      <w:r>
        <w:rPr/>
        <w:t xml:space="preserve">一、市场规模逐年快速扩张</w:t>
      </w:r>
    </w:p>
    <w:p>
      <w:pPr>
        <w:spacing w:after="150"/>
      </w:pPr>
      <w:r>
        <w:rPr/>
        <w:t xml:space="preserve">二、中低档笔的差异化特征凸显</w:t>
      </w:r>
    </w:p>
    <w:p>
      <w:pPr>
        <w:spacing w:after="150"/>
      </w:pPr>
      <w:r>
        <w:rPr/>
        <w:t xml:space="preserve">三、中国笔类文具市场需求结构</w:t>
      </w:r>
    </w:p>
    <w:p>
      <w:pPr>
        <w:spacing w:after="150"/>
      </w:pPr>
      <w:r>
        <w:rPr/>
        <w:t xml:space="preserve">1、办公用笔</w:t>
      </w:r>
    </w:p>
    <w:p>
      <w:pPr>
        <w:spacing w:after="150"/>
      </w:pPr>
      <w:r>
        <w:rPr/>
        <w:t xml:space="preserve">2、学生用笔</w:t>
      </w:r>
    </w:p>
    <w:p>
      <w:pPr>
        <w:spacing w:after="150"/>
      </w:pPr>
      <w:r>
        <w:rPr/>
        <w:t xml:space="preserve">四、功能性消费向品牌化消费过度</w:t>
      </w:r>
    </w:p>
    <w:p>
      <w:pPr>
        <w:spacing w:after="150"/>
      </w:pPr>
      <w:r>
        <w:rPr/>
        <w:t xml:space="preserve">第五节 2022年中国笔的制造业存在的问题</w:t>
      </w:r>
    </w:p>
    <w:p>
      <w:pPr>
        <w:spacing w:after="150"/>
      </w:pPr>
      <w:r>
        <w:rPr/>
        <w:t xml:space="preserve">一、产品花色品种少、档次低;</w:t>
      </w:r>
    </w:p>
    <w:p>
      <w:pPr>
        <w:spacing w:after="150"/>
      </w:pPr>
      <w:r>
        <w:rPr/>
        <w:t xml:space="preserve">二、新产品开发缺乏创新;</w:t>
      </w:r>
    </w:p>
    <w:p>
      <w:pPr>
        <w:spacing w:after="150"/>
      </w:pPr>
      <w:r>
        <w:rPr/>
        <w:t xml:space="preserve">三、产品附加值低、企业技术力量薄弱</w:t>
      </w:r>
    </w:p>
    <w:p>
      <w:pPr>
        <w:spacing w:after="150"/>
      </w:pPr>
      <w:r>
        <w:rPr>
          <w:b w:val="1"/>
          <w:bCs w:val="1"/>
        </w:rPr>
        <w:t xml:space="preserve">第四章 2019-2023年中国笔的制造所属行业主要数据监测分析</w:t>
      </w:r>
    </w:p>
    <w:p>
      <w:pPr>
        <w:spacing w:after="150"/>
      </w:pPr>
      <w:r>
        <w:rPr/>
        <w:t xml:space="preserve">第一节 2019-2023年份中国笔的制造所属行业规模分析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2022年份中国笔的制造所属行业结构分析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2019-2023年份中国笔的制造所属行业产值分析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三、出货值分析</w:t>
      </w:r>
    </w:p>
    <w:p>
      <w:pPr>
        <w:spacing w:after="150"/>
      </w:pPr>
      <w:r>
        <w:rPr/>
        <w:t xml:space="preserve">第四节 2019-2023年份中国笔的制造所属行业成本费用分析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2019-2023年份中国笔的制造所属行业盈利能力分析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2019-2023年中国制笔业细分产品产量数据分析</w:t>
      </w:r>
    </w:p>
    <w:p>
      <w:pPr>
        <w:spacing w:after="150"/>
      </w:pPr>
      <w:r>
        <w:rPr/>
        <w:t xml:space="preserve">第一节 2019-2023年中国钢笔行业产品产量分析</w:t>
      </w:r>
    </w:p>
    <w:p>
      <w:pPr>
        <w:spacing w:after="150"/>
      </w:pPr>
      <w:r>
        <w:rPr/>
        <w:t xml:space="preserve">一、2019-2023年全国钢笔产量分析</w:t>
      </w:r>
    </w:p>
    <w:p>
      <w:pPr>
        <w:spacing w:after="150"/>
      </w:pPr>
      <w:r>
        <w:rPr/>
        <w:t xml:space="preserve">二、2022年全国及主要省份钢笔产量分析</w:t>
      </w:r>
    </w:p>
    <w:p>
      <w:pPr>
        <w:spacing w:after="150"/>
      </w:pPr>
      <w:r>
        <w:rPr/>
        <w:t xml:space="preserve">三、2022年钢笔产量集中度分析</w:t>
      </w:r>
    </w:p>
    <w:p>
      <w:pPr>
        <w:spacing w:after="150"/>
      </w:pPr>
      <w:r>
        <w:rPr/>
        <w:t xml:space="preserve">第二节 2019-2023年中国木杆铅笔行业产品产量分析</w:t>
      </w:r>
    </w:p>
    <w:p>
      <w:pPr>
        <w:spacing w:after="150"/>
      </w:pPr>
      <w:r>
        <w:rPr/>
        <w:t xml:space="preserve">一、2019-2023年全国木杆铅笔产量分析</w:t>
      </w:r>
    </w:p>
    <w:p>
      <w:pPr>
        <w:spacing w:after="150"/>
      </w:pPr>
      <w:r>
        <w:rPr/>
        <w:t xml:space="preserve">二、2022年全国及主要省份木杆铅笔产量分析</w:t>
      </w:r>
    </w:p>
    <w:p>
      <w:pPr>
        <w:spacing w:after="150"/>
      </w:pPr>
      <w:r>
        <w:rPr/>
        <w:t xml:space="preserve">三、2022年木杆铅笔产量集中度分析</w:t>
      </w:r>
    </w:p>
    <w:p>
      <w:pPr>
        <w:spacing w:after="150"/>
      </w:pPr>
      <w:r>
        <w:rPr>
          <w:b w:val="1"/>
          <w:bCs w:val="1"/>
        </w:rPr>
        <w:t xml:space="preserve">第六章 2022年中国笔细市场销售情况剖析</w:t>
      </w:r>
    </w:p>
    <w:p>
      <w:pPr>
        <w:spacing w:after="150"/>
      </w:pPr>
      <w:r>
        <w:rPr/>
        <w:t xml:space="preserve">第一节 钢笔</w:t>
      </w:r>
    </w:p>
    <w:p>
      <w:pPr>
        <w:spacing w:after="150"/>
      </w:pPr>
      <w:r>
        <w:rPr/>
        <w:t xml:space="preserve">一、钢笔市场销售情况分析</w:t>
      </w:r>
    </w:p>
    <w:p>
      <w:pPr>
        <w:spacing w:after="150"/>
      </w:pPr>
      <w:r>
        <w:rPr/>
        <w:t xml:space="preserve">二、名牌钢笔身价暴涨</w:t>
      </w:r>
    </w:p>
    <w:p>
      <w:pPr>
        <w:spacing w:after="150"/>
      </w:pPr>
      <w:r>
        <w:rPr/>
        <w:t xml:space="preserve">三、“父亲节”拉动钢笔销量增三成</w:t>
      </w:r>
    </w:p>
    <w:p>
      <w:pPr>
        <w:spacing w:after="150"/>
      </w:pPr>
      <w:r>
        <w:rPr/>
        <w:t xml:space="preserve">四、“学汛消费”更理性 世博标志钢笔销量好</w:t>
      </w:r>
    </w:p>
    <w:p>
      <w:pPr>
        <w:spacing w:after="150"/>
      </w:pPr>
      <w:r>
        <w:rPr/>
        <w:t xml:space="preserve">第二节 圆珠笔</w:t>
      </w:r>
    </w:p>
    <w:p>
      <w:pPr>
        <w:spacing w:after="150"/>
      </w:pPr>
      <w:r>
        <w:rPr/>
        <w:t xml:space="preserve">一、中性笔市场的新亮点新潮流</w:t>
      </w:r>
    </w:p>
    <w:p>
      <w:pPr>
        <w:spacing w:after="150"/>
      </w:pPr>
      <w:r>
        <w:rPr/>
        <w:t xml:space="preserve">二、“中国圆珠笔油墨王”产销量世界第一</w:t>
      </w:r>
    </w:p>
    <w:p>
      <w:pPr>
        <w:spacing w:after="150"/>
      </w:pPr>
      <w:r>
        <w:rPr/>
        <w:t xml:space="preserve">三、圆珠笔两大消费敲市场同比分析</w:t>
      </w:r>
    </w:p>
    <w:p>
      <w:pPr>
        <w:spacing w:after="150"/>
      </w:pPr>
      <w:r>
        <w:rPr/>
        <w:t xml:space="preserve">1、学生用笔消费情况</w:t>
      </w:r>
    </w:p>
    <w:p>
      <w:pPr>
        <w:spacing w:after="150"/>
      </w:pPr>
      <w:r>
        <w:rPr/>
        <w:t xml:space="preserve">2、办公用笔消费情况</w:t>
      </w:r>
    </w:p>
    <w:p>
      <w:pPr>
        <w:spacing w:after="150"/>
      </w:pPr>
      <w:r>
        <w:rPr/>
        <w:t xml:space="preserve">四、中性笔市场容量与需求结构</w:t>
      </w:r>
    </w:p>
    <w:p>
      <w:pPr>
        <w:spacing w:after="150"/>
      </w:pPr>
      <w:r>
        <w:rPr/>
        <w:t xml:space="preserve">第三节 铅笔</w:t>
      </w:r>
    </w:p>
    <w:p>
      <w:pPr>
        <w:spacing w:after="150"/>
      </w:pPr>
      <w:r>
        <w:rPr/>
        <w:t xml:space="preserve">一、中国铅笔消费特性分析</w:t>
      </w:r>
    </w:p>
    <w:p>
      <w:pPr>
        <w:spacing w:after="150"/>
      </w:pPr>
      <w:r>
        <w:rPr/>
        <w:t xml:space="preserve">二、中国铅笔市场容量稳步上升</w:t>
      </w:r>
    </w:p>
    <w:p>
      <w:pPr>
        <w:spacing w:after="150"/>
      </w:pPr>
      <w:r>
        <w:rPr/>
        <w:t xml:space="preserve">三、铅笔消费需求日趋多元化</w:t>
      </w:r>
    </w:p>
    <w:p>
      <w:pPr>
        <w:spacing w:after="150"/>
      </w:pPr>
      <w:r>
        <w:rPr/>
        <w:t xml:space="preserve">四、中国铅笔细分市场销售情况同比</w:t>
      </w:r>
    </w:p>
    <w:p>
      <w:pPr>
        <w:spacing w:after="150"/>
      </w:pPr>
      <w:r>
        <w:rPr/>
        <w:t xml:space="preserve">1、自动铅笔市场销售情况分析</w:t>
      </w:r>
    </w:p>
    <w:p>
      <w:pPr>
        <w:spacing w:after="150"/>
      </w:pPr>
      <w:r>
        <w:rPr/>
        <w:t xml:space="preserve">2、彩色铅笔市场销售情况分析</w:t>
      </w:r>
    </w:p>
    <w:p>
      <w:pPr>
        <w:spacing w:after="150"/>
      </w:pPr>
      <w:r>
        <w:rPr/>
        <w:t xml:space="preserve">3、木杆铅笔市场销售情况分析</w:t>
      </w:r>
    </w:p>
    <w:p>
      <w:pPr>
        <w:spacing w:after="150"/>
      </w:pPr>
      <w:r>
        <w:rPr/>
        <w:t xml:space="preserve">第四节 毛笔</w:t>
      </w:r>
    </w:p>
    <w:p>
      <w:pPr>
        <w:spacing w:after="150"/>
      </w:pPr>
      <w:r>
        <w:rPr/>
        <w:t xml:space="preserve">一、毛笔市场消费特点分析</w:t>
      </w:r>
    </w:p>
    <w:p>
      <w:pPr>
        <w:spacing w:after="150"/>
      </w:pPr>
      <w:r>
        <w:rPr/>
        <w:t xml:space="preserve">二、毛笔市场需求分析</w:t>
      </w:r>
    </w:p>
    <w:p>
      <w:pPr>
        <w:spacing w:after="150"/>
      </w:pPr>
      <w:r>
        <w:rPr>
          <w:b w:val="1"/>
          <w:bCs w:val="1"/>
        </w:rPr>
        <w:t xml:space="preserve">第七章 2019-2023年中国笔的制造所属行业细分产品进出口数据分析</w:t>
      </w:r>
    </w:p>
    <w:p>
      <w:pPr>
        <w:spacing w:after="150"/>
      </w:pPr>
      <w:r>
        <w:rPr/>
        <w:t xml:space="preserve">第一节 2022年中国笔外贸市场综述</w:t>
      </w:r>
    </w:p>
    <w:p>
      <w:pPr>
        <w:spacing w:after="150"/>
      </w:pPr>
      <w:r>
        <w:rPr/>
        <w:t xml:space="preserve">一、出口产品结构日趋合理</w:t>
      </w:r>
    </w:p>
    <w:p>
      <w:pPr>
        <w:spacing w:after="150"/>
      </w:pPr>
      <w:r>
        <w:rPr/>
        <w:t xml:space="preserve">二、中低档笔进口需求下降明显</w:t>
      </w:r>
    </w:p>
    <w:p>
      <w:pPr>
        <w:spacing w:after="150"/>
      </w:pPr>
      <w:r>
        <w:rPr/>
        <w:t xml:space="preserve">三、高档笔对外依存度依旧较高</w:t>
      </w:r>
    </w:p>
    <w:p>
      <w:pPr>
        <w:spacing w:after="150"/>
      </w:pPr>
      <w:r>
        <w:rPr/>
        <w:t xml:space="preserve">第二节 2019-2023年中国钢笔所属行业进出口数据统计情况</w:t>
      </w:r>
    </w:p>
    <w:p>
      <w:pPr>
        <w:spacing w:after="150"/>
      </w:pPr>
      <w:r>
        <w:rPr/>
        <w:t xml:space="preserve">一、2019-2023年中国钢笔进口数据分析</w:t>
      </w:r>
    </w:p>
    <w:p>
      <w:pPr>
        <w:spacing w:after="150"/>
      </w:pPr>
      <w:r>
        <w:rPr/>
        <w:t xml:space="preserve">二、2019-2023年中国钢笔出口数据分析</w:t>
      </w:r>
    </w:p>
    <w:p>
      <w:pPr>
        <w:spacing w:after="150"/>
      </w:pPr>
      <w:r>
        <w:rPr/>
        <w:t xml:space="preserve">三、2019-2023年中国钢笔进出口平均单价分析</w:t>
      </w:r>
    </w:p>
    <w:p>
      <w:pPr>
        <w:spacing w:after="150"/>
      </w:pPr>
      <w:r>
        <w:rPr/>
        <w:t xml:space="preserve">四、2019-2023年中国钢笔进出口国家及地区分析</w:t>
      </w:r>
    </w:p>
    <w:p>
      <w:pPr>
        <w:spacing w:after="150"/>
      </w:pPr>
      <w:r>
        <w:rPr/>
        <w:t xml:space="preserve">第三节 2019-2023年中国圆珠笔所属行业进出口数据统计情况</w:t>
      </w:r>
    </w:p>
    <w:p>
      <w:pPr>
        <w:spacing w:after="150"/>
      </w:pPr>
      <w:r>
        <w:rPr/>
        <w:t xml:space="preserve">一、2019-2023年中国圆珠笔进口数据分析</w:t>
      </w:r>
    </w:p>
    <w:p>
      <w:pPr>
        <w:spacing w:after="150"/>
      </w:pPr>
      <w:r>
        <w:rPr/>
        <w:t xml:space="preserve">二、2019-2023年中国圆珠笔出口数据分析</w:t>
      </w:r>
    </w:p>
    <w:p>
      <w:pPr>
        <w:spacing w:after="150"/>
      </w:pPr>
      <w:r>
        <w:rPr/>
        <w:t xml:space="preserve">三、2019-2023年中国圆珠笔进出口平均单价分析</w:t>
      </w:r>
    </w:p>
    <w:p>
      <w:pPr>
        <w:spacing w:after="150"/>
      </w:pPr>
      <w:r>
        <w:rPr/>
        <w:t xml:space="preserve">四、2019-2023年中国圆珠笔进出口国家及地区分析</w:t>
      </w:r>
    </w:p>
    <w:p>
      <w:pPr>
        <w:spacing w:after="150"/>
      </w:pPr>
      <w:r>
        <w:rPr/>
        <w:t xml:space="preserve">第四节 2019-2023年中国铅笔所属行业进出口数据统计情况</w:t>
      </w:r>
    </w:p>
    <w:p>
      <w:pPr>
        <w:spacing w:after="150"/>
      </w:pPr>
      <w:r>
        <w:rPr/>
        <w:t xml:space="preserve">一、2019-2023年中国铅笔进口数据分析</w:t>
      </w:r>
    </w:p>
    <w:p>
      <w:pPr>
        <w:spacing w:after="150"/>
      </w:pPr>
      <w:r>
        <w:rPr/>
        <w:t xml:space="preserve">二、2019-2023年中国铅笔出口数据分析</w:t>
      </w:r>
    </w:p>
    <w:p>
      <w:pPr>
        <w:spacing w:after="150"/>
      </w:pPr>
      <w:r>
        <w:rPr/>
        <w:t xml:space="preserve">三、2019-2023年中国铅笔进出口平均单价分析</w:t>
      </w:r>
    </w:p>
    <w:p>
      <w:pPr>
        <w:spacing w:after="150"/>
      </w:pPr>
      <w:r>
        <w:rPr/>
        <w:t xml:space="preserve">四、2019-2023年中国铅笔进出口国家及地区分析</w:t>
      </w:r>
    </w:p>
    <w:p>
      <w:pPr>
        <w:spacing w:after="150"/>
      </w:pPr>
      <w:r>
        <w:rPr/>
        <w:t xml:space="preserve">第五节 2019-2023年中国毛笔所属行业进出口数据统计情况</w:t>
      </w:r>
    </w:p>
    <w:p>
      <w:pPr>
        <w:spacing w:after="150"/>
      </w:pPr>
      <w:r>
        <w:rPr/>
        <w:t xml:space="preserve">一、2019-2023年中国毛笔进口数据分析</w:t>
      </w:r>
    </w:p>
    <w:p>
      <w:pPr>
        <w:spacing w:after="150"/>
      </w:pPr>
      <w:r>
        <w:rPr/>
        <w:t xml:space="preserve">二、2019-2023年中国毛笔出口数据分析</w:t>
      </w:r>
    </w:p>
    <w:p>
      <w:pPr>
        <w:spacing w:after="150"/>
      </w:pPr>
      <w:r>
        <w:rPr/>
        <w:t xml:space="preserve">三、2019-2023年中国毛笔进出口平均单价分析</w:t>
      </w:r>
    </w:p>
    <w:p>
      <w:pPr>
        <w:spacing w:after="150"/>
      </w:pPr>
      <w:r>
        <w:rPr/>
        <w:t xml:space="preserve">四、2019-2023年中国毛笔进出口国家及地区分析</w:t>
      </w:r>
    </w:p>
    <w:p>
      <w:pPr>
        <w:spacing w:after="150"/>
      </w:pPr>
      <w:r>
        <w:rPr>
          <w:b w:val="1"/>
          <w:bCs w:val="1"/>
        </w:rPr>
        <w:t xml:space="preserve">第八章 2022年中国笔的制造业竞争格局透析</w:t>
      </w:r>
    </w:p>
    <w:p>
      <w:pPr>
        <w:spacing w:after="150"/>
      </w:pPr>
      <w:r>
        <w:rPr/>
        <w:t xml:space="preserve">第一节 2022年中国笔的制造竞争总况</w:t>
      </w:r>
    </w:p>
    <w:p>
      <w:pPr>
        <w:spacing w:after="150"/>
      </w:pPr>
      <w:r>
        <w:rPr/>
        <w:t xml:space="preserve">一、制笔业竞争激烈</w:t>
      </w:r>
    </w:p>
    <w:p>
      <w:pPr>
        <w:spacing w:after="150"/>
      </w:pPr>
      <w:r>
        <w:rPr/>
        <w:t xml:space="preserve">二、笔的制造行业三分天下竞争格局</w:t>
      </w:r>
    </w:p>
    <w:p>
      <w:pPr>
        <w:spacing w:after="150"/>
      </w:pPr>
      <w:r>
        <w:rPr/>
        <w:t xml:space="preserve">三、目前价格竞争是中国制笔出口企业最主要的竞争方式</w:t>
      </w:r>
    </w:p>
    <w:p>
      <w:pPr>
        <w:spacing w:after="150"/>
      </w:pPr>
      <w:r>
        <w:rPr/>
        <w:t xml:space="preserve">四、中国制笔业品牌竞争力分析</w:t>
      </w:r>
    </w:p>
    <w:p>
      <w:pPr>
        <w:spacing w:after="150"/>
      </w:pPr>
      <w:r>
        <w:rPr/>
        <w:t xml:space="preserve">第二节 2022年中国笔的制造业集中度分析</w:t>
      </w:r>
    </w:p>
    <w:p>
      <w:pPr>
        <w:spacing w:after="150"/>
      </w:pPr>
      <w:r>
        <w:rPr/>
        <w:t xml:space="preserve">一、市场集中度分析</w:t>
      </w:r>
    </w:p>
    <w:p>
      <w:pPr>
        <w:spacing w:after="150"/>
      </w:pPr>
      <w:r>
        <w:rPr/>
        <w:t xml:space="preserve">二、生产企业的集中分布</w:t>
      </w:r>
    </w:p>
    <w:p>
      <w:pPr>
        <w:spacing w:after="150"/>
      </w:pPr>
      <w:r>
        <w:rPr/>
        <w:t xml:space="preserve">第三节 2022年中国笔的制造业竞争策略点评</w:t>
      </w:r>
    </w:p>
    <w:p>
      <w:pPr>
        <w:spacing w:after="150"/>
      </w:pPr>
      <w:r>
        <w:rPr/>
        <w:t xml:space="preserve">一、产品是笔类行业第一竞争力</w:t>
      </w:r>
    </w:p>
    <w:p>
      <w:pPr>
        <w:spacing w:after="150"/>
      </w:pPr>
      <w:r>
        <w:rPr/>
        <w:t xml:space="preserve">二、紧抓分销</w:t>
      </w:r>
    </w:p>
    <w:p>
      <w:pPr>
        <w:spacing w:after="150"/>
      </w:pPr>
      <w:r>
        <w:rPr/>
        <w:t xml:space="preserve">三、苦练内功，夯实营销基础</w:t>
      </w:r>
    </w:p>
    <w:p>
      <w:pPr>
        <w:spacing w:after="150"/>
      </w:pPr>
      <w:r>
        <w:rPr/>
        <w:t xml:space="preserve">四、用差异化思维突出重围</w:t>
      </w:r>
    </w:p>
    <w:p>
      <w:pPr>
        <w:spacing w:after="150"/>
      </w:pPr>
      <w:r>
        <w:rPr/>
        <w:t xml:space="preserve">五、抢占先机，构建消费品牌</w:t>
      </w:r>
    </w:p>
    <w:p>
      <w:pPr>
        <w:spacing w:after="150"/>
      </w:pPr>
      <w:r>
        <w:rPr/>
        <w:t xml:space="preserve">第四节 2024-2029年中国笔的制造业竞争趋势分析</w:t>
      </w:r>
    </w:p>
    <w:p>
      <w:pPr>
        <w:spacing w:after="150"/>
      </w:pPr>
      <w:r>
        <w:rPr>
          <w:b w:val="1"/>
          <w:bCs w:val="1"/>
        </w:rPr>
        <w:t xml:space="preserve">第九章 世界品牌制笔企业在华市场运行浅析</w:t>
      </w:r>
    </w:p>
    <w:p>
      <w:pPr>
        <w:spacing w:after="150"/>
      </w:pPr>
      <w:r>
        <w:rPr/>
        <w:t xml:space="preserve">第一节 万宝龙</w:t>
      </w:r>
    </w:p>
    <w:p>
      <w:pPr>
        <w:spacing w:after="150"/>
      </w:pPr>
      <w:r>
        <w:rPr/>
        <w:t xml:space="preserve">一、企业概况</w:t>
      </w:r>
    </w:p>
    <w:p>
      <w:pPr>
        <w:spacing w:after="150"/>
      </w:pPr>
      <w:r>
        <w:rPr/>
        <w:t xml:space="preserve">二、品牌竞争力分析</w:t>
      </w:r>
    </w:p>
    <w:p>
      <w:pPr>
        <w:spacing w:after="150"/>
      </w:pPr>
      <w:r>
        <w:rPr/>
        <w:t xml:space="preserve">三、品牌市场销售情况</w:t>
      </w:r>
    </w:p>
    <w:p>
      <w:pPr>
        <w:spacing w:after="150"/>
      </w:pPr>
      <w:r>
        <w:rPr/>
        <w:t xml:space="preserve">四、国际化发展战略分析</w:t>
      </w:r>
    </w:p>
    <w:p>
      <w:pPr>
        <w:spacing w:after="150"/>
      </w:pPr>
      <w:r>
        <w:rPr/>
        <w:t xml:space="preserve">第二节 派克</w:t>
      </w:r>
    </w:p>
    <w:p>
      <w:pPr>
        <w:spacing w:after="150"/>
      </w:pPr>
      <w:r>
        <w:rPr/>
        <w:t xml:space="preserve">第三节 毕加索</w:t>
      </w:r>
    </w:p>
    <w:p>
      <w:pPr>
        <w:spacing w:after="150"/>
      </w:pPr>
      <w:r>
        <w:rPr/>
        <w:t xml:space="preserve">第四节 公爵</w:t>
      </w:r>
    </w:p>
    <w:p>
      <w:pPr>
        <w:spacing w:after="150"/>
      </w:pPr>
      <w:r>
        <w:rPr/>
        <w:t xml:space="preserve">第五节 waterman</w:t>
      </w:r>
    </w:p>
    <w:p>
      <w:pPr>
        <w:spacing w:after="150"/>
      </w:pPr>
      <w:r>
        <w:rPr/>
        <w:t xml:space="preserve">第六节 奥罗拉</w:t>
      </w:r>
    </w:p>
    <w:p>
      <w:pPr>
        <w:spacing w:after="150"/>
      </w:pPr>
      <w:r>
        <w:rPr/>
        <w:t xml:space="preserve">第七节 鳄鱼</w:t>
      </w:r>
    </w:p>
    <w:p>
      <w:pPr>
        <w:spacing w:after="150"/>
      </w:pPr>
      <w:r>
        <w:rPr/>
        <w:t xml:space="preserve">第八节 梦特娇</w:t>
      </w:r>
    </w:p>
    <w:p>
      <w:pPr>
        <w:spacing w:after="150"/>
      </w:pPr>
      <w:r>
        <w:rPr/>
        <w:t xml:space="preserve">第九节 犀飞利</w:t>
      </w:r>
    </w:p>
    <w:p>
      <w:pPr>
        <w:spacing w:after="150"/>
      </w:pPr>
      <w:r>
        <w:rPr>
          <w:b w:val="1"/>
          <w:bCs w:val="1"/>
        </w:rPr>
        <w:t xml:space="preserve">第十章 中国笔的制造顶尖企业竞争力及关键性数据透析</w:t>
      </w:r>
    </w:p>
    <w:p>
      <w:pPr>
        <w:spacing w:after="150"/>
      </w:pPr>
      <w:r>
        <w:rPr/>
        <w:t xml:space="preserve">第一节 上海乐美文具有限公司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贝发集团有限公司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上海晨光文具股份有限公司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上海英雄金笔厂有限公司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山东天象集团公司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上海长城笔业有限公司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2024-2029年中国笔的制造行业发展趋势与前景展望</w:t>
      </w:r>
    </w:p>
    <w:p>
      <w:pPr>
        <w:spacing w:after="150"/>
      </w:pPr>
      <w:r>
        <w:rPr/>
        <w:t xml:space="preserve">第一节 2024-2029年中国笔的制造行业发展前景</w:t>
      </w:r>
    </w:p>
    <w:p>
      <w:pPr>
        <w:spacing w:after="150"/>
      </w:pPr>
      <w:r>
        <w:rPr/>
        <w:t xml:space="preserve">第二节 2024-2029年中国笔的制造行业发展趋势</w:t>
      </w:r>
    </w:p>
    <w:p>
      <w:pPr>
        <w:spacing w:after="150"/>
      </w:pPr>
      <w:r>
        <w:rPr/>
        <w:t xml:space="preserve">一、中性笔、自动铅笔将引领行业潮流</w:t>
      </w:r>
    </w:p>
    <w:p>
      <w:pPr>
        <w:spacing w:after="150"/>
      </w:pPr>
      <w:r>
        <w:rPr/>
        <w:t xml:space="preserve">二、水彩笔、油画棒等小品类的容量会逐步壮大</w:t>
      </w:r>
    </w:p>
    <w:p>
      <w:pPr>
        <w:spacing w:after="150"/>
      </w:pPr>
      <w:r>
        <w:rPr/>
        <w:t xml:space="preserve">第三节 2024-2029年中国笔的制造行业市场预测分析</w:t>
      </w:r>
    </w:p>
    <w:p>
      <w:pPr>
        <w:spacing w:after="150"/>
      </w:pPr>
      <w:r>
        <w:rPr/>
        <w:t xml:space="preserve">一、产量预测</w:t>
      </w:r>
    </w:p>
    <w:p>
      <w:pPr>
        <w:spacing w:after="150"/>
      </w:pPr>
      <w:r>
        <w:rPr/>
        <w:t xml:space="preserve">二、需求预测</w:t>
      </w:r>
    </w:p>
    <w:p>
      <w:pPr>
        <w:spacing w:after="150"/>
      </w:pPr>
      <w:r>
        <w:rPr/>
        <w:t xml:space="preserve">三、价格走势预测</w:t>
      </w:r>
    </w:p>
    <w:p>
      <w:pPr>
        <w:spacing w:after="150"/>
      </w:pPr>
      <w:r>
        <w:rPr/>
        <w:t xml:space="preserve">第四节 2024-2029年中国笔的制造行业发展战略</w:t>
      </w:r>
    </w:p>
    <w:p>
      <w:pPr>
        <w:spacing w:after="150"/>
      </w:pPr>
      <w:r>
        <w:rPr/>
        <w:t xml:space="preserve">一、加强科技创新，发展高科技，实现产</w:t>
      </w:r>
    </w:p>
    <w:p>
      <w:pPr>
        <w:spacing w:after="150"/>
      </w:pPr>
      <w:r>
        <w:rPr/>
        <w:t xml:space="preserve">二、以扩大出口为导向，全方位引进技术、装备、资金</w:t>
      </w:r>
    </w:p>
    <w:p>
      <w:pPr>
        <w:spacing w:after="150"/>
      </w:pPr>
      <w:r>
        <w:rPr/>
        <w:t xml:space="preserve">三、引进人才、重视人才的使用和培养</w:t>
      </w:r>
    </w:p>
    <w:p>
      <w:pPr>
        <w:spacing w:after="150"/>
      </w:pPr>
      <w:r>
        <w:rPr>
          <w:b w:val="1"/>
          <w:bCs w:val="1"/>
        </w:rPr>
        <w:t xml:space="preserve">第十二章 2024-2029年中国笔的制造行业投资战略研究</w:t>
      </w:r>
    </w:p>
    <w:p>
      <w:pPr>
        <w:spacing w:after="150"/>
      </w:pPr>
      <w:r>
        <w:rPr/>
        <w:t xml:space="preserve">第一节 2024-2029年中国笔的制造行业投资环境分析</w:t>
      </w:r>
    </w:p>
    <w:p>
      <w:pPr>
        <w:spacing w:after="150"/>
      </w:pPr>
      <w:r>
        <w:rPr/>
        <w:t xml:space="preserve">第二节 2024-2029年中国笔的制造行业投资机会分析</w:t>
      </w:r>
    </w:p>
    <w:p>
      <w:pPr>
        <w:spacing w:after="150"/>
      </w:pPr>
      <w:r>
        <w:rPr/>
        <w:t xml:space="preserve">一、中性笔、中油笔、滚珠笔等新笔种发展势头看好</w:t>
      </w:r>
    </w:p>
    <w:p>
      <w:pPr>
        <w:spacing w:after="150"/>
      </w:pPr>
      <w:r>
        <w:rPr/>
        <w:t xml:space="preserve">二、钢笔收藏价值渐走高</w:t>
      </w:r>
    </w:p>
    <w:p>
      <w:pPr>
        <w:spacing w:after="150"/>
      </w:pPr>
      <w:r>
        <w:rPr/>
        <w:t xml:space="preserve">三、无线射频激光笔前景广阔</w:t>
      </w:r>
    </w:p>
    <w:p>
      <w:pPr>
        <w:spacing w:after="150"/>
      </w:pPr>
      <w:r>
        <w:rPr/>
        <w:t xml:space="preserve">第三节 2024-2029年中国笔的制造行业投资风险预警</w:t>
      </w:r>
    </w:p>
    <w:p>
      <w:pPr>
        <w:spacing w:after="150"/>
      </w:pPr>
      <w:r>
        <w:rPr/>
        <w:t xml:space="preserve">一、宏观调控政策风险</w:t>
      </w:r>
    </w:p>
    <w:p>
      <w:pPr>
        <w:spacing w:after="150"/>
      </w:pPr>
      <w:r>
        <w:rPr/>
        <w:t xml:space="preserve">二、市场竞争风险</w:t>
      </w:r>
    </w:p>
    <w:p>
      <w:pPr>
        <w:spacing w:after="150"/>
      </w:pPr>
      <w:r>
        <w:rPr/>
        <w:t xml:space="preserve">三、金融风险</w:t>
      </w:r>
    </w:p>
    <w:p>
      <w:pPr>
        <w:spacing w:after="150"/>
      </w:pPr>
      <w:r>
        <w:rPr/>
        <w:t xml:space="preserve">四、进退入风险</w:t>
      </w:r>
    </w:p>
    <w:p>
      <w:pPr>
        <w:spacing w:after="150"/>
      </w:pPr>
      <w:r>
        <w:rPr/>
        <w:t xml:space="preserve">第四节 行业观点</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图表：2022年中国三产业增加值结构图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图表：2019-2023年中国城乡居民人均收入增长对比图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中国制笔行业发展分析及发展趋势与投资风险研究报告(2024-2029版)</dc:title>
  <dc:description>中国制笔行业发展分析及发展趋势与投资风险研究报告(2024-2029版)</dc:description>
  <dc:subject>中国制笔行业发展分析及发展趋势与投资风险研究报告(2024-2029版)</dc:subject>
  <cp:keywords>研究报告</cp:keywords>
  <cp:category>研究报告</cp:category>
  <cp:lastModifiedBy>北京中道泰和信息咨询有限公司</cp:lastModifiedBy>
  <dcterms:created xsi:type="dcterms:W3CDTF">2024-01-29T08:41:32+08:00</dcterms:created>
  <dcterms:modified xsi:type="dcterms:W3CDTF">2024-01-29T08:41:32+08:00</dcterms:modified>
</cp:coreProperties>
</file>

<file path=docProps/custom.xml><?xml version="1.0" encoding="utf-8"?>
<Properties xmlns="http://schemas.openxmlformats.org/officeDocument/2006/custom-properties" xmlns:vt="http://schemas.openxmlformats.org/officeDocument/2006/docPropsVTypes"/>
</file>