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中国城市商业银行行业发展分析及发展前景与投资研究报告(2024-2029版)</w:t>
      </w:r>
    </w:p>
    <w:p>
      <w:pPr>
        <w:spacing w:after="150"/>
      </w:pPr>
      <w:r>
        <w:rPr>
          <w:b w:val="1"/>
          <w:bCs w:val="1"/>
        </w:rPr>
        <w:t xml:space="preserve">报告简介</w:t>
      </w:r>
    </w:p>
    <w:p>
      <w:pPr>
        <w:spacing w:after="150"/>
      </w:pPr>
      <w:r>
        <w:rPr/>
        <w:t xml:space="preserve">截至2020年末，中国上市银行数量已达54家，包括28家城市商业银行、10家农村商业银行等。根据2020年年报数据，54家中国上市银行总资产规模达到218.26万亿元，同比增速10.20%，增速较上年提升1.30个百分点，资产规模占我国商业银行总资产的比例为82.12%。2020年城市商业银行资产410699亿元。</w:t>
      </w:r>
    </w:p>
    <w:p>
      <w:pPr>
        <w:spacing w:after="150"/>
      </w:pPr>
      <w:r>
        <w:rPr/>
        <w:t xml:space="preserve">从宏观形势看，2020年前三季度中国经济增速由负转正，供需关系逐步改善，市场活力动力增强，就业民生较好保障，国民经济延续稳定恢复态势。初步核算，前三季度国内生产总值722786亿元，按可比价格计算，同比增长0.7%。分季度看，一季度同比下降6.8%，二季度增长3.2%，三季度增长4.9%。2020年上半年新冠疫情对我国经济冲击较大，下半年我国经济复苏良好。经济金融发展中不平衡不充分问题仍然较为突出，一些实体企业特别是中小企业经营困难，部分地区经济下行压力较大，金融风险仍处在易发高发期，城商行资产质量和风险管理难度加大。</w:t>
      </w:r>
    </w:p>
    <w:p>
      <w:pPr>
        <w:spacing w:after="150"/>
      </w:pPr>
      <w:r>
        <w:rPr/>
        <w:t xml:space="preserve">从行业形势看，随着利率市场化改革的深化，传统银行业利差收益减少，大型银行的机构和业务下沉明显，同业竞争进一步加剧，互联网金融等新业态冲击不断增强，城商行原有的网点优势、地缘优势逐渐弱化。</w:t>
      </w:r>
    </w:p>
    <w:p>
      <w:pPr>
        <w:spacing w:after="150"/>
      </w:pPr>
      <w:r>
        <w:rPr/>
        <w:t xml:space="preserve">从需求形势看，随着网络基础设施的不断完善，社会经济生活加速与网络空间融合，消费、支付、理财、征信等金融需求线上化程度日益加深，对城商行网络金融服务供给提出了更高要求。面对纷繁复杂的宏微观环境，城商行运用金融科技创新提升金融服务质量和效率，有助于在激烈的市场竞争中变被动为主动，化挑战为机遇。</w:t>
      </w:r>
    </w:p>
    <w:p>
      <w:pPr>
        <w:spacing w:after="150"/>
      </w:pPr>
      <w:r>
        <w:rPr/>
        <w:t xml:space="preserve">本研究咨询报告由北京中道泰和信息咨询有限公司领衔撰写，在大量周密的市场调研基础上，主要依据了国家统计局、银保监会、国家商务部、国家发改委、国务院发展研究中心、中国人民银行、中国银行业协会、51行业报告网、全国及海外多种相关报刊杂志以及专业研究机构公布和提供的大量资料，对中国城市商业银行及各子行业发展状况、上下游行业发展状况、竞争替代金融产品、发展趋势、新金融产品与技术等进行了分析，并重点分析了中国城市商业银行发展状况和特点，以及中国城市商业银行将面临的挑战、企业的发展策略等。报告还对全球的城市商业银行发展态势作了详细分析，并对城市商业银行行业进行了趋向研判，是城市商业银行管理高层、关联企业、附属企业、投资机构等单位准确了解目前城市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城市商业银行相关概述</w:t>
      </w:r>
    </w:p>
    <w:p>
      <w:pPr>
        <w:spacing w:after="150"/>
      </w:pPr>
      <w:r>
        <w:rPr/>
        <w:t xml:space="preserve">第一节 商业银行基本情况</w:t>
      </w:r>
    </w:p>
    <w:p>
      <w:pPr>
        <w:spacing w:after="150"/>
      </w:pPr>
      <w:r>
        <w:rPr/>
        <w:t xml:space="preserve">一、商业银行概念与分类</w:t>
      </w:r>
    </w:p>
    <w:p>
      <w:pPr>
        <w:spacing w:after="150"/>
      </w:pPr>
      <w:r>
        <w:rPr/>
        <w:t xml:space="preserve">二、商业银行的法律性质</w:t>
      </w:r>
    </w:p>
    <w:p>
      <w:pPr>
        <w:spacing w:after="150"/>
      </w:pPr>
      <w:r>
        <w:rPr/>
        <w:t xml:space="preserve">三、商业银行的主要职能</w:t>
      </w:r>
    </w:p>
    <w:p>
      <w:pPr>
        <w:spacing w:after="150"/>
      </w:pPr>
      <w:r>
        <w:rPr/>
        <w:t xml:space="preserve">第二节 城市商业银行的特征</w:t>
      </w:r>
    </w:p>
    <w:p>
      <w:pPr>
        <w:spacing w:after="150"/>
      </w:pPr>
      <w:r>
        <w:rPr/>
        <w:t xml:space="preserve">一、区域性与地方性</w:t>
      </w:r>
    </w:p>
    <w:p>
      <w:pPr>
        <w:spacing w:after="150"/>
      </w:pPr>
      <w:r>
        <w:rPr/>
        <w:t xml:space="preserve">二、决策链短</w:t>
      </w:r>
    </w:p>
    <w:p>
      <w:pPr>
        <w:spacing w:after="150"/>
      </w:pPr>
      <w:r>
        <w:rPr/>
        <w:t xml:space="preserve">三、竞争同质化</w:t>
      </w:r>
    </w:p>
    <w:p>
      <w:pPr>
        <w:spacing w:after="150"/>
      </w:pPr>
      <w:r>
        <w:rPr/>
        <w:t xml:space="preserve">四、贷款业务集中度高</w:t>
      </w:r>
    </w:p>
    <w:p>
      <w:pPr>
        <w:spacing w:after="150"/>
      </w:pPr>
      <w:r>
        <w:rPr/>
        <w:t xml:space="preserve">五、核心业务逐步转移</w:t>
      </w:r>
    </w:p>
    <w:p>
      <w:pPr>
        <w:spacing w:after="150"/>
      </w:pPr>
      <w:r>
        <w:rPr/>
        <w:t xml:space="preserve">第三节 城市商业银行在地方经济中的作用</w:t>
      </w:r>
    </w:p>
    <w:p>
      <w:pPr>
        <w:spacing w:after="150"/>
      </w:pPr>
      <w:r>
        <w:rPr/>
        <w:t xml:space="preserve">一、弥补了地方金融空白</w:t>
      </w:r>
    </w:p>
    <w:p>
      <w:pPr>
        <w:spacing w:after="150"/>
      </w:pPr>
      <w:r>
        <w:rPr/>
        <w:t xml:space="preserve">二、活跃了地方金融环境</w:t>
      </w:r>
    </w:p>
    <w:p>
      <w:pPr>
        <w:spacing w:after="150"/>
      </w:pPr>
      <w:r>
        <w:rPr/>
        <w:t xml:space="preserve">三、支持了地方经济建设</w:t>
      </w:r>
    </w:p>
    <w:p>
      <w:pPr>
        <w:spacing w:after="150"/>
      </w:pPr>
      <w:r>
        <w:rPr/>
        <w:t xml:space="preserve">四、促进了地方金融稳定</w:t>
      </w:r>
    </w:p>
    <w:p>
      <w:pPr>
        <w:spacing w:after="150"/>
      </w:pPr>
      <w:r>
        <w:rPr/>
        <w:t xml:space="preserve">五、丰富了地方融资体系</w:t>
      </w:r>
    </w:p>
    <w:p>
      <w:pPr>
        <w:spacing w:after="150"/>
      </w:pPr>
      <w:r>
        <w:rPr>
          <w:b w:val="1"/>
          <w:bCs w:val="1"/>
        </w:rPr>
        <w:t xml:space="preserve">第二章 中国城市商业银行运行环境分析</w:t>
      </w:r>
    </w:p>
    <w:p>
      <w:pPr>
        <w:spacing w:after="150"/>
      </w:pPr>
      <w:r>
        <w:rPr/>
        <w:t xml:space="preserve">第一节 城市商业银行政策环境分析</w:t>
      </w:r>
    </w:p>
    <w:p>
      <w:pPr>
        <w:spacing w:after="150"/>
      </w:pPr>
      <w:r>
        <w:rPr/>
        <w:t xml:space="preserve">一、巴塞尔协议ⅲ影响分析</w:t>
      </w:r>
    </w:p>
    <w:p>
      <w:pPr>
        <w:spacing w:after="150"/>
      </w:pPr>
      <w:r>
        <w:rPr/>
        <w:t xml:space="preserve">二、城商行相关法律法规</w:t>
      </w:r>
    </w:p>
    <w:p>
      <w:pPr>
        <w:spacing w:after="150"/>
      </w:pPr>
      <w:r>
        <w:rPr/>
        <w:t xml:space="preserve">三、城商行监管指标前瞻</w:t>
      </w:r>
    </w:p>
    <w:p>
      <w:pPr>
        <w:spacing w:after="150"/>
      </w:pPr>
      <w:r>
        <w:rPr/>
        <w:t xml:space="preserve">第二节 城市商业银行经济环境分析</w:t>
      </w:r>
    </w:p>
    <w:p>
      <w:pPr>
        <w:spacing w:after="150"/>
      </w:pPr>
      <w:r>
        <w:rPr/>
        <w:t xml:space="preserve">一、城商行外部宏观经济环境</w:t>
      </w:r>
    </w:p>
    <w:p>
      <w:pPr>
        <w:spacing w:after="150"/>
      </w:pPr>
      <w:r>
        <w:rPr/>
        <w:t xml:space="preserve">二、城商行重点行业贷款环境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第三节 城市商业银行宏观环境预警</w:t>
      </w:r>
    </w:p>
    <w:p>
      <w:pPr>
        <w:spacing w:after="150"/>
      </w:pPr>
      <w:r>
        <w:rPr/>
        <w:t xml:space="preserve">一、利率市场化对城商行的影响</w:t>
      </w:r>
    </w:p>
    <w:p>
      <w:pPr>
        <w:spacing w:after="150"/>
      </w:pPr>
      <w:r>
        <w:rPr/>
        <w:t xml:space="preserve">1、对城商行业务结构的影响</w:t>
      </w:r>
    </w:p>
    <w:p>
      <w:pPr>
        <w:spacing w:after="150"/>
      </w:pPr>
      <w:r>
        <w:rPr/>
        <w:t xml:space="preserve">2、对城商行运营方向的影响</w:t>
      </w:r>
    </w:p>
    <w:p>
      <w:pPr>
        <w:spacing w:after="150"/>
      </w:pPr>
      <w:r>
        <w:rPr/>
        <w:t xml:space="preserve">3、对城商行盈利模式的影响</w:t>
      </w:r>
    </w:p>
    <w:p>
      <w:pPr>
        <w:spacing w:after="150"/>
      </w:pPr>
      <w:r>
        <w:rPr/>
        <w:t xml:space="preserve">4、利率市场化向城商行提出新需求</w:t>
      </w:r>
    </w:p>
    <w:p>
      <w:pPr>
        <w:spacing w:after="150"/>
      </w:pPr>
      <w:r>
        <w:rPr/>
        <w:t xml:space="preserve">二、金融去杠杆对城商行的影响</w:t>
      </w:r>
    </w:p>
    <w:p>
      <w:pPr>
        <w:spacing w:after="150"/>
      </w:pPr>
      <w:r>
        <w:rPr/>
        <w:t xml:space="preserve">1、金融去杠杆的背景</w:t>
      </w:r>
    </w:p>
    <w:p>
      <w:pPr>
        <w:spacing w:after="150"/>
      </w:pPr>
      <w:r>
        <w:rPr/>
        <w:t xml:space="preserve">2、金融去杠杆对城市商业银行的风险冲击</w:t>
      </w:r>
    </w:p>
    <w:p>
      <w:pPr>
        <w:spacing w:after="150"/>
      </w:pPr>
      <w:r>
        <w:rPr/>
        <w:t xml:space="preserve">3、城市商业银行对策建议</w:t>
      </w:r>
    </w:p>
    <w:p>
      <w:pPr>
        <w:spacing w:after="150"/>
      </w:pPr>
      <w:r>
        <w:rPr/>
        <w:t xml:space="preserve">三、严监管对城商行的影响</w:t>
      </w:r>
    </w:p>
    <w:p>
      <w:pPr>
        <w:spacing w:after="150"/>
      </w:pPr>
      <w:r>
        <w:rPr/>
        <w:t xml:space="preserve">1、监管当局针对银行的业务监管措施</w:t>
      </w:r>
    </w:p>
    <w:p>
      <w:pPr>
        <w:spacing w:after="150"/>
      </w:pPr>
      <w:r>
        <w:rPr/>
        <w:t xml:space="preserve">2、严监管对城商行的影响</w:t>
      </w:r>
    </w:p>
    <w:p>
      <w:pPr>
        <w:spacing w:after="150"/>
      </w:pPr>
      <w:r>
        <w:rPr/>
        <w:t xml:space="preserve">3、城市商业银行应对监管的策略</w:t>
      </w:r>
    </w:p>
    <w:p>
      <w:pPr>
        <w:spacing w:after="150"/>
      </w:pPr>
      <w:r>
        <w:rPr>
          <w:b w:val="1"/>
          <w:bCs w:val="1"/>
        </w:rPr>
        <w:t xml:space="preserve">第三章 中国城市商业银行经营状况</w:t>
      </w:r>
    </w:p>
    <w:p>
      <w:pPr>
        <w:spacing w:after="150"/>
      </w:pPr>
      <w:r>
        <w:rPr/>
        <w:t xml:space="preserve">第一节 中国城市商业银行总体规模分析</w:t>
      </w:r>
    </w:p>
    <w:p>
      <w:pPr>
        <w:spacing w:after="150"/>
      </w:pPr>
      <w:r>
        <w:rPr/>
        <w:t xml:space="preserve">一、城商行数量规模分析</w:t>
      </w:r>
    </w:p>
    <w:p>
      <w:pPr>
        <w:spacing w:after="150"/>
      </w:pPr>
      <w:r>
        <w:rPr/>
        <w:t xml:space="preserve">二、城商行资产规模分析</w:t>
      </w:r>
    </w:p>
    <w:p>
      <w:pPr>
        <w:spacing w:after="150"/>
      </w:pPr>
      <w:r>
        <w:rPr/>
        <w:t xml:space="preserve">三、城商行收入规模分析</w:t>
      </w:r>
    </w:p>
    <w:p>
      <w:pPr>
        <w:spacing w:after="150"/>
      </w:pPr>
      <w:r>
        <w:rPr/>
        <w:t xml:space="preserve">四、城商行人员规模分析</w:t>
      </w:r>
    </w:p>
    <w:p>
      <w:pPr>
        <w:spacing w:after="150"/>
      </w:pPr>
      <w:r>
        <w:rPr/>
        <w:t xml:space="preserve">第二节 中国城市商业银行财务指标分析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城商行资本补充途径分析</w:t>
      </w:r>
    </w:p>
    <w:p>
      <w:pPr>
        <w:spacing w:after="150"/>
      </w:pPr>
      <w:r>
        <w:rPr/>
        <w:t xml:space="preserve">一、次级债发行补充途径</w:t>
      </w:r>
    </w:p>
    <w:p>
      <w:pPr>
        <w:spacing w:after="150"/>
      </w:pPr>
      <w:r>
        <w:rPr/>
        <w:t xml:space="preserve">1、次级债发行规模分析</w:t>
      </w:r>
    </w:p>
    <w:p>
      <w:pPr>
        <w:spacing w:after="150"/>
      </w:pPr>
      <w:r>
        <w:rPr/>
        <w:t xml:space="preserve">2、次级债发行成本分析</w:t>
      </w:r>
    </w:p>
    <w:p>
      <w:pPr>
        <w:spacing w:after="150"/>
      </w:pPr>
      <w:r>
        <w:rPr/>
        <w:t xml:space="preserve">3、次级债认购结构分析</w:t>
      </w:r>
    </w:p>
    <w:p>
      <w:pPr>
        <w:spacing w:after="150"/>
      </w:pPr>
      <w:r>
        <w:rPr/>
        <w:t xml:space="preserve">4、次级债发行的局限性</w:t>
      </w:r>
    </w:p>
    <w:p>
      <w:pPr>
        <w:spacing w:after="150"/>
      </w:pPr>
      <w:r>
        <w:rPr/>
        <w:t xml:space="preserve">二、增资扩股途径分析</w:t>
      </w:r>
    </w:p>
    <w:p>
      <w:pPr>
        <w:spacing w:after="150"/>
      </w:pPr>
      <w:r>
        <w:rPr/>
        <w:t xml:space="preserve">1、增资扩股规模变动分析</w:t>
      </w:r>
    </w:p>
    <w:p>
      <w:pPr>
        <w:spacing w:after="150"/>
      </w:pPr>
      <w:r>
        <w:rPr/>
        <w:t xml:space="preserve">2、增资扩股资金来源分析</w:t>
      </w:r>
    </w:p>
    <w:p>
      <w:pPr>
        <w:spacing w:after="150"/>
      </w:pPr>
      <w:r>
        <w:rPr/>
        <w:t xml:space="preserve">3、增资扩股法律风险分析</w:t>
      </w:r>
    </w:p>
    <w:p>
      <w:pPr>
        <w:spacing w:after="150"/>
      </w:pPr>
      <w:r>
        <w:rPr/>
        <w:t xml:space="preserve">4、引进境内外战略投资者</w:t>
      </w:r>
    </w:p>
    <w:p>
      <w:pPr>
        <w:spacing w:after="150"/>
      </w:pPr>
      <w:r>
        <w:rPr/>
        <w:t xml:space="preserve">三、公开发行上市途径</w:t>
      </w:r>
    </w:p>
    <w:p>
      <w:pPr>
        <w:spacing w:after="150"/>
      </w:pPr>
      <w:r>
        <w:rPr/>
        <w:t xml:space="preserve">1、已上市城商行融资规模</w:t>
      </w:r>
    </w:p>
    <w:p>
      <w:pPr>
        <w:spacing w:after="150"/>
      </w:pPr>
      <w:r>
        <w:rPr/>
        <w:t xml:space="preserve">2、拟上市城商行上市计划</w:t>
      </w:r>
    </w:p>
    <w:p>
      <w:pPr>
        <w:spacing w:after="150"/>
      </w:pPr>
      <w:r>
        <w:rPr/>
        <w:t xml:space="preserve">3、阻碍城商行上市的因素</w:t>
      </w:r>
    </w:p>
    <w:p>
      <w:pPr>
        <w:spacing w:after="150"/>
      </w:pPr>
      <w:r>
        <w:rPr/>
        <w:t xml:space="preserve">4、证监会对城商行的审核重心</w:t>
      </w:r>
    </w:p>
    <w:p>
      <w:pPr>
        <w:spacing w:after="150"/>
      </w:pPr>
      <w:r>
        <w:rPr/>
        <w:t xml:space="preserve">四、其他资本补充途径分析</w:t>
      </w:r>
    </w:p>
    <w:p>
      <w:pPr>
        <w:spacing w:after="150"/>
      </w:pPr>
      <w:r>
        <w:rPr/>
        <w:t xml:space="preserve">1、混合资本债发行途径</w:t>
      </w:r>
    </w:p>
    <w:p>
      <w:pPr>
        <w:spacing w:after="150"/>
      </w:pPr>
      <w:r>
        <w:rPr/>
        <w:t xml:space="preserve">2、利润留存途径分析</w:t>
      </w:r>
    </w:p>
    <w:p>
      <w:pPr>
        <w:spacing w:after="150"/>
      </w:pPr>
      <w:r>
        <w:rPr/>
        <w:t xml:space="preserve">第四节 城市商业银行零售业务现状、瓶颈及突破路径</w:t>
      </w:r>
    </w:p>
    <w:p>
      <w:pPr>
        <w:spacing w:after="150"/>
      </w:pPr>
      <w:r>
        <w:rPr/>
        <w:t xml:space="preserve">一、城市商业银行零售业务的运营情况分析</w:t>
      </w:r>
    </w:p>
    <w:p>
      <w:pPr>
        <w:spacing w:after="150"/>
      </w:pPr>
      <w:r>
        <w:rPr/>
        <w:t xml:space="preserve">1、城市商业银行零售负债业务运营情况及特点</w:t>
      </w:r>
    </w:p>
    <w:p>
      <w:pPr>
        <w:spacing w:after="150"/>
      </w:pPr>
      <w:r>
        <w:rPr/>
        <w:t xml:space="preserve">2、城市商业银行零售资产业务运营情况及特点</w:t>
      </w:r>
    </w:p>
    <w:p>
      <w:pPr>
        <w:spacing w:after="150"/>
      </w:pPr>
      <w:r>
        <w:rPr/>
        <w:t xml:space="preserve">3、城市商业银行零售业务价值创造能力分析</w:t>
      </w:r>
    </w:p>
    <w:p>
      <w:pPr>
        <w:spacing w:after="150"/>
      </w:pPr>
      <w:r>
        <w:rPr/>
        <w:t xml:space="preserve">二、城市商业银行零售业务发展面临的瓶颈</w:t>
      </w:r>
    </w:p>
    <w:p>
      <w:pPr>
        <w:spacing w:after="150"/>
      </w:pPr>
      <w:r>
        <w:rPr/>
        <w:t xml:space="preserve">三、城市商业银行零售业务突破发展瓶颈的路径及对策</w:t>
      </w:r>
    </w:p>
    <w:p>
      <w:pPr>
        <w:spacing w:after="150"/>
      </w:pPr>
      <w:r>
        <w:rPr/>
        <w:t xml:space="preserve">第五节 城市商业银行金融科技发展分析</w:t>
      </w:r>
    </w:p>
    <w:p>
      <w:pPr>
        <w:spacing w:after="150"/>
      </w:pPr>
      <w:r>
        <w:rPr/>
        <w:t xml:space="preserve">一、城市商业银行金融科技发展现状</w:t>
      </w:r>
    </w:p>
    <w:p>
      <w:pPr>
        <w:spacing w:after="150"/>
      </w:pPr>
      <w:r>
        <w:rPr/>
        <w:t xml:space="preserve">1、城市商业银行的困境</w:t>
      </w:r>
    </w:p>
    <w:p>
      <w:pPr>
        <w:spacing w:after="150"/>
      </w:pPr>
      <w:r>
        <w:rPr/>
        <w:t xml:space="preserve">2、发展金融科技，大势所趋</w:t>
      </w:r>
    </w:p>
    <w:p>
      <w:pPr>
        <w:spacing w:after="150"/>
      </w:pPr>
      <w:r>
        <w:rPr/>
        <w:t xml:space="preserve">3、面对挑战，城市商业银行借力金融科技</w:t>
      </w:r>
    </w:p>
    <w:p>
      <w:pPr>
        <w:spacing w:after="150"/>
      </w:pPr>
      <w:r>
        <w:rPr/>
        <w:t xml:space="preserve">二、城市商业银行应用金融科技的方向与案例</w:t>
      </w:r>
    </w:p>
    <w:p>
      <w:pPr>
        <w:spacing w:after="150"/>
      </w:pPr>
      <w:r>
        <w:rPr/>
        <w:t xml:space="preserve">三、城市商业银行建设金融科技能力的策略建议</w:t>
      </w:r>
    </w:p>
    <w:p>
      <w:pPr>
        <w:spacing w:after="150"/>
      </w:pPr>
      <w:r>
        <w:rPr/>
        <w:t xml:space="preserve">1、防控风险，趋利避害，坚守发展金融科技的生命线</w:t>
      </w:r>
    </w:p>
    <w:p>
      <w:pPr>
        <w:spacing w:after="150"/>
      </w:pPr>
      <w:r>
        <w:rPr/>
        <w:t xml:space="preserve">2、苦练内功，善借外力，构建发展金融科技的生态圈</w:t>
      </w:r>
    </w:p>
    <w:p>
      <w:pPr>
        <w:spacing w:after="150"/>
      </w:pPr>
      <w:r>
        <w:rPr>
          <w:b w:val="1"/>
          <w:bCs w:val="1"/>
        </w:rPr>
        <w:t xml:space="preserve">第四章 中国城市商业银行转型分析</w:t>
      </w:r>
    </w:p>
    <w:p>
      <w:pPr>
        <w:spacing w:after="150"/>
      </w:pPr>
      <w:r>
        <w:rPr/>
        <w:t xml:space="preserve">第一节 城市商业银行现有经营模式劣势简析</w:t>
      </w:r>
    </w:p>
    <w:p>
      <w:pPr>
        <w:spacing w:after="150"/>
      </w:pPr>
      <w:r>
        <w:rPr/>
        <w:t xml:space="preserve">第二节 城市商业银行迎来转型发展期</w:t>
      </w:r>
    </w:p>
    <w:p>
      <w:pPr>
        <w:spacing w:after="150"/>
      </w:pPr>
      <w:r>
        <w:rPr/>
        <w:t xml:space="preserve">一、基于定位，加快转型</w:t>
      </w:r>
    </w:p>
    <w:p>
      <w:pPr>
        <w:spacing w:after="150"/>
      </w:pPr>
      <w:r>
        <w:rPr/>
        <w:t xml:space="preserve">二、民营银行：有坚持，有创新</w:t>
      </w:r>
    </w:p>
    <w:p>
      <w:pPr>
        <w:spacing w:after="150"/>
      </w:pPr>
      <w:r>
        <w:rPr/>
        <w:t xml:space="preserve">三、防范与化解风险仍是"重头戏"</w:t>
      </w:r>
    </w:p>
    <w:p>
      <w:pPr>
        <w:spacing w:after="150"/>
      </w:pPr>
      <w:r>
        <w:rPr/>
        <w:t xml:space="preserve">第三节 中国城市商业银行渠道转型的路径及思考</w:t>
      </w:r>
    </w:p>
    <w:p>
      <w:pPr>
        <w:spacing w:after="150"/>
      </w:pPr>
      <w:r>
        <w:rPr/>
        <w:t xml:space="preserve">一、城商行渠道发展现状与转型的意义</w:t>
      </w:r>
    </w:p>
    <w:p>
      <w:pPr>
        <w:spacing w:after="150"/>
      </w:pPr>
      <w:r>
        <w:rPr/>
        <w:t xml:space="preserve">1、城商行发展形势</w:t>
      </w:r>
    </w:p>
    <w:p>
      <w:pPr>
        <w:spacing w:after="150"/>
      </w:pPr>
      <w:r>
        <w:rPr/>
        <w:t xml:space="preserve">2、城商行渠道现存的问题</w:t>
      </w:r>
    </w:p>
    <w:p>
      <w:pPr>
        <w:spacing w:after="150"/>
      </w:pPr>
      <w:r>
        <w:rPr/>
        <w:t xml:space="preserve">3、城商行实施渠道转型的重要意义</w:t>
      </w:r>
    </w:p>
    <w:p>
      <w:pPr>
        <w:spacing w:after="150"/>
      </w:pPr>
      <w:r>
        <w:rPr/>
        <w:t xml:space="preserve">二、城商行渠道转型的动力、思路与路径</w:t>
      </w:r>
    </w:p>
    <w:p>
      <w:pPr>
        <w:spacing w:after="150"/>
      </w:pPr>
      <w:r>
        <w:rPr/>
        <w:t xml:space="preserve">1、城商行渠道转型的动力</w:t>
      </w:r>
    </w:p>
    <w:p>
      <w:pPr>
        <w:spacing w:after="150"/>
      </w:pPr>
      <w:r>
        <w:rPr/>
        <w:t xml:space="preserve">2、城商行渠道转型思路</w:t>
      </w:r>
    </w:p>
    <w:p>
      <w:pPr>
        <w:spacing w:after="150"/>
      </w:pPr>
      <w:r>
        <w:rPr/>
        <w:t xml:space="preserve">3、城商行渠道转型路径</w:t>
      </w:r>
    </w:p>
    <w:p>
      <w:pPr>
        <w:spacing w:after="150"/>
      </w:pPr>
      <w:r>
        <w:rPr/>
        <w:t xml:space="preserve">三、关于城商行渠道转型的建议</w:t>
      </w:r>
    </w:p>
    <w:p>
      <w:pPr>
        <w:spacing w:after="150"/>
      </w:pPr>
      <w:r>
        <w:rPr/>
        <w:t xml:space="preserve">1、加强顶层设计，做好转型规划</w:t>
      </w:r>
    </w:p>
    <w:p>
      <w:pPr>
        <w:spacing w:after="150"/>
      </w:pPr>
      <w:r>
        <w:rPr/>
        <w:t xml:space="preserve">2、结合实际选择合适的渠道转型路线</w:t>
      </w:r>
    </w:p>
    <w:p>
      <w:pPr>
        <w:spacing w:after="150"/>
      </w:pPr>
      <w:r>
        <w:rPr/>
        <w:t xml:space="preserve">3、创新思路促进传统商业模式升级</w:t>
      </w:r>
    </w:p>
    <w:p>
      <w:pPr>
        <w:spacing w:after="150"/>
      </w:pPr>
      <w:r>
        <w:rPr/>
        <w:t xml:space="preserve">4、优化组织管理，增强渠道效能</w:t>
      </w:r>
    </w:p>
    <w:p>
      <w:pPr>
        <w:spacing w:after="150"/>
      </w:pPr>
      <w:r>
        <w:rPr/>
        <w:t xml:space="preserve">5、推动it系统转型，加强大数据管理</w:t>
      </w:r>
    </w:p>
    <w:p>
      <w:pPr>
        <w:spacing w:after="150"/>
      </w:pPr>
      <w:r>
        <w:rPr/>
        <w:t xml:space="preserve">第四节 基于供给侧结构性改革城市商业银行转型路径</w:t>
      </w:r>
    </w:p>
    <w:p>
      <w:pPr>
        <w:spacing w:after="150"/>
      </w:pPr>
      <w:r>
        <w:rPr/>
        <w:t xml:space="preserve">一、供给侧结构性改革为商业银行发展创造了机会</w:t>
      </w:r>
    </w:p>
    <w:p>
      <w:pPr>
        <w:spacing w:after="150"/>
      </w:pPr>
      <w:r>
        <w:rPr/>
        <w:t xml:space="preserve">二、供给侧结构性改革在商业银行发展中存在的问题</w:t>
      </w:r>
    </w:p>
    <w:p>
      <w:pPr>
        <w:spacing w:after="150"/>
      </w:pPr>
      <w:r>
        <w:rPr/>
        <w:t xml:space="preserve">三、商业银行经营模式的改革</w:t>
      </w:r>
    </w:p>
    <w:p>
      <w:pPr>
        <w:spacing w:after="150"/>
      </w:pPr>
      <w:r>
        <w:rPr/>
        <w:t xml:space="preserve">1、开发新型金融产品</w:t>
      </w:r>
    </w:p>
    <w:p>
      <w:pPr>
        <w:spacing w:after="150"/>
      </w:pPr>
      <w:r>
        <w:rPr/>
        <w:t xml:space="preserve">2、及时改革信贷模式</w:t>
      </w:r>
    </w:p>
    <w:p>
      <w:pPr>
        <w:spacing w:after="150"/>
      </w:pPr>
      <w:r>
        <w:rPr/>
        <w:t xml:space="preserve">3、引入资产管理办法</w:t>
      </w:r>
    </w:p>
    <w:p>
      <w:pPr>
        <w:spacing w:after="150"/>
      </w:pPr>
      <w:r>
        <w:rPr/>
        <w:t xml:space="preserve">4、实现资产证券化</w:t>
      </w:r>
    </w:p>
    <w:p>
      <w:pPr>
        <w:spacing w:after="150"/>
      </w:pPr>
      <w:r>
        <w:rPr/>
        <w:t xml:space="preserve">第五节 关于城市商业银行转型路径的思考</w:t>
      </w:r>
    </w:p>
    <w:p>
      <w:pPr>
        <w:spacing w:after="150"/>
      </w:pPr>
      <w:r>
        <w:rPr/>
        <w:t xml:space="preserve">一、引入银行业战略投资全面提升自身竞争力</w:t>
      </w:r>
    </w:p>
    <w:p>
      <w:pPr>
        <w:spacing w:after="150"/>
      </w:pPr>
      <w:r>
        <w:rPr/>
        <w:t xml:space="preserve">二、依托大股东实力深耕产业链金融</w:t>
      </w:r>
    </w:p>
    <w:p>
      <w:pPr>
        <w:spacing w:after="150"/>
      </w:pPr>
      <w:r>
        <w:rPr/>
        <w:t xml:space="preserve">三、合并重组抱团取暖</w:t>
      </w:r>
    </w:p>
    <w:p>
      <w:pPr>
        <w:spacing w:after="150"/>
      </w:pPr>
      <w:r>
        <w:rPr/>
        <w:t xml:space="preserve">四、直销银行、社区银行拓展小微金融</w:t>
      </w:r>
    </w:p>
    <w:p>
      <w:pPr>
        <w:spacing w:after="150"/>
      </w:pPr>
      <w:r>
        <w:rPr>
          <w:b w:val="1"/>
          <w:bCs w:val="1"/>
        </w:rPr>
        <w:t xml:space="preserve">第五章 中国城市商业银行细分业务调研分析</w:t>
      </w:r>
    </w:p>
    <w:p>
      <w:pPr>
        <w:spacing w:after="150"/>
      </w:pPr>
      <w:r>
        <w:rPr/>
        <w:t xml:space="preserve">第一节 城市商业银行资产业务分析</w:t>
      </w:r>
    </w:p>
    <w:p>
      <w:pPr>
        <w:spacing w:after="150"/>
      </w:pPr>
      <w:r>
        <w:rPr/>
        <w:t xml:space="preserve">一、城商行贷款业务分析</w:t>
      </w:r>
    </w:p>
    <w:p>
      <w:pPr>
        <w:spacing w:after="150"/>
      </w:pPr>
      <w:r>
        <w:rPr/>
        <w:t xml:space="preserve">1、城商行贷款业务规模分析</w:t>
      </w:r>
    </w:p>
    <w:p>
      <w:pPr>
        <w:spacing w:after="150"/>
      </w:pPr>
      <w:r>
        <w:rPr/>
        <w:t xml:space="preserve">2、城商行的行业贷款集中度</w:t>
      </w:r>
    </w:p>
    <w:p>
      <w:pPr>
        <w:spacing w:after="150"/>
      </w:pPr>
      <w:r>
        <w:rPr/>
        <w:t xml:space="preserve">3、城商行的客户贷款集中度</w:t>
      </w:r>
    </w:p>
    <w:p>
      <w:pPr>
        <w:spacing w:after="150"/>
      </w:pPr>
      <w:r>
        <w:rPr/>
        <w:t xml:space="preserve">二、城商行贷款对象分析</w:t>
      </w:r>
    </w:p>
    <w:p>
      <w:pPr>
        <w:spacing w:after="150"/>
      </w:pPr>
      <w:r>
        <w:rPr/>
        <w:t xml:space="preserve">1、地方政府融资平台贷款分析</w:t>
      </w:r>
    </w:p>
    <w:p>
      <w:pPr>
        <w:spacing w:after="150"/>
      </w:pPr>
      <w:r>
        <w:rPr/>
        <w:t xml:space="preserve">2、城商行企业贷款业务分析</w:t>
      </w:r>
    </w:p>
    <w:p>
      <w:pPr>
        <w:spacing w:after="150"/>
      </w:pPr>
      <w:r>
        <w:rPr/>
        <w:t xml:space="preserve">3、城商行个人贷款业务分析</w:t>
      </w:r>
    </w:p>
    <w:p>
      <w:pPr>
        <w:spacing w:after="150"/>
      </w:pPr>
      <w:r>
        <w:rPr/>
        <w:t xml:space="preserve">三、城商行投行业务分析</w:t>
      </w:r>
    </w:p>
    <w:p>
      <w:pPr>
        <w:spacing w:after="150"/>
      </w:pPr>
      <w:r>
        <w:rPr/>
        <w:t xml:space="preserve">1、城商行投行业务开展优势</w:t>
      </w:r>
    </w:p>
    <w:p>
      <w:pPr>
        <w:spacing w:after="150"/>
      </w:pPr>
      <w:r>
        <w:rPr/>
        <w:t xml:space="preserve">2、城商行投行业务发展现状</w:t>
      </w:r>
    </w:p>
    <w:p>
      <w:pPr>
        <w:spacing w:after="150"/>
      </w:pPr>
      <w:r>
        <w:rPr/>
        <w:t xml:space="preserve">3、城商行投行业务组织模式</w:t>
      </w:r>
    </w:p>
    <w:p>
      <w:pPr>
        <w:spacing w:after="150"/>
      </w:pPr>
      <w:r>
        <w:rPr/>
        <w:t xml:space="preserve">4、城商行投行业务经营模式</w:t>
      </w:r>
    </w:p>
    <w:p>
      <w:pPr>
        <w:spacing w:after="150"/>
      </w:pPr>
      <w:r>
        <w:rPr/>
        <w:t xml:space="preserve">5、城商行投行业务风控模式</w:t>
      </w:r>
    </w:p>
    <w:p>
      <w:pPr>
        <w:spacing w:after="150"/>
      </w:pPr>
      <w:r>
        <w:rPr/>
        <w:t xml:space="preserve">第二节 城市商业银行中间业务拓展分析</w:t>
      </w:r>
    </w:p>
    <w:p>
      <w:pPr>
        <w:spacing w:after="150"/>
      </w:pPr>
      <w:r>
        <w:rPr/>
        <w:t xml:space="preserve">一、城商行中间业务拓展路线分析</w:t>
      </w:r>
    </w:p>
    <w:p>
      <w:pPr>
        <w:spacing w:after="150"/>
      </w:pPr>
      <w:r>
        <w:rPr/>
        <w:t xml:space="preserve">二、城商行电子银行业务拓展分析</w:t>
      </w:r>
    </w:p>
    <w:p>
      <w:pPr>
        <w:spacing w:after="150"/>
      </w:pPr>
      <w:r>
        <w:rPr/>
        <w:t xml:space="preserve">1、电子银行业务开展的必要性</w:t>
      </w:r>
    </w:p>
    <w:p>
      <w:pPr>
        <w:spacing w:after="150"/>
      </w:pPr>
      <w:r>
        <w:rPr/>
        <w:t xml:space="preserve">2、电子银行业务发展主要障碍</w:t>
      </w:r>
    </w:p>
    <w:p>
      <w:pPr>
        <w:spacing w:after="150"/>
      </w:pPr>
      <w:r>
        <w:rPr/>
        <w:t xml:space="preserve">3、电子银行业务发展差距对比</w:t>
      </w:r>
    </w:p>
    <w:p>
      <w:pPr>
        <w:spacing w:after="150"/>
      </w:pPr>
      <w:r>
        <w:rPr/>
        <w:t xml:space="preserve">4、电子银行业务加速发展建议</w:t>
      </w:r>
    </w:p>
    <w:p>
      <w:pPr>
        <w:spacing w:after="150"/>
      </w:pPr>
      <w:r>
        <w:rPr/>
        <w:t xml:space="preserve">三、城商行信用卡业务拓展分析</w:t>
      </w:r>
    </w:p>
    <w:p>
      <w:pPr>
        <w:spacing w:after="150"/>
      </w:pPr>
      <w:r>
        <w:rPr/>
        <w:t xml:space="preserve">1、信用卡业务开展的必要性</w:t>
      </w:r>
    </w:p>
    <w:p>
      <w:pPr>
        <w:spacing w:after="150"/>
      </w:pPr>
      <w:r>
        <w:rPr/>
        <w:t xml:space="preserve">2、信用卡业务发展主要障碍</w:t>
      </w:r>
    </w:p>
    <w:p>
      <w:pPr>
        <w:spacing w:after="150"/>
      </w:pPr>
      <w:r>
        <w:rPr/>
        <w:t xml:space="preserve">3、信用卡业务发展差距对比</w:t>
      </w:r>
    </w:p>
    <w:p>
      <w:pPr>
        <w:spacing w:after="150"/>
      </w:pPr>
      <w:r>
        <w:rPr/>
        <w:t xml:space="preserve">4、信用卡业务加速发展建议</w:t>
      </w:r>
    </w:p>
    <w:p>
      <w:pPr>
        <w:spacing w:after="150"/>
      </w:pPr>
      <w:r>
        <w:rPr/>
        <w:t xml:space="preserve">四、城市商业银行理财产品分析</w:t>
      </w:r>
    </w:p>
    <w:p>
      <w:pPr>
        <w:spacing w:after="150"/>
      </w:pPr>
      <w:r>
        <w:rPr/>
        <w:t xml:space="preserve">1、城商行理财产品市场分析</w:t>
      </w:r>
    </w:p>
    <w:p>
      <w:pPr>
        <w:spacing w:after="150"/>
      </w:pPr>
      <w:r>
        <w:rPr/>
        <w:t xml:space="preserve">2、城商行理财产品收益分析</w:t>
      </w:r>
    </w:p>
    <w:p>
      <w:pPr>
        <w:spacing w:after="150"/>
      </w:pPr>
      <w:r>
        <w:rPr/>
        <w:t xml:space="preserve">3、城商行理财业务发展策略</w:t>
      </w:r>
    </w:p>
    <w:p>
      <w:pPr>
        <w:spacing w:after="150"/>
      </w:pPr>
      <w:r>
        <w:rPr/>
        <w:t xml:space="preserve">第三节 城市商业银行存款业务分析</w:t>
      </w:r>
    </w:p>
    <w:p>
      <w:pPr>
        <w:spacing w:after="150"/>
      </w:pPr>
      <w:r>
        <w:rPr/>
        <w:t xml:space="preserve">一、城商行存款规模分析</w:t>
      </w:r>
    </w:p>
    <w:p>
      <w:pPr>
        <w:spacing w:after="150"/>
      </w:pPr>
      <w:r>
        <w:rPr/>
        <w:t xml:space="preserve">二、城商行客户存款结构分析</w:t>
      </w:r>
    </w:p>
    <w:p>
      <w:pPr>
        <w:spacing w:after="150"/>
      </w:pPr>
      <w:r>
        <w:rPr/>
        <w:t xml:space="preserve">三、城商行存款期限结构分析</w:t>
      </w:r>
    </w:p>
    <w:p>
      <w:pPr>
        <w:spacing w:after="150"/>
      </w:pPr>
      <w:r>
        <w:rPr/>
        <w:t xml:space="preserve">四、城商行存款利率对比分析</w:t>
      </w:r>
    </w:p>
    <w:p>
      <w:pPr>
        <w:spacing w:after="150"/>
      </w:pPr>
      <w:r>
        <w:rPr/>
        <w:t xml:space="preserve">第四节 负债业务</w:t>
      </w:r>
    </w:p>
    <w:p>
      <w:pPr>
        <w:spacing w:after="150"/>
      </w:pPr>
      <w:r>
        <w:rPr/>
        <w:t xml:space="preserve">一、银行负债业务的概念和构成</w:t>
      </w:r>
    </w:p>
    <w:p>
      <w:pPr>
        <w:spacing w:after="150"/>
      </w:pPr>
      <w:r>
        <w:rPr/>
        <w:t xml:space="preserve">二、城商行负债业务稳步增长</w:t>
      </w:r>
    </w:p>
    <w:p>
      <w:pPr>
        <w:spacing w:after="150"/>
      </w:pPr>
      <w:r>
        <w:rPr/>
        <w:t xml:space="preserve">三、阻碍城商行存款业务发展的因素</w:t>
      </w:r>
    </w:p>
    <w:p>
      <w:pPr>
        <w:spacing w:after="150"/>
      </w:pPr>
      <w:r>
        <w:rPr/>
        <w:t xml:space="preserve">四、推进城商行存款业务发展的对策分析</w:t>
      </w:r>
    </w:p>
    <w:p>
      <w:pPr>
        <w:spacing w:after="150"/>
      </w:pPr>
      <w:r>
        <w:rPr/>
        <w:t xml:space="preserve">第五节 国际业务</w:t>
      </w:r>
    </w:p>
    <w:p>
      <w:pPr>
        <w:spacing w:after="150"/>
      </w:pPr>
      <w:r>
        <w:rPr/>
        <w:t xml:space="preserve">一、商业银行国际业务的范围与经营目标</w:t>
      </w:r>
    </w:p>
    <w:p>
      <w:pPr>
        <w:spacing w:after="150"/>
      </w:pPr>
      <w:r>
        <w:rPr/>
        <w:t xml:space="preserve">二、城市商业银行国际业务发展概况</w:t>
      </w:r>
    </w:p>
    <w:p>
      <w:pPr>
        <w:spacing w:after="150"/>
      </w:pPr>
      <w:r>
        <w:rPr/>
        <w:t xml:space="preserve">三、国内城商行发展国际业务的优势</w:t>
      </w:r>
    </w:p>
    <w:p>
      <w:pPr>
        <w:spacing w:after="150"/>
      </w:pPr>
      <w:r>
        <w:rPr/>
        <w:t xml:space="preserve">四、中国城商行发展国际业务面临的瓶颈</w:t>
      </w:r>
    </w:p>
    <w:p>
      <w:pPr>
        <w:spacing w:after="150"/>
      </w:pPr>
      <w:r>
        <w:rPr/>
        <w:t xml:space="preserve">五、中国城商行发展国际业务的出路选择</w:t>
      </w:r>
    </w:p>
    <w:p>
      <w:pPr>
        <w:spacing w:after="150"/>
      </w:pPr>
      <w:r>
        <w:rPr/>
        <w:t xml:space="preserve">第六节 理财业务</w:t>
      </w:r>
    </w:p>
    <w:p>
      <w:pPr>
        <w:spacing w:after="150"/>
      </w:pPr>
      <w:r>
        <w:rPr/>
        <w:t xml:space="preserve">一、中国银行业理财业务发展现状</w:t>
      </w:r>
    </w:p>
    <w:p>
      <w:pPr>
        <w:spacing w:after="150"/>
      </w:pPr>
      <w:r>
        <w:rPr/>
        <w:t xml:space="preserve">二、中国城市商业银行理财业务概况</w:t>
      </w:r>
    </w:p>
    <w:p>
      <w:pPr>
        <w:spacing w:after="150"/>
      </w:pPr>
      <w:r>
        <w:rPr/>
        <w:t xml:space="preserve">三、城市商业银行理财业务的市场定位解析</w:t>
      </w:r>
    </w:p>
    <w:p>
      <w:pPr>
        <w:spacing w:after="150"/>
      </w:pPr>
      <w:r>
        <w:rPr/>
        <w:t xml:space="preserve">四、城市商业银行拓展理财业务的对策</w:t>
      </w:r>
    </w:p>
    <w:p>
      <w:pPr>
        <w:spacing w:after="150"/>
      </w:pPr>
      <w:r>
        <w:rPr/>
        <w:t xml:space="preserve">第七节 信用卡业务</w:t>
      </w:r>
    </w:p>
    <w:p>
      <w:pPr>
        <w:spacing w:after="150"/>
      </w:pPr>
      <w:r>
        <w:rPr/>
        <w:t xml:space="preserve">一、信用卡业务成为城商行必要战略阵地</w:t>
      </w:r>
    </w:p>
    <w:p>
      <w:pPr>
        <w:spacing w:after="150"/>
      </w:pPr>
      <w:r>
        <w:rPr/>
        <w:t xml:space="preserve">二、公务卡消费对城商行能否盈利至关重要</w:t>
      </w:r>
    </w:p>
    <w:p>
      <w:pPr>
        <w:spacing w:after="150"/>
      </w:pPr>
      <w:r>
        <w:rPr/>
        <w:t xml:space="preserve">三、个人消费信贷成为城商行业务拓展重要渠道</w:t>
      </w:r>
    </w:p>
    <w:p>
      <w:pPr>
        <w:spacing w:after="150"/>
      </w:pPr>
      <w:r>
        <w:rPr/>
        <w:t xml:space="preserve">四、城市商业银行信用卡发行动态</w:t>
      </w:r>
    </w:p>
    <w:p>
      <w:pPr>
        <w:spacing w:after="150"/>
      </w:pPr>
      <w:r>
        <w:rPr/>
        <w:t xml:space="preserve">第八节 城市商业其他业务开拓可行性</w:t>
      </w:r>
    </w:p>
    <w:p>
      <w:pPr>
        <w:spacing w:after="150"/>
      </w:pPr>
      <w:r>
        <w:rPr/>
        <w:t xml:space="preserve">一、城商行开拓外汇业务可行性分析</w:t>
      </w:r>
    </w:p>
    <w:p>
      <w:pPr>
        <w:spacing w:after="150"/>
      </w:pPr>
      <w:r>
        <w:rPr/>
        <w:t xml:space="preserve">1、城商行开拓外汇业务的优势</w:t>
      </w:r>
    </w:p>
    <w:p>
      <w:pPr>
        <w:spacing w:after="150"/>
      </w:pPr>
      <w:r>
        <w:rPr/>
        <w:t xml:space="preserve">2、城商行开拓外汇业务的劣势</w:t>
      </w:r>
    </w:p>
    <w:p>
      <w:pPr>
        <w:spacing w:after="150"/>
      </w:pPr>
      <w:r>
        <w:rPr/>
        <w:t xml:space="preserve">3、城商行开拓外汇业务的建议</w:t>
      </w:r>
    </w:p>
    <w:p>
      <w:pPr>
        <w:spacing w:after="150"/>
      </w:pPr>
      <w:r>
        <w:rPr/>
        <w:t xml:space="preserve">二、城商行开拓零售业务可行性分析</w:t>
      </w:r>
    </w:p>
    <w:p>
      <w:pPr>
        <w:spacing w:after="150"/>
      </w:pPr>
      <w:r>
        <w:rPr/>
        <w:t xml:space="preserve">1、城商行开拓零售业务的优势</w:t>
      </w:r>
    </w:p>
    <w:p>
      <w:pPr>
        <w:spacing w:after="150"/>
      </w:pPr>
      <w:r>
        <w:rPr/>
        <w:t xml:space="preserve">2、城商行开拓零售业务的劣势</w:t>
      </w:r>
    </w:p>
    <w:p>
      <w:pPr>
        <w:spacing w:after="150"/>
      </w:pPr>
      <w:r>
        <w:rPr/>
        <w:t xml:space="preserve">3、城商行开拓零售业务的建议</w:t>
      </w:r>
    </w:p>
    <w:p>
      <w:pPr>
        <w:spacing w:after="150"/>
      </w:pPr>
      <w:r>
        <w:rPr/>
        <w:t xml:space="preserve">三、城商行开拓国际业务可行性分析</w:t>
      </w:r>
    </w:p>
    <w:p>
      <w:pPr>
        <w:spacing w:after="150"/>
      </w:pPr>
      <w:r>
        <w:rPr/>
        <w:t xml:space="preserve">1、城商行开拓国际业务的优势</w:t>
      </w:r>
    </w:p>
    <w:p>
      <w:pPr>
        <w:spacing w:after="150"/>
      </w:pPr>
      <w:r>
        <w:rPr/>
        <w:t xml:space="preserve">2、城商行开拓国际业务的劣势</w:t>
      </w:r>
    </w:p>
    <w:p>
      <w:pPr>
        <w:spacing w:after="150"/>
      </w:pPr>
      <w:r>
        <w:rPr/>
        <w:t xml:space="preserve">3、城商行开拓国际业务的建议</w:t>
      </w:r>
    </w:p>
    <w:p>
      <w:pPr>
        <w:spacing w:after="150"/>
      </w:pPr>
      <w:r>
        <w:rPr>
          <w:b w:val="1"/>
          <w:bCs w:val="1"/>
        </w:rPr>
        <w:t xml:space="preserve">第六章 中国城市城市商业银行异地发展空间分析</w:t>
      </w:r>
    </w:p>
    <w:p>
      <w:pPr>
        <w:spacing w:after="150"/>
      </w:pPr>
      <w:r>
        <w:rPr/>
        <w:t xml:space="preserve">第一节 城商行跨区扩张阻力分析</w:t>
      </w:r>
    </w:p>
    <w:p>
      <w:pPr>
        <w:spacing w:after="150"/>
      </w:pPr>
      <w:r>
        <w:rPr/>
        <w:t xml:space="preserve">一、城商行跨区经营外部压力</w:t>
      </w:r>
    </w:p>
    <w:p>
      <w:pPr>
        <w:spacing w:after="150"/>
      </w:pPr>
      <w:r>
        <w:rPr/>
        <w:t xml:space="preserve">二、城商行跨区经营内部阻力</w:t>
      </w:r>
    </w:p>
    <w:p>
      <w:pPr>
        <w:spacing w:after="150"/>
      </w:pPr>
      <w:r>
        <w:rPr/>
        <w:t xml:space="preserve">第二节 城商行跨区经营现状分析</w:t>
      </w:r>
    </w:p>
    <w:p>
      <w:pPr>
        <w:spacing w:after="150"/>
      </w:pPr>
      <w:r>
        <w:rPr/>
        <w:t xml:space="preserve">一、城商行跨区经营驱动因素</w:t>
      </w:r>
    </w:p>
    <w:p>
      <w:pPr>
        <w:spacing w:after="150"/>
      </w:pPr>
      <w:r>
        <w:rPr/>
        <w:t xml:space="preserve">二、城商行跨区经营规模分析</w:t>
      </w:r>
    </w:p>
    <w:p>
      <w:pPr>
        <w:spacing w:after="150"/>
      </w:pPr>
      <w:r>
        <w:rPr/>
        <w:t xml:space="preserve">1、城商行跨省分行设立情况</w:t>
      </w:r>
    </w:p>
    <w:p>
      <w:pPr>
        <w:spacing w:after="150"/>
      </w:pPr>
      <w:r>
        <w:rPr/>
        <w:t xml:space="preserve">2、城商行省内分行设立情况</w:t>
      </w:r>
    </w:p>
    <w:p>
      <w:pPr>
        <w:spacing w:after="150"/>
      </w:pPr>
      <w:r>
        <w:rPr/>
        <w:t xml:space="preserve">3、城商行发起村镇银行情况</w:t>
      </w:r>
    </w:p>
    <w:p>
      <w:pPr>
        <w:spacing w:after="150"/>
      </w:pPr>
      <w:r>
        <w:rPr/>
        <w:t xml:space="preserve">三、城商行跨区经营难点分析</w:t>
      </w:r>
    </w:p>
    <w:p>
      <w:pPr>
        <w:spacing w:after="150"/>
      </w:pPr>
      <w:r>
        <w:rPr/>
        <w:t xml:space="preserve">第三节 城商行跨区经营可行性分析</w:t>
      </w:r>
    </w:p>
    <w:p>
      <w:pPr>
        <w:spacing w:after="150"/>
      </w:pPr>
      <w:r>
        <w:rPr/>
        <w:t xml:space="preserve">一、城商行异地分行选址因素</w:t>
      </w:r>
    </w:p>
    <w:p>
      <w:pPr>
        <w:spacing w:after="150"/>
      </w:pPr>
      <w:r>
        <w:rPr/>
        <w:t xml:space="preserve">二、城商行跨区经营风险分析</w:t>
      </w:r>
    </w:p>
    <w:p>
      <w:pPr>
        <w:spacing w:after="150"/>
      </w:pPr>
      <w:r>
        <w:rPr/>
        <w:t xml:space="preserve">三、城商行跨区经营亏损现状</w:t>
      </w:r>
    </w:p>
    <w:p>
      <w:pPr>
        <w:spacing w:after="150"/>
      </w:pPr>
      <w:r>
        <w:rPr/>
        <w:t xml:space="preserve">四、城商跨区经营成功案例分析</w:t>
      </w:r>
    </w:p>
    <w:p>
      <w:pPr>
        <w:spacing w:after="150"/>
      </w:pPr>
      <w:r>
        <w:rPr/>
        <w:t xml:space="preserve">第四节 城商行异地扩张环境对比分析</w:t>
      </w:r>
    </w:p>
    <w:p>
      <w:pPr>
        <w:spacing w:after="150"/>
      </w:pPr>
      <w:r>
        <w:rPr/>
        <w:t xml:space="preserve">一、河南省各城市城商行对比分析</w:t>
      </w:r>
    </w:p>
    <w:p>
      <w:pPr>
        <w:spacing w:after="150"/>
      </w:pPr>
      <w:r>
        <w:rPr/>
        <w:t xml:space="preserve">1、河南省城商行设立分布情况</w:t>
      </w:r>
    </w:p>
    <w:p>
      <w:pPr>
        <w:spacing w:after="150"/>
      </w:pPr>
      <w:r>
        <w:rPr/>
        <w:t xml:space="preserve">2、河南省城商行经营效益对比</w:t>
      </w:r>
    </w:p>
    <w:p>
      <w:pPr>
        <w:spacing w:after="150"/>
      </w:pPr>
      <w:r>
        <w:rPr/>
        <w:t xml:space="preserve">3、河南省城商行竞争程度对比</w:t>
      </w:r>
    </w:p>
    <w:p>
      <w:pPr>
        <w:spacing w:after="150"/>
      </w:pPr>
      <w:r>
        <w:rPr/>
        <w:t xml:space="preserve">4、河南省城商行存贷款结构对比</w:t>
      </w:r>
    </w:p>
    <w:p>
      <w:pPr>
        <w:spacing w:after="150"/>
      </w:pPr>
      <w:r>
        <w:rPr/>
        <w:t xml:space="preserve">5、河南省城商行经营风险分析</w:t>
      </w:r>
    </w:p>
    <w:p>
      <w:pPr>
        <w:spacing w:after="150"/>
      </w:pPr>
      <w:r>
        <w:rPr/>
        <w:t xml:space="preserve">二、辽宁省各城市城商行对比分析</w:t>
      </w:r>
    </w:p>
    <w:p>
      <w:pPr>
        <w:spacing w:after="150"/>
      </w:pPr>
      <w:r>
        <w:rPr/>
        <w:t xml:space="preserve">1、辽宁省城商行设立分布情况</w:t>
      </w:r>
    </w:p>
    <w:p>
      <w:pPr>
        <w:spacing w:after="150"/>
      </w:pPr>
      <w:r>
        <w:rPr/>
        <w:t xml:space="preserve">2、辽宁省城商行经营效益对比</w:t>
      </w:r>
    </w:p>
    <w:p>
      <w:pPr>
        <w:spacing w:after="150"/>
      </w:pPr>
      <w:r>
        <w:rPr/>
        <w:t xml:space="preserve">3、辽宁省城商行竞争程度对比</w:t>
      </w:r>
    </w:p>
    <w:p>
      <w:pPr>
        <w:spacing w:after="150"/>
      </w:pPr>
      <w:r>
        <w:rPr/>
        <w:t xml:space="preserve">4、辽宁省城商行存贷款结构对比</w:t>
      </w:r>
    </w:p>
    <w:p>
      <w:pPr>
        <w:spacing w:after="150"/>
      </w:pPr>
      <w:r>
        <w:rPr/>
        <w:t xml:space="preserve">5、辽宁省城商行经营风险分析</w:t>
      </w:r>
    </w:p>
    <w:p>
      <w:pPr>
        <w:spacing w:after="150"/>
      </w:pPr>
      <w:r>
        <w:rPr/>
        <w:t xml:space="preserve">三、山东省各城市城商行对比分析</w:t>
      </w:r>
    </w:p>
    <w:p>
      <w:pPr>
        <w:spacing w:after="150"/>
      </w:pPr>
      <w:r>
        <w:rPr/>
        <w:t xml:space="preserve">1、山东省城商行设立分布情况</w:t>
      </w:r>
    </w:p>
    <w:p>
      <w:pPr>
        <w:spacing w:after="150"/>
      </w:pPr>
      <w:r>
        <w:rPr/>
        <w:t xml:space="preserve">2、山东省城商行经营效益对比</w:t>
      </w:r>
    </w:p>
    <w:p>
      <w:pPr>
        <w:spacing w:after="150"/>
      </w:pPr>
      <w:r>
        <w:rPr/>
        <w:t xml:space="preserve">3、山东省城商行竞争程度对比</w:t>
      </w:r>
    </w:p>
    <w:p>
      <w:pPr>
        <w:spacing w:after="150"/>
      </w:pPr>
      <w:r>
        <w:rPr/>
        <w:t xml:space="preserve">4、山东省城商行存贷款结构对比</w:t>
      </w:r>
    </w:p>
    <w:p>
      <w:pPr>
        <w:spacing w:after="150"/>
      </w:pPr>
      <w:r>
        <w:rPr/>
        <w:t xml:space="preserve">5、山东省城商行经营风险分析</w:t>
      </w:r>
    </w:p>
    <w:p>
      <w:pPr>
        <w:spacing w:after="150"/>
      </w:pPr>
      <w:r>
        <w:rPr/>
        <w:t xml:space="preserve">四、四川省各城市城商行对比分析</w:t>
      </w:r>
    </w:p>
    <w:p>
      <w:pPr>
        <w:spacing w:after="150"/>
      </w:pPr>
      <w:r>
        <w:rPr/>
        <w:t xml:space="preserve">1、四川省城商行设立分布情况</w:t>
      </w:r>
    </w:p>
    <w:p>
      <w:pPr>
        <w:spacing w:after="150"/>
      </w:pPr>
      <w:r>
        <w:rPr/>
        <w:t xml:space="preserve">2、四川省城商行经营效益对比</w:t>
      </w:r>
    </w:p>
    <w:p>
      <w:pPr>
        <w:spacing w:after="150"/>
      </w:pPr>
      <w:r>
        <w:rPr/>
        <w:t xml:space="preserve">3、四川省城商行竞争程度对比</w:t>
      </w:r>
    </w:p>
    <w:p>
      <w:pPr>
        <w:spacing w:after="150"/>
      </w:pPr>
      <w:r>
        <w:rPr/>
        <w:t xml:space="preserve">4、四川省城商行存贷款结构对比</w:t>
      </w:r>
    </w:p>
    <w:p>
      <w:pPr>
        <w:spacing w:after="150"/>
      </w:pPr>
      <w:r>
        <w:rPr/>
        <w:t xml:space="preserve">5、四川省城商行经营风险分析</w:t>
      </w:r>
    </w:p>
    <w:p>
      <w:pPr>
        <w:spacing w:after="150"/>
      </w:pPr>
      <w:r>
        <w:rPr/>
        <w:t xml:space="preserve">五、浙江省各城市城商行对比分析</w:t>
      </w:r>
    </w:p>
    <w:p>
      <w:pPr>
        <w:spacing w:after="150"/>
      </w:pPr>
      <w:r>
        <w:rPr/>
        <w:t xml:space="preserve">1、浙江省城商行设立分布情况</w:t>
      </w:r>
    </w:p>
    <w:p>
      <w:pPr>
        <w:spacing w:after="150"/>
      </w:pPr>
      <w:r>
        <w:rPr/>
        <w:t xml:space="preserve">2、浙江省城商行经营效益对比</w:t>
      </w:r>
    </w:p>
    <w:p>
      <w:pPr>
        <w:spacing w:after="150"/>
      </w:pPr>
      <w:r>
        <w:rPr/>
        <w:t xml:space="preserve">3、浙江省城商行竞争程度对比</w:t>
      </w:r>
    </w:p>
    <w:p>
      <w:pPr>
        <w:spacing w:after="150"/>
      </w:pPr>
      <w:r>
        <w:rPr/>
        <w:t xml:space="preserve">4、浙江省城商行存贷款结构对比</w:t>
      </w:r>
    </w:p>
    <w:p>
      <w:pPr>
        <w:spacing w:after="150"/>
      </w:pPr>
      <w:r>
        <w:rPr/>
        <w:t xml:space="preserve">5、浙江省城商行经营风险分析</w:t>
      </w:r>
    </w:p>
    <w:p>
      <w:pPr>
        <w:spacing w:after="150"/>
      </w:pPr>
      <w:r>
        <w:rPr/>
        <w:t xml:space="preserve">六、河北省各城市城商行对比分析</w:t>
      </w:r>
    </w:p>
    <w:p>
      <w:pPr>
        <w:spacing w:after="150"/>
      </w:pPr>
      <w:r>
        <w:rPr/>
        <w:t xml:space="preserve">1、河北省城商行设立分布情况</w:t>
      </w:r>
    </w:p>
    <w:p>
      <w:pPr>
        <w:spacing w:after="150"/>
      </w:pPr>
      <w:r>
        <w:rPr/>
        <w:t xml:space="preserve">2、河北省城商行经营效益对比</w:t>
      </w:r>
    </w:p>
    <w:p>
      <w:pPr>
        <w:spacing w:after="150"/>
      </w:pPr>
      <w:r>
        <w:rPr/>
        <w:t xml:space="preserve">3、河北省城商行竞争程度对比</w:t>
      </w:r>
    </w:p>
    <w:p>
      <w:pPr>
        <w:spacing w:after="150"/>
      </w:pPr>
      <w:r>
        <w:rPr/>
        <w:t xml:space="preserve">4、河北省城商行存贷款结构对比</w:t>
      </w:r>
    </w:p>
    <w:p>
      <w:pPr>
        <w:spacing w:after="150"/>
      </w:pPr>
      <w:r>
        <w:rPr/>
        <w:t xml:space="preserve">5、河北省城商行经营风险分析</w:t>
      </w:r>
    </w:p>
    <w:p>
      <w:pPr>
        <w:spacing w:after="150"/>
      </w:pPr>
      <w:r>
        <w:rPr/>
        <w:t xml:space="preserve">七、山西省各城市城商行对比分析</w:t>
      </w:r>
    </w:p>
    <w:p>
      <w:pPr>
        <w:spacing w:after="150"/>
      </w:pPr>
      <w:r>
        <w:rPr/>
        <w:t xml:space="preserve">1、山西省城商行设立分布情况</w:t>
      </w:r>
    </w:p>
    <w:p>
      <w:pPr>
        <w:spacing w:after="150"/>
      </w:pPr>
      <w:r>
        <w:rPr/>
        <w:t xml:space="preserve">2、山西省城商行经营效益对比</w:t>
      </w:r>
    </w:p>
    <w:p>
      <w:pPr>
        <w:spacing w:after="150"/>
      </w:pPr>
      <w:r>
        <w:rPr/>
        <w:t xml:space="preserve">3、山西省城商行竞争程度对比</w:t>
      </w:r>
    </w:p>
    <w:p>
      <w:pPr>
        <w:spacing w:after="150"/>
      </w:pPr>
      <w:r>
        <w:rPr/>
        <w:t xml:space="preserve">4、山西省城商行存贷款结构对比</w:t>
      </w:r>
    </w:p>
    <w:p>
      <w:pPr>
        <w:spacing w:after="150"/>
      </w:pPr>
      <w:r>
        <w:rPr/>
        <w:t xml:space="preserve">5、山西省城商行经营风险分析</w:t>
      </w:r>
    </w:p>
    <w:p>
      <w:pPr>
        <w:spacing w:after="150"/>
      </w:pPr>
      <w:r>
        <w:rPr/>
        <w:t xml:space="preserve">八、湖北省各城市城商行对比分析</w:t>
      </w:r>
    </w:p>
    <w:p>
      <w:pPr>
        <w:spacing w:after="150"/>
      </w:pPr>
      <w:r>
        <w:rPr/>
        <w:t xml:space="preserve">1、湖北省城商行设立分布情况</w:t>
      </w:r>
    </w:p>
    <w:p>
      <w:pPr>
        <w:spacing w:after="150"/>
      </w:pPr>
      <w:r>
        <w:rPr/>
        <w:t xml:space="preserve">2、湖北省城商行经营效益对比</w:t>
      </w:r>
    </w:p>
    <w:p>
      <w:pPr>
        <w:spacing w:after="150"/>
      </w:pPr>
      <w:r>
        <w:rPr/>
        <w:t xml:space="preserve">3、湖北省城商行竞争程度对比</w:t>
      </w:r>
    </w:p>
    <w:p>
      <w:pPr>
        <w:spacing w:after="150"/>
      </w:pPr>
      <w:r>
        <w:rPr/>
        <w:t xml:space="preserve">4、湖北省城商行存贷款结构对比</w:t>
      </w:r>
    </w:p>
    <w:p>
      <w:pPr>
        <w:spacing w:after="150"/>
      </w:pPr>
      <w:r>
        <w:rPr/>
        <w:t xml:space="preserve">5、湖北省城商行经营风险分析</w:t>
      </w:r>
    </w:p>
    <w:p>
      <w:pPr>
        <w:spacing w:after="150"/>
      </w:pPr>
      <w:r>
        <w:rPr/>
        <w:t xml:space="preserve">九、江苏省各城市城商行对比分析</w:t>
      </w:r>
    </w:p>
    <w:p>
      <w:pPr>
        <w:spacing w:after="150"/>
      </w:pPr>
      <w:r>
        <w:rPr/>
        <w:t xml:space="preserve">1、江苏省城商行设立分布情况</w:t>
      </w:r>
    </w:p>
    <w:p>
      <w:pPr>
        <w:spacing w:after="150"/>
      </w:pPr>
      <w:r>
        <w:rPr/>
        <w:t xml:space="preserve">2、江苏省城商行经营效益对比</w:t>
      </w:r>
    </w:p>
    <w:p>
      <w:pPr>
        <w:spacing w:after="150"/>
      </w:pPr>
      <w:r>
        <w:rPr/>
        <w:t xml:space="preserve">3、江苏省城商行竞争程度对比</w:t>
      </w:r>
    </w:p>
    <w:p>
      <w:pPr>
        <w:spacing w:after="150"/>
      </w:pPr>
      <w:r>
        <w:rPr/>
        <w:t xml:space="preserve">4、江苏省城商行存贷款结构对比</w:t>
      </w:r>
    </w:p>
    <w:p>
      <w:pPr>
        <w:spacing w:after="150"/>
      </w:pPr>
      <w:r>
        <w:rPr/>
        <w:t xml:space="preserve">5、江苏省城商行经营风险分析</w:t>
      </w:r>
    </w:p>
    <w:p>
      <w:pPr>
        <w:spacing w:after="150"/>
      </w:pPr>
      <w:r>
        <w:rPr/>
        <w:t xml:space="preserve">十、广东省各城市城商行对比分析</w:t>
      </w:r>
    </w:p>
    <w:p>
      <w:pPr>
        <w:spacing w:after="150"/>
      </w:pPr>
      <w:r>
        <w:rPr/>
        <w:t xml:space="preserve">1、广东省城商行设立分布情况</w:t>
      </w:r>
    </w:p>
    <w:p>
      <w:pPr>
        <w:spacing w:after="150"/>
      </w:pPr>
      <w:r>
        <w:rPr/>
        <w:t xml:space="preserve">2、广东省城商行经营效益对比</w:t>
      </w:r>
    </w:p>
    <w:p>
      <w:pPr>
        <w:spacing w:after="150"/>
      </w:pPr>
      <w:r>
        <w:rPr/>
        <w:t xml:space="preserve">3、广东省城商行竞争程度对比</w:t>
      </w:r>
    </w:p>
    <w:p>
      <w:pPr>
        <w:spacing w:after="150"/>
      </w:pPr>
      <w:r>
        <w:rPr/>
        <w:t xml:space="preserve">4、广东省城商行存贷款结构对比</w:t>
      </w:r>
    </w:p>
    <w:p>
      <w:pPr>
        <w:spacing w:after="150"/>
      </w:pPr>
      <w:r>
        <w:rPr/>
        <w:t xml:space="preserve">5、广东省城商行经营风险分析</w:t>
      </w:r>
    </w:p>
    <w:p>
      <w:pPr>
        <w:spacing w:after="150"/>
      </w:pPr>
      <w:r>
        <w:rPr>
          <w:b w:val="1"/>
          <w:bCs w:val="1"/>
        </w:rPr>
        <w:t xml:space="preserve">第七章 城市城市商业银行行业竞争形势及策略</w:t>
      </w:r>
    </w:p>
    <w:p>
      <w:pPr>
        <w:spacing w:after="150"/>
      </w:pPr>
      <w:r>
        <w:rPr/>
        <w:t xml:space="preserve">第一节 城市城市商业银行行业竞争结构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城市城市商业银行行业集中度</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城市城市商业银行发展swot分析</w:t>
      </w:r>
    </w:p>
    <w:p>
      <w:pPr>
        <w:spacing w:after="150"/>
      </w:pPr>
      <w:r>
        <w:rPr/>
        <w:t xml:space="preserve">一、城商行发展优势分析</w:t>
      </w:r>
    </w:p>
    <w:p>
      <w:pPr>
        <w:spacing w:after="150"/>
      </w:pPr>
      <w:r>
        <w:rPr/>
        <w:t xml:space="preserve">二、城商行发展劣势分析</w:t>
      </w:r>
    </w:p>
    <w:p>
      <w:pPr>
        <w:spacing w:after="150"/>
      </w:pPr>
      <w:r>
        <w:rPr/>
        <w:t xml:space="preserve">三、城商行发展机会分析</w:t>
      </w:r>
    </w:p>
    <w:p>
      <w:pPr>
        <w:spacing w:after="150"/>
      </w:pPr>
      <w:r>
        <w:rPr/>
        <w:t xml:space="preserve">四、城商行发展威胁分析</w:t>
      </w:r>
    </w:p>
    <w:p>
      <w:pPr>
        <w:spacing w:after="150"/>
      </w:pPr>
      <w:r>
        <w:rPr/>
        <w:t xml:space="preserve">第四节 中国城市城市商业银行行业竞争综述</w:t>
      </w:r>
    </w:p>
    <w:p>
      <w:pPr>
        <w:spacing w:after="150"/>
      </w:pPr>
      <w:r>
        <w:rPr/>
        <w:t xml:space="preserve">一、城市城市商业银行行业竞争格局</w:t>
      </w:r>
    </w:p>
    <w:p>
      <w:pPr>
        <w:spacing w:after="150"/>
      </w:pPr>
      <w:r>
        <w:rPr/>
        <w:t xml:space="preserve">二、城市商业银行行业竞争力分析</w:t>
      </w:r>
    </w:p>
    <w:p>
      <w:pPr>
        <w:spacing w:after="150"/>
      </w:pPr>
      <w:r>
        <w:rPr/>
        <w:t xml:space="preserve">1、城市商业银行行业竞争力剖析</w:t>
      </w:r>
    </w:p>
    <w:p>
      <w:pPr>
        <w:spacing w:after="150"/>
      </w:pPr>
      <w:r>
        <w:rPr/>
        <w:t xml:space="preserve">2、城市商业银行企业市场竞争的优势</w:t>
      </w:r>
    </w:p>
    <w:p>
      <w:pPr>
        <w:spacing w:after="150"/>
      </w:pPr>
      <w:r>
        <w:rPr/>
        <w:t xml:space="preserve">3、民企与外企比较分析</w:t>
      </w:r>
    </w:p>
    <w:p>
      <w:pPr>
        <w:spacing w:after="150"/>
      </w:pPr>
      <w:r>
        <w:rPr/>
        <w:t xml:space="preserve">4、国内城市城市商业银行企业竞争能力提升途径</w:t>
      </w:r>
    </w:p>
    <w:p>
      <w:pPr>
        <w:spacing w:after="150"/>
      </w:pPr>
      <w:r>
        <w:rPr/>
        <w:t xml:space="preserve">三、中国城市商业银行上市动向</w:t>
      </w:r>
    </w:p>
    <w:p>
      <w:pPr>
        <w:spacing w:after="150"/>
      </w:pPr>
      <w:r>
        <w:rPr/>
        <w:t xml:space="preserve">第五节 城市城市商业银行市场竞争策略</w:t>
      </w:r>
    </w:p>
    <w:p>
      <w:pPr>
        <w:spacing w:after="150"/>
      </w:pPr>
      <w:r>
        <w:rPr>
          <w:b w:val="1"/>
          <w:bCs w:val="1"/>
        </w:rPr>
        <w:t xml:space="preserve">第八章 城市商业银行行业领先银行经营形势分析</w:t>
      </w:r>
    </w:p>
    <w:p>
      <w:pPr>
        <w:spacing w:after="150"/>
      </w:pPr>
      <w:r>
        <w:rPr/>
        <w:t xml:space="preserve">第一节 东莞银行股份有限公司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第二节 宁波银行股份有限公司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四、银行运营能力分析</w:t>
      </w:r>
    </w:p>
    <w:p>
      <w:pPr>
        <w:spacing w:after="150"/>
      </w:pPr>
      <w:r>
        <w:rPr/>
        <w:t xml:space="preserve">五、银行财务指标</w:t>
      </w:r>
    </w:p>
    <w:p>
      <w:pPr>
        <w:spacing w:after="150"/>
      </w:pPr>
      <w:r>
        <w:rPr/>
        <w:t xml:space="preserve">六、银行竞争优劣势</w:t>
      </w:r>
    </w:p>
    <w:p>
      <w:pPr>
        <w:spacing w:after="150"/>
      </w:pPr>
      <w:r>
        <w:rPr/>
        <w:t xml:space="preserve">第三节 汉口银行股份有限公司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五、银行财务指标</w:t>
      </w:r>
    </w:p>
    <w:p>
      <w:pPr>
        <w:spacing w:after="150"/>
      </w:pPr>
      <w:r>
        <w:rPr/>
        <w:t xml:space="preserve">六、银行竞争优劣势</w:t>
      </w:r>
    </w:p>
    <w:p>
      <w:pPr>
        <w:spacing w:after="150"/>
      </w:pPr>
      <w:r>
        <w:rPr/>
        <w:t xml:space="preserve">第四节 吉林银行股份有限公司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五、银行经营策略和发展战略</w:t>
      </w:r>
    </w:p>
    <w:p>
      <w:pPr>
        <w:spacing w:after="150"/>
      </w:pPr>
      <w:r>
        <w:rPr/>
        <w:t xml:space="preserve">六、银行竞争优势</w:t>
      </w:r>
    </w:p>
    <w:p>
      <w:pPr>
        <w:spacing w:after="150"/>
      </w:pPr>
      <w:r>
        <w:rPr/>
        <w:t xml:space="preserve">第五节 锦州银行股份有限公司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第六节 广州银行股份有限公司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第七节 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第八节 盛京银行股份有限公司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四、银行运营能力分析</w:t>
      </w:r>
    </w:p>
    <w:p>
      <w:pPr>
        <w:spacing w:after="150"/>
      </w:pPr>
      <w:r>
        <w:rPr/>
        <w:t xml:space="preserve">五、银行财务指标</w:t>
      </w:r>
    </w:p>
    <w:p>
      <w:pPr>
        <w:spacing w:after="150"/>
      </w:pPr>
      <w:r>
        <w:rPr/>
        <w:t xml:space="preserve">六、银行竞争优劣势</w:t>
      </w:r>
    </w:p>
    <w:p>
      <w:pPr>
        <w:spacing w:after="150"/>
      </w:pPr>
      <w:r>
        <w:rPr/>
        <w:t xml:space="preserve">第九节 九江银行股份有限公司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第十节 南充市商业银行股份有限公司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六、银行竞争优劣势</w:t>
      </w:r>
    </w:p>
    <w:p>
      <w:pPr>
        <w:spacing w:after="150"/>
      </w:pPr>
      <w:r>
        <w:rPr/>
        <w:t xml:space="preserve">第十一节 成都银行股份有限公司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第十二节 包商银行股份有限公司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四、银行竞争优劣势</w:t>
      </w:r>
    </w:p>
    <w:p>
      <w:pPr>
        <w:spacing w:after="150"/>
      </w:pPr>
      <w:r>
        <w:rPr/>
        <w:t xml:space="preserve">第十三节 杭州银行股份有限公司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第十四节 徽商银行股份有限公司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第十五节 哈尔滨银行股份有限公司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四、银行盈利能力</w:t>
      </w:r>
    </w:p>
    <w:p>
      <w:pPr>
        <w:spacing w:after="150"/>
      </w:pPr>
      <w:r>
        <w:rPr/>
        <w:t xml:space="preserve">五、银行财务指标</w:t>
      </w:r>
    </w:p>
    <w:p>
      <w:pPr>
        <w:spacing w:after="150"/>
      </w:pPr>
      <w:r>
        <w:rPr/>
        <w:t xml:space="preserve">六、银行竞争优劣势</w:t>
      </w:r>
    </w:p>
    <w:p>
      <w:pPr>
        <w:spacing w:after="150"/>
      </w:pPr>
      <w:r>
        <w:rPr/>
        <w:t xml:space="preserve">第十六节 江苏银行股份有限公司</w:t>
      </w:r>
    </w:p>
    <w:p>
      <w:pPr>
        <w:spacing w:after="150"/>
      </w:pPr>
      <w:r>
        <w:rPr/>
        <w:t xml:space="preserve">一、银行发展</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五、银行经营策略和发展战略</w:t>
      </w:r>
    </w:p>
    <w:p>
      <w:pPr>
        <w:spacing w:after="150"/>
      </w:pPr>
      <w:r>
        <w:rPr/>
        <w:t xml:space="preserve">六、银行品牌建设分析</w:t>
      </w:r>
    </w:p>
    <w:p>
      <w:pPr>
        <w:spacing w:after="150"/>
      </w:pPr>
      <w:r>
        <w:rPr/>
        <w:t xml:space="preserve">第十七节 珠海华润银行股份有限公司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第十八节 天津银行股份有限公司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五、银行运营能力</w:t>
      </w:r>
    </w:p>
    <w:p>
      <w:pPr>
        <w:spacing w:after="150"/>
      </w:pPr>
      <w:r>
        <w:rPr/>
        <w:t xml:space="preserve">第十九节 重庆银行股份有限公司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第二十节 大连银行股份有限公司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四、银行经济指标</w:t>
      </w:r>
    </w:p>
    <w:p>
      <w:pPr>
        <w:spacing w:after="150"/>
      </w:pPr>
      <w:r>
        <w:rPr/>
        <w:t xml:space="preserve">第二十一节 洛阳银行股份有限公司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四、银行经营风险</w:t>
      </w:r>
    </w:p>
    <w:p>
      <w:pPr>
        <w:spacing w:after="150"/>
      </w:pPr>
      <w:r>
        <w:rPr/>
        <w:t xml:space="preserve">五、银行财务指标</w:t>
      </w:r>
    </w:p>
    <w:p>
      <w:pPr>
        <w:spacing w:after="150"/>
      </w:pPr>
      <w:r>
        <w:rPr/>
        <w:t xml:space="preserve">第二十二节 长沙银行股份有限公司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四、银行基本经营状况</w:t>
      </w:r>
    </w:p>
    <w:p>
      <w:pPr>
        <w:spacing w:after="150"/>
      </w:pPr>
      <w:r>
        <w:rPr/>
        <w:t xml:space="preserve">五、银行财务指标</w:t>
      </w:r>
    </w:p>
    <w:p>
      <w:pPr>
        <w:spacing w:after="150"/>
      </w:pPr>
      <w:r>
        <w:rPr/>
        <w:t xml:space="preserve">六、银行经营策略和发展战略</w:t>
      </w:r>
    </w:p>
    <w:p>
      <w:pPr>
        <w:spacing w:after="150"/>
      </w:pPr>
      <w:r>
        <w:rPr/>
        <w:t xml:space="preserve">第二十三节 江西银行股份有限公司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四、银行经济指标</w:t>
      </w:r>
    </w:p>
    <w:p>
      <w:pPr>
        <w:spacing w:after="150"/>
      </w:pPr>
      <w:r>
        <w:rPr/>
        <w:t xml:space="preserve">五、银行竞争优劣势</w:t>
      </w:r>
    </w:p>
    <w:p>
      <w:pPr>
        <w:spacing w:after="150"/>
      </w:pPr>
      <w:r>
        <w:rPr/>
        <w:t xml:space="preserve">第二十四节 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第二十五节 齐鲁银行股份有限公司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第二十六节 西安银行股份有限公司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第二十七节 郑州银行股份有限公司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五、银行财务指标</w:t>
      </w:r>
    </w:p>
    <w:p>
      <w:pPr>
        <w:spacing w:after="150"/>
      </w:pPr>
      <w:r>
        <w:rPr/>
        <w:t xml:space="preserve">第二十八节 温州银行股份有限公司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四、银行经营风险</w:t>
      </w:r>
    </w:p>
    <w:p>
      <w:pPr>
        <w:spacing w:after="150"/>
      </w:pPr>
      <w:r>
        <w:rPr/>
        <w:t xml:space="preserve">第二十九节 贵阳银行股份有限公司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第三十节 台州银行股份有限公司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五、银行运营能力分析</w:t>
      </w:r>
    </w:p>
    <w:p>
      <w:pPr>
        <w:spacing w:after="150"/>
      </w:pPr>
      <w:r>
        <w:rPr/>
        <w:t xml:space="preserve">六、银行偿债能力分析</w:t>
      </w:r>
    </w:p>
    <w:p>
      <w:pPr>
        <w:spacing w:after="150"/>
      </w:pPr>
      <w:r>
        <w:rPr>
          <w:b w:val="1"/>
          <w:bCs w:val="1"/>
        </w:rPr>
        <w:t xml:space="preserve">第九章 2024-2029年中国城市商业银行发展分析</w:t>
      </w:r>
    </w:p>
    <w:p>
      <w:pPr>
        <w:spacing w:after="150"/>
      </w:pPr>
      <w:r>
        <w:rPr/>
        <w:t xml:space="preserve">第一节 城市商业银行发展机会分析</w:t>
      </w:r>
    </w:p>
    <w:p>
      <w:pPr>
        <w:spacing w:after="150"/>
      </w:pPr>
      <w:r>
        <w:rPr/>
        <w:t xml:space="preserve">一、城商行中小企业金融服务空间预测</w:t>
      </w:r>
    </w:p>
    <w:p>
      <w:pPr>
        <w:spacing w:after="150"/>
      </w:pPr>
      <w:r>
        <w:rPr/>
        <w:t xml:space="preserve">1、城商行中小企业贷款可行性分析</w:t>
      </w:r>
    </w:p>
    <w:p>
      <w:pPr>
        <w:spacing w:after="150"/>
      </w:pPr>
      <w:r>
        <w:rPr/>
        <w:t xml:space="preserve">2、中小企业金融市场容量预测</w:t>
      </w:r>
    </w:p>
    <w:p>
      <w:pPr>
        <w:spacing w:after="150"/>
      </w:pPr>
      <w:r>
        <w:rPr/>
        <w:t xml:space="preserve">二、城商行微贷业务发展空间预测</w:t>
      </w:r>
    </w:p>
    <w:p>
      <w:pPr>
        <w:spacing w:after="150"/>
      </w:pPr>
      <w:r>
        <w:rPr/>
        <w:t xml:space="preserve">1、城商行微贷业务对比分析</w:t>
      </w:r>
    </w:p>
    <w:p>
      <w:pPr>
        <w:spacing w:after="150"/>
      </w:pPr>
      <w:r>
        <w:rPr/>
        <w:t xml:space="preserve">2、微贷业务对城商行的绩效影响</w:t>
      </w:r>
    </w:p>
    <w:p>
      <w:pPr>
        <w:spacing w:after="150"/>
      </w:pPr>
      <w:r>
        <w:rPr/>
        <w:t xml:space="preserve">3、城商行微贷业务风险分析</w:t>
      </w:r>
    </w:p>
    <w:p>
      <w:pPr>
        <w:spacing w:after="150"/>
      </w:pPr>
      <w:r>
        <w:rPr/>
        <w:t xml:space="preserve">4、城商行微贷业务容量预测</w:t>
      </w:r>
    </w:p>
    <w:p>
      <w:pPr>
        <w:spacing w:after="150"/>
      </w:pPr>
      <w:r>
        <w:rPr/>
        <w:t xml:space="preserve">三、城商行中间业务发展空间预测</w:t>
      </w:r>
    </w:p>
    <w:p>
      <w:pPr>
        <w:spacing w:after="150"/>
      </w:pPr>
      <w:r>
        <w:rPr/>
        <w:t xml:space="preserve">1、城商行中间业务发展重点</w:t>
      </w:r>
    </w:p>
    <w:p>
      <w:pPr>
        <w:spacing w:after="150"/>
      </w:pPr>
      <w:r>
        <w:rPr/>
        <w:t xml:space="preserve">2、城商行中间业务规模预测</w:t>
      </w:r>
    </w:p>
    <w:p>
      <w:pPr>
        <w:spacing w:after="150"/>
      </w:pPr>
      <w:r>
        <w:rPr/>
        <w:t xml:space="preserve">3、城商行中间业务开拓方向</w:t>
      </w:r>
    </w:p>
    <w:p>
      <w:pPr>
        <w:spacing w:after="150"/>
      </w:pPr>
      <w:r>
        <w:rPr/>
        <w:t xml:space="preserve">第二节 现代城商行经济资本管理前景</w:t>
      </w:r>
    </w:p>
    <w:p>
      <w:pPr>
        <w:spacing w:after="150"/>
      </w:pPr>
      <w:r>
        <w:rPr/>
        <w:t xml:space="preserve">一、经济资本管理的主要内涵</w:t>
      </w:r>
    </w:p>
    <w:p>
      <w:pPr>
        <w:spacing w:after="150"/>
      </w:pPr>
      <w:r>
        <w:rPr/>
        <w:t xml:space="preserve">二、经济资本的经营管理作用</w:t>
      </w:r>
    </w:p>
    <w:p>
      <w:pPr>
        <w:spacing w:after="150"/>
      </w:pPr>
      <w:r>
        <w:rPr/>
        <w:t xml:space="preserve">1、强化资本约束意识</w:t>
      </w:r>
    </w:p>
    <w:p>
      <w:pPr>
        <w:spacing w:after="150"/>
      </w:pPr>
      <w:r>
        <w:rPr/>
        <w:t xml:space="preserve">2、培养全面风险管理意识，提高风险管理水平</w:t>
      </w:r>
    </w:p>
    <w:p>
      <w:pPr>
        <w:spacing w:after="150"/>
      </w:pPr>
      <w:r>
        <w:rPr/>
        <w:t xml:space="preserve">3、准确计量各项业务的成本，完善绩效考核评价体系</w:t>
      </w:r>
    </w:p>
    <w:p>
      <w:pPr>
        <w:spacing w:after="150"/>
      </w:pPr>
      <w:r>
        <w:rPr/>
        <w:t xml:space="preserve">4、提高商业银行科学决策和产品定价能力</w:t>
      </w:r>
    </w:p>
    <w:p>
      <w:pPr>
        <w:spacing w:after="150"/>
      </w:pPr>
      <w:r>
        <w:rPr/>
        <w:t xml:space="preserve">5、推进金融改革深入，增强国有商业银行独立的市场主体意识</w:t>
      </w:r>
    </w:p>
    <w:p>
      <w:pPr>
        <w:spacing w:after="150"/>
      </w:pPr>
      <w:r>
        <w:rPr/>
        <w:t xml:space="preserve">三、经济资本管理体系的建设</w:t>
      </w:r>
    </w:p>
    <w:p>
      <w:pPr>
        <w:spacing w:after="150"/>
      </w:pPr>
      <w:r>
        <w:rPr/>
        <w:t xml:space="preserve">四、经济资本管理体系的现状</w:t>
      </w:r>
    </w:p>
    <w:p>
      <w:pPr>
        <w:spacing w:after="150"/>
      </w:pPr>
      <w:r>
        <w:rPr/>
        <w:t xml:space="preserve">五、经济资本管理发展的前景</w:t>
      </w:r>
    </w:p>
    <w:p>
      <w:pPr>
        <w:spacing w:after="150"/>
      </w:pPr>
      <w:r>
        <w:rPr/>
        <w:t xml:space="preserve">第三节 城市商业银行发展前景预测</w:t>
      </w:r>
    </w:p>
    <w:p>
      <w:pPr>
        <w:spacing w:after="150"/>
      </w:pPr>
      <w:r>
        <w:rPr/>
        <w:t xml:space="preserve">一、城市商业银行上市前景预测</w:t>
      </w:r>
    </w:p>
    <w:p>
      <w:pPr>
        <w:spacing w:after="150"/>
      </w:pPr>
      <w:r>
        <w:rPr/>
        <w:t xml:space="preserve">二、城市商业银行跨区经营前景</w:t>
      </w:r>
    </w:p>
    <w:p>
      <w:pPr>
        <w:spacing w:after="150"/>
      </w:pPr>
      <w:r>
        <w:rPr/>
        <w:t xml:space="preserve">三、城商行存贷款业务前景预测</w:t>
      </w:r>
    </w:p>
    <w:p>
      <w:pPr>
        <w:spacing w:after="150"/>
      </w:pPr>
      <w:r>
        <w:rPr/>
        <w:t xml:space="preserve">1、城商行贷款业务发展前景</w:t>
      </w:r>
    </w:p>
    <w:p>
      <w:pPr>
        <w:spacing w:after="150"/>
      </w:pPr>
      <w:r>
        <w:rPr/>
        <w:t xml:space="preserve">2、城商行存款业务发展前景</w:t>
      </w:r>
    </w:p>
    <w:p>
      <w:pPr>
        <w:spacing w:after="150"/>
      </w:pPr>
      <w:r>
        <w:rPr/>
        <w:t xml:space="preserve">四、城商行转型发展前景预测</w:t>
      </w:r>
    </w:p>
    <w:p>
      <w:pPr>
        <w:spacing w:after="150"/>
      </w:pPr>
      <w:r>
        <w:rPr/>
        <w:t xml:space="preserve">五、城商行创新业务发展路线</w:t>
      </w:r>
    </w:p>
    <w:p>
      <w:pPr>
        <w:spacing w:after="150"/>
      </w:pPr>
      <w:r>
        <w:rPr>
          <w:b w:val="1"/>
          <w:bCs w:val="1"/>
        </w:rPr>
        <w:t xml:space="preserve">第十章 2024-2029年城市商业银行行业投资分析</w:t>
      </w:r>
    </w:p>
    <w:p>
      <w:pPr>
        <w:spacing w:after="150"/>
      </w:pPr>
      <w:r>
        <w:rPr/>
        <w:t xml:space="preserve">第一节 城市商业银行行业投融资情况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2024-2029年城市商业银行行业投资机会</w:t>
      </w:r>
    </w:p>
    <w:p>
      <w:pPr>
        <w:spacing w:after="150"/>
      </w:pPr>
      <w:r>
        <w:rPr/>
        <w:t xml:space="preserve">一、供应链投资机会</w:t>
      </w:r>
    </w:p>
    <w:p>
      <w:pPr>
        <w:spacing w:after="150"/>
      </w:pPr>
      <w:r>
        <w:rPr/>
        <w:t xml:space="preserve">二、重点区域投资机会</w:t>
      </w:r>
    </w:p>
    <w:p>
      <w:pPr>
        <w:spacing w:after="150"/>
      </w:pPr>
      <w:r>
        <w:rPr/>
        <w:t xml:space="preserve">三、城市商业银行行业投资机遇</w:t>
      </w:r>
    </w:p>
    <w:p>
      <w:pPr>
        <w:spacing w:after="150"/>
      </w:pPr>
      <w:r>
        <w:rPr/>
        <w:t xml:space="preserve">四、农村新市场投资机会</w:t>
      </w:r>
    </w:p>
    <w:p>
      <w:pPr>
        <w:spacing w:after="150"/>
      </w:pPr>
      <w:r>
        <w:rPr/>
        <w:t xml:space="preserve">第三节 2024-2029年城市商业银行行业投资风险及防范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新冠肺炎疫情导致的银行战略选择变化</w:t>
      </w:r>
    </w:p>
    <w:p>
      <w:pPr>
        <w:spacing w:after="150"/>
      </w:pPr>
      <w:r>
        <w:rPr/>
        <w:t xml:space="preserve">一、疫情冲击下，城市商业银行不良贷款逐渐上行</w:t>
      </w:r>
    </w:p>
    <w:p>
      <w:pPr>
        <w:spacing w:after="150"/>
      </w:pPr>
      <w:r>
        <w:rPr/>
        <w:t xml:space="preserve">二、疫情影响下城市商业银行的可持续发展路径</w:t>
      </w:r>
    </w:p>
    <w:p>
      <w:pPr>
        <w:spacing w:after="150"/>
      </w:pPr>
      <w:r>
        <w:rPr>
          <w:b w:val="1"/>
          <w:bCs w:val="1"/>
        </w:rPr>
        <w:t xml:space="preserve">第十一章 中国城市商业银行发展困境与建议</w:t>
      </w:r>
    </w:p>
    <w:p>
      <w:pPr>
        <w:spacing w:after="150"/>
      </w:pPr>
      <w:r>
        <w:rPr/>
        <w:t xml:space="preserve">第一节 城商行ipo主要问题解决建议</w:t>
      </w:r>
    </w:p>
    <w:p>
      <w:pPr>
        <w:spacing w:after="150"/>
      </w:pPr>
      <w:r>
        <w:rPr/>
        <w:t xml:space="preserve">一、控制不良贷款建议</w:t>
      </w:r>
    </w:p>
    <w:p>
      <w:pPr>
        <w:spacing w:after="150"/>
      </w:pPr>
      <w:r>
        <w:rPr/>
        <w:t xml:space="preserve">二、健全内部机制建议</w:t>
      </w:r>
    </w:p>
    <w:p>
      <w:pPr>
        <w:spacing w:after="150"/>
      </w:pPr>
      <w:r>
        <w:rPr/>
        <w:t xml:space="preserve">三、改善业务增长模式</w:t>
      </w:r>
    </w:p>
    <w:p>
      <w:pPr>
        <w:spacing w:after="150"/>
      </w:pPr>
      <w:r>
        <w:rPr/>
        <w:t xml:space="preserve">四、清理历史股权关系</w:t>
      </w:r>
    </w:p>
    <w:p>
      <w:pPr>
        <w:spacing w:after="150"/>
      </w:pPr>
      <w:r>
        <w:rPr/>
        <w:t xml:space="preserve">五、消除潜在报表亏损</w:t>
      </w:r>
    </w:p>
    <w:p>
      <w:pPr>
        <w:spacing w:after="150"/>
      </w:pPr>
      <w:r>
        <w:rPr/>
        <w:t xml:space="preserve">六、捋顺房屋产权关系</w:t>
      </w:r>
    </w:p>
    <w:p>
      <w:pPr>
        <w:spacing w:after="150"/>
      </w:pPr>
      <w:r>
        <w:rPr/>
        <w:t xml:space="preserve">七、加强人力资源管理</w:t>
      </w:r>
    </w:p>
    <w:p>
      <w:pPr>
        <w:spacing w:after="150"/>
      </w:pPr>
      <w:r>
        <w:rPr/>
        <w:t xml:space="preserve">第二节 城商行资本困境解决建议</w:t>
      </w:r>
    </w:p>
    <w:p>
      <w:pPr>
        <w:spacing w:after="150"/>
      </w:pPr>
      <w:r>
        <w:rPr/>
        <w:t xml:space="preserve">一、城商行发展模式转变建议</w:t>
      </w:r>
    </w:p>
    <w:p>
      <w:pPr>
        <w:spacing w:after="150"/>
      </w:pPr>
      <w:r>
        <w:rPr/>
        <w:t xml:space="preserve">二、城商行资产结构调整建议</w:t>
      </w:r>
    </w:p>
    <w:p>
      <w:pPr>
        <w:spacing w:after="150"/>
      </w:pPr>
      <w:r>
        <w:rPr/>
        <w:t xml:space="preserve">三、城商行降低资本消耗建议</w:t>
      </w:r>
    </w:p>
    <w:p>
      <w:pPr>
        <w:spacing w:after="150"/>
      </w:pPr>
      <w:r>
        <w:rPr/>
        <w:t xml:space="preserve">第三节 城商行不良资产处置建议</w:t>
      </w:r>
    </w:p>
    <w:p>
      <w:pPr>
        <w:spacing w:after="150"/>
      </w:pPr>
      <w:r>
        <w:rPr/>
        <w:t xml:space="preserve">一、城商行不良资产形成原因</w:t>
      </w:r>
    </w:p>
    <w:p>
      <w:pPr>
        <w:spacing w:after="150"/>
      </w:pPr>
      <w:r>
        <w:rPr/>
        <w:t xml:space="preserve">1、存量不良资产的形成原因</w:t>
      </w:r>
    </w:p>
    <w:p>
      <w:pPr>
        <w:spacing w:after="150"/>
      </w:pPr>
      <w:r>
        <w:rPr/>
        <w:t xml:space="preserve">2、增量不良资产的形成原因</w:t>
      </w:r>
    </w:p>
    <w:p>
      <w:pPr>
        <w:spacing w:after="150"/>
      </w:pPr>
      <w:r>
        <w:rPr/>
        <w:t xml:space="preserve">二、城商行不良资产处置模式</w:t>
      </w:r>
    </w:p>
    <w:p>
      <w:pPr>
        <w:spacing w:after="150"/>
      </w:pPr>
      <w:r>
        <w:rPr/>
        <w:t xml:space="preserve">1、资产置换模式</w:t>
      </w:r>
    </w:p>
    <w:p>
      <w:pPr>
        <w:spacing w:after="150"/>
      </w:pPr>
      <w:r>
        <w:rPr/>
        <w:t xml:space="preserve">2、贷款置换模式</w:t>
      </w:r>
    </w:p>
    <w:p>
      <w:pPr>
        <w:spacing w:after="150"/>
      </w:pPr>
      <w:r>
        <w:rPr/>
        <w:t xml:space="preserve">3、以物抵贷模式</w:t>
      </w:r>
    </w:p>
    <w:p>
      <w:pPr>
        <w:spacing w:after="150"/>
      </w:pPr>
      <w:r>
        <w:rPr/>
        <w:t xml:space="preserve">4、集中管理模式</w:t>
      </w:r>
    </w:p>
    <w:p>
      <w:pPr>
        <w:spacing w:after="150"/>
      </w:pPr>
      <w:r>
        <w:rPr/>
        <w:t xml:space="preserve">三、城商行不良资产处置对策</w:t>
      </w:r>
    </w:p>
    <w:p>
      <w:pPr>
        <w:spacing w:after="150"/>
      </w:pPr>
      <w:r>
        <w:rPr/>
        <w:t xml:space="preserve">1、差异化处理对策</w:t>
      </w:r>
    </w:p>
    <w:p>
      <w:pPr>
        <w:spacing w:after="150"/>
      </w:pPr>
      <w:r>
        <w:rPr/>
        <w:t xml:space="preserve">2、集中化处理对策</w:t>
      </w:r>
    </w:p>
    <w:p>
      <w:pPr>
        <w:spacing w:after="150"/>
      </w:pPr>
      <w:r>
        <w:rPr/>
        <w:t xml:space="preserve">3、政府主导处理对策</w:t>
      </w:r>
    </w:p>
    <w:p>
      <w:pPr>
        <w:spacing w:after="150"/>
      </w:pPr>
      <w:r>
        <w:rPr/>
        <w:t xml:space="preserve">4、兼并、合并对策</w:t>
      </w:r>
    </w:p>
    <w:p>
      <w:pPr>
        <w:spacing w:after="150"/>
      </w:pPr>
      <w:r>
        <w:rPr/>
        <w:t xml:space="preserve">5、资源出售对策</w:t>
      </w:r>
    </w:p>
    <w:p>
      <w:pPr>
        <w:spacing w:after="150"/>
      </w:pPr>
      <w:r>
        <w:rPr/>
        <w:t xml:space="preserve">四、国外银行不良资产处置经验</w:t>
      </w:r>
    </w:p>
    <w:p>
      <w:pPr>
        <w:spacing w:after="150"/>
      </w:pPr>
      <w:r>
        <w:rPr/>
        <w:t xml:space="preserve">1、好银行/坏银行模式操作方法及其经验总结</w:t>
      </w:r>
    </w:p>
    <w:p>
      <w:pPr>
        <w:spacing w:after="150"/>
      </w:pPr>
      <w:r>
        <w:rPr/>
        <w:t xml:space="preserve">2、不良资产流动模式操作方法及其经验总结</w:t>
      </w:r>
    </w:p>
    <w:p>
      <w:pPr>
        <w:spacing w:after="150"/>
      </w:pPr>
      <w:r>
        <w:rPr/>
        <w:t xml:space="preserve">3、购并模式操作方法及其经验总结</w:t>
      </w:r>
    </w:p>
    <w:p>
      <w:pPr>
        <w:spacing w:after="150"/>
      </w:pPr>
      <w:r>
        <w:rPr/>
        <w:t xml:space="preserve">4、债转股模式操作方法及其经验总结</w:t>
      </w:r>
    </w:p>
    <w:p>
      <w:pPr>
        <w:spacing w:after="150"/>
      </w:pPr>
      <w:r>
        <w:rPr/>
        <w:t xml:space="preserve">第四节 城商行股权结构优化建议</w:t>
      </w:r>
    </w:p>
    <w:p>
      <w:pPr>
        <w:spacing w:after="150"/>
      </w:pPr>
      <w:r>
        <w:rPr/>
        <w:t xml:space="preserve">一、城商行股权结构现状分析</w:t>
      </w:r>
    </w:p>
    <w:p>
      <w:pPr>
        <w:spacing w:after="150"/>
      </w:pPr>
      <w:r>
        <w:rPr/>
        <w:t xml:space="preserve">1、城商行股权结构特性分析</w:t>
      </w:r>
    </w:p>
    <w:p>
      <w:pPr>
        <w:spacing w:after="150"/>
      </w:pPr>
      <w:r>
        <w:rPr/>
        <w:t xml:space="preserve">2、城商行股权结构与绩效的关系</w:t>
      </w:r>
    </w:p>
    <w:p>
      <w:pPr>
        <w:spacing w:after="150"/>
      </w:pPr>
      <w:r>
        <w:rPr/>
        <w:t xml:space="preserve">二、城商行股权结构优化方案</w:t>
      </w:r>
    </w:p>
    <w:p>
      <w:pPr>
        <w:spacing w:after="150"/>
      </w:pPr>
      <w:r>
        <w:rPr/>
        <w:t xml:space="preserve">1、股权适度分散化建议</w:t>
      </w:r>
    </w:p>
    <w:p>
      <w:pPr>
        <w:spacing w:after="150"/>
      </w:pPr>
      <w:r>
        <w:rPr/>
        <w:t xml:space="preserve">2、股权适度多元化建议</w:t>
      </w:r>
    </w:p>
    <w:p>
      <w:pPr>
        <w:spacing w:after="150"/>
      </w:pPr>
      <w:r>
        <w:rPr/>
        <w:t xml:space="preserve">3、结构优化动态化建议</w:t>
      </w:r>
    </w:p>
    <w:p>
      <w:pPr>
        <w:spacing w:after="150"/>
      </w:pPr>
      <w:r>
        <w:rPr/>
        <w:t xml:space="preserve">第五节 城商行风险管理能力提升建议</w:t>
      </w:r>
    </w:p>
    <w:p>
      <w:pPr>
        <w:spacing w:after="150"/>
      </w:pPr>
      <w:r>
        <w:rPr/>
        <w:t xml:space="preserve">一、城商行风险管理理念分析</w:t>
      </w:r>
    </w:p>
    <w:p>
      <w:pPr>
        <w:spacing w:after="150"/>
      </w:pPr>
      <w:r>
        <w:rPr/>
        <w:t xml:space="preserve">二、城商行风险管理框架构建</w:t>
      </w:r>
    </w:p>
    <w:p>
      <w:pPr>
        <w:spacing w:after="150"/>
      </w:pPr>
      <w:r>
        <w:rPr/>
        <w:t xml:space="preserve">1、城商行全面风险管理组织框架的构建</w:t>
      </w:r>
    </w:p>
    <w:p>
      <w:pPr>
        <w:spacing w:after="150"/>
      </w:pPr>
      <w:r>
        <w:rPr/>
        <w:t xml:space="preserve">2、城商行风险管理组织框架构建的原则</w:t>
      </w:r>
    </w:p>
    <w:p>
      <w:pPr>
        <w:spacing w:after="150"/>
      </w:pPr>
      <w:r>
        <w:rPr/>
        <w:t xml:space="preserve">三、城商行操作风险管理缺陷</w:t>
      </w:r>
    </w:p>
    <w:p>
      <w:pPr>
        <w:spacing w:after="150"/>
      </w:pPr>
      <w:r>
        <w:rPr/>
        <w:t xml:space="preserve">四、城商行风险管理完善建议</w:t>
      </w:r>
    </w:p>
    <w:p>
      <w:pPr>
        <w:spacing w:after="150"/>
      </w:pPr>
      <w:r>
        <w:rPr/>
        <w:t xml:space="preserve">第六节 中国城市商业银行财务风险管理分析</w:t>
      </w:r>
    </w:p>
    <w:p>
      <w:pPr>
        <w:spacing w:after="150"/>
      </w:pPr>
      <w:r>
        <w:rPr/>
        <w:t xml:space="preserve">一、财务风险概述</w:t>
      </w:r>
    </w:p>
    <w:p>
      <w:pPr>
        <w:spacing w:after="150"/>
      </w:pPr>
      <w:r>
        <w:rPr/>
        <w:t xml:space="preserve">二、中国城商行财务风险管理现状及成因分析</w:t>
      </w:r>
    </w:p>
    <w:p>
      <w:pPr>
        <w:spacing w:after="150"/>
      </w:pPr>
      <w:r>
        <w:rPr/>
        <w:t xml:space="preserve">1、利差风险</w:t>
      </w:r>
    </w:p>
    <w:p>
      <w:pPr>
        <w:spacing w:after="150"/>
      </w:pPr>
      <w:r>
        <w:rPr/>
        <w:t xml:space="preserve">2、信用风险</w:t>
      </w:r>
    </w:p>
    <w:p>
      <w:pPr>
        <w:spacing w:after="150"/>
      </w:pPr>
      <w:r>
        <w:rPr/>
        <w:t xml:space="preserve">3、流动性风险</w:t>
      </w:r>
    </w:p>
    <w:p>
      <w:pPr>
        <w:spacing w:after="150"/>
      </w:pPr>
      <w:r>
        <w:rPr/>
        <w:t xml:space="preserve">4、资本风险</w:t>
      </w:r>
    </w:p>
    <w:p>
      <w:pPr>
        <w:spacing w:after="150"/>
      </w:pPr>
      <w:r>
        <w:rPr/>
        <w:t xml:space="preserve">5、内部决策风险</w:t>
      </w:r>
    </w:p>
    <w:p>
      <w:pPr>
        <w:spacing w:after="150"/>
      </w:pPr>
      <w:r>
        <w:rPr/>
        <w:t xml:space="preserve">三、对中国城商行财务风险管理的改变措施</w:t>
      </w:r>
    </w:p>
    <w:p>
      <w:pPr>
        <w:spacing w:after="150"/>
      </w:pPr>
      <w:r>
        <w:rPr/>
        <w:t xml:space="preserve">第七节 中小城市商业银行发展策略</w:t>
      </w:r>
    </w:p>
    <w:p>
      <w:pPr>
        <w:spacing w:after="150"/>
      </w:pPr>
      <w:r>
        <w:rPr/>
        <w:t xml:space="preserve">一、中小城市商业银行发展制约性分析</w:t>
      </w:r>
    </w:p>
    <w:p>
      <w:pPr>
        <w:spacing w:after="150"/>
      </w:pPr>
      <w:r>
        <w:rPr/>
        <w:t xml:space="preserve">1、资本规模小，风险抵御能力弱</w:t>
      </w:r>
    </w:p>
    <w:p>
      <w:pPr>
        <w:spacing w:after="150"/>
      </w:pPr>
      <w:r>
        <w:rPr/>
        <w:t xml:space="preserve">2、资本消耗过度，业务发展粗放</w:t>
      </w:r>
    </w:p>
    <w:p>
      <w:pPr>
        <w:spacing w:after="150"/>
      </w:pPr>
      <w:r>
        <w:rPr/>
        <w:t xml:space="preserve">3、内部建设滞后，缺乏完善治理机制</w:t>
      </w:r>
    </w:p>
    <w:p>
      <w:pPr>
        <w:spacing w:after="150"/>
      </w:pPr>
      <w:r>
        <w:rPr/>
        <w:t xml:space="preserve">二、中小城市商业银行创新发展对策</w:t>
      </w:r>
    </w:p>
    <w:p>
      <w:pPr>
        <w:spacing w:after="150"/>
      </w:pPr>
      <w:r>
        <w:rPr/>
        <w:t xml:space="preserve">1、加强风险的有效控制</w:t>
      </w:r>
    </w:p>
    <w:p>
      <w:pPr>
        <w:spacing w:after="150"/>
      </w:pPr>
      <w:r>
        <w:rPr/>
        <w:t xml:space="preserve">2、拓展零售业务和中间业务</w:t>
      </w:r>
    </w:p>
    <w:p>
      <w:pPr>
        <w:spacing w:after="150"/>
      </w:pPr>
      <w:r>
        <w:rPr/>
        <w:t xml:space="preserve">3、完善公司内部治理结构</w:t>
      </w:r>
    </w:p>
    <w:p>
      <w:pPr>
        <w:spacing w:after="150"/>
      </w:pPr>
      <w:r>
        <w:rPr>
          <w:b w:val="1"/>
          <w:bCs w:val="1"/>
        </w:rPr>
        <w:t xml:space="preserve">第十二章 中国城市商业银行发展战略规划</w:t>
      </w:r>
    </w:p>
    <w:p>
      <w:pPr>
        <w:spacing w:after="150"/>
      </w:pPr>
      <w:r>
        <w:rPr/>
        <w:t xml:space="preserve">第一节 城市商业银行战略定位模式</w:t>
      </w:r>
    </w:p>
    <w:p>
      <w:pPr>
        <w:spacing w:after="150"/>
      </w:pPr>
      <w:r>
        <w:rPr/>
        <w:t xml:space="preserve">一、大而强的综合型战略定位模式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二、中小企业专业化战略定位模式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三、差异化“蓝海”战略定位模式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四、大股东产融结合战略定位模式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五、集团优势型特色战略定位模式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第二节 城市商业银行发展战略实现路径</w:t>
      </w:r>
    </w:p>
    <w:p>
      <w:pPr>
        <w:spacing w:after="150"/>
      </w:pPr>
      <w:r>
        <w:rPr/>
        <w:t xml:space="preserve">一、城商行并购重组发展战略</w:t>
      </w:r>
    </w:p>
    <w:p>
      <w:pPr>
        <w:spacing w:after="150"/>
      </w:pPr>
      <w:r>
        <w:rPr/>
        <w:t xml:space="preserve">1、吸收合并战略模式经典案例</w:t>
      </w:r>
    </w:p>
    <w:p>
      <w:pPr>
        <w:spacing w:after="150"/>
      </w:pPr>
      <w:r>
        <w:rPr/>
        <w:t xml:space="preserve">2、新设合并战略模式经典案例</w:t>
      </w:r>
    </w:p>
    <w:p>
      <w:pPr>
        <w:spacing w:after="150"/>
      </w:pPr>
      <w:r>
        <w:rPr/>
        <w:t xml:space="preserve">3、城商行被并购模式经典案例</w:t>
      </w:r>
    </w:p>
    <w:p>
      <w:pPr>
        <w:spacing w:after="150"/>
      </w:pPr>
      <w:r>
        <w:rPr/>
        <w:t xml:space="preserve">4、城商行并购重组战略选择建议</w:t>
      </w:r>
    </w:p>
    <w:p>
      <w:pPr>
        <w:spacing w:after="150"/>
      </w:pPr>
      <w:r>
        <w:rPr/>
        <w:t xml:space="preserve">二、城商行跨区发展战略分析</w:t>
      </w:r>
    </w:p>
    <w:p>
      <w:pPr>
        <w:spacing w:after="150"/>
      </w:pPr>
      <w:r>
        <w:rPr/>
        <w:t xml:space="preserve">1、狭义跨区发展战略模式案例经验</w:t>
      </w:r>
    </w:p>
    <w:p>
      <w:pPr>
        <w:spacing w:after="150"/>
      </w:pPr>
      <w:r>
        <w:rPr/>
        <w:t xml:space="preserve">2、跨区设置分支机构模式案例经验</w:t>
      </w:r>
    </w:p>
    <w:p>
      <w:pPr>
        <w:spacing w:after="150"/>
      </w:pPr>
      <w:r>
        <w:rPr/>
        <w:t xml:space="preserve">3、广义跨区发展战略模式案例经验</w:t>
      </w:r>
    </w:p>
    <w:p>
      <w:pPr>
        <w:spacing w:after="150"/>
      </w:pPr>
      <w:r>
        <w:rPr/>
        <w:t xml:space="preserve">4、城商行跨区发展战略选择的建议</w:t>
      </w:r>
    </w:p>
    <w:p>
      <w:pPr>
        <w:spacing w:after="150"/>
      </w:pPr>
      <w:r>
        <w:rPr/>
        <w:t xml:space="preserve">三、城商行上市发展战略分析</w:t>
      </w:r>
    </w:p>
    <w:p>
      <w:pPr>
        <w:spacing w:after="150"/>
      </w:pPr>
      <w:r>
        <w:rPr/>
        <w:t xml:space="preserve">1、上市战略的发展过程分析</w:t>
      </w:r>
    </w:p>
    <w:p>
      <w:pPr>
        <w:spacing w:after="150"/>
      </w:pPr>
      <w:r>
        <w:rPr/>
        <w:t xml:space="preserve">2、城商行上市前后财务数据对比</w:t>
      </w:r>
    </w:p>
    <w:p>
      <w:pPr>
        <w:spacing w:after="150"/>
      </w:pPr>
      <w:r>
        <w:rPr/>
        <w:t xml:space="preserve">3、城商行企业上市发展战略执行建议</w:t>
      </w:r>
    </w:p>
    <w:p>
      <w:pPr>
        <w:spacing w:after="150"/>
      </w:pPr>
      <w:r>
        <w:rPr/>
        <w:t xml:space="preserve">四、城商行单体内增长战略分析</w:t>
      </w:r>
    </w:p>
    <w:p>
      <w:pPr>
        <w:spacing w:after="150"/>
      </w:pPr>
      <w:r>
        <w:rPr/>
        <w:t xml:space="preserve">1、城商行引进战略投资者战略</w:t>
      </w:r>
    </w:p>
    <w:p>
      <w:pPr>
        <w:spacing w:after="150"/>
      </w:pPr>
      <w:r>
        <w:rPr/>
        <w:t xml:space="preserve">2、城商行社区银行发展战略分析</w:t>
      </w:r>
    </w:p>
    <w:p>
      <w:pPr>
        <w:spacing w:after="150"/>
      </w:pPr>
      <w:r>
        <w:rPr>
          <w:b w:val="1"/>
          <w:bCs w:val="1"/>
        </w:rPr>
        <w:t xml:space="preserve">图表目录</w:t>
      </w:r>
    </w:p>
    <w:p>
      <w:pPr>
        <w:spacing w:after="150"/>
      </w:pPr>
      <w:r>
        <w:rPr/>
        <w:t xml:space="preserve">图表：商业银行风险监管核心指标一览表</w:t>
      </w:r>
    </w:p>
    <w:p>
      <w:pPr>
        <w:spacing w:after="150"/>
      </w:pPr>
      <w:r>
        <w:rPr/>
        <w:t xml:space="preserve">图表：2019-2023年11月制造业pmi指数</w:t>
      </w:r>
    </w:p>
    <w:p>
      <w:pPr>
        <w:spacing w:after="150"/>
      </w:pPr>
      <w:r>
        <w:rPr/>
        <w:t xml:space="preserve">图表：2019-2023年1月—2019-2023年11月全国房地产开发投资增速</w:t>
      </w:r>
    </w:p>
    <w:p>
      <w:pPr>
        <w:spacing w:after="150"/>
      </w:pPr>
      <w:r>
        <w:rPr/>
        <w:t xml:space="preserve">图表：2019-2023年1月—2019-2023年11月全国商品房销售面积及销售额增速</w:t>
      </w:r>
    </w:p>
    <w:p>
      <w:pPr>
        <w:spacing w:after="150"/>
      </w:pPr>
      <w:r>
        <w:rPr/>
        <w:t xml:space="preserve">图表：2019-2023年交通运输业固定资产投资主要数据</w:t>
      </w:r>
    </w:p>
    <w:p>
      <w:pPr>
        <w:spacing w:after="150"/>
      </w:pPr>
      <w:r>
        <w:rPr/>
        <w:t xml:space="preserve">图表：2019-2023年-2019-2023年社会消费品零售总额同比增长速度(%)</w:t>
      </w:r>
    </w:p>
    <w:p>
      <w:pPr>
        <w:spacing w:after="150"/>
      </w:pPr>
      <w:r>
        <w:rPr/>
        <w:t xml:space="preserve">图表：2019-2023年11月份社会消费品零售总额主要数据</w:t>
      </w:r>
    </w:p>
    <w:p>
      <w:pPr>
        <w:spacing w:after="150"/>
      </w:pPr>
      <w:r>
        <w:rPr/>
        <w:t xml:space="preserve">图表：我国商业银行分类及数量</w:t>
      </w:r>
    </w:p>
    <w:p>
      <w:pPr>
        <w:spacing w:after="150"/>
      </w:pPr>
      <w:r>
        <w:rPr/>
        <w:t xml:space="preserve">图表：2019-2023年中国城商行资产规模变化</w:t>
      </w:r>
    </w:p>
    <w:p>
      <w:pPr>
        <w:spacing w:after="150"/>
      </w:pPr>
      <w:r>
        <w:rPr/>
        <w:t xml:space="preserve">图表：上市银行净利润增长趋势</w:t>
      </w:r>
    </w:p>
    <w:p>
      <w:pPr>
        <w:spacing w:after="150"/>
      </w:pPr>
      <w:r>
        <w:rPr/>
        <w:t xml:space="preserve">图表：上市银行零售业务营业收入占比情况</w:t>
      </w:r>
    </w:p>
    <w:p>
      <w:pPr>
        <w:spacing w:after="150"/>
      </w:pPr>
      <w:r>
        <w:rPr/>
        <w:t xml:space="preserve">图表：中电金信系统</w:t>
      </w:r>
    </w:p>
    <w:p>
      <w:pPr>
        <w:spacing w:after="150"/>
      </w:pPr>
      <w:r>
        <w:rPr/>
        <w:t xml:space="preserve">图表：小微企业的主要行业分布</w:t>
      </w:r>
    </w:p>
    <w:p>
      <w:pPr>
        <w:spacing w:after="150"/>
      </w:pPr>
      <w:r>
        <w:rPr/>
        <w:t xml:space="preserve">图表：小微企业贷款利率水平</w:t>
      </w:r>
    </w:p>
    <w:p>
      <w:pPr>
        <w:spacing w:after="150"/>
      </w:pPr>
      <w:r>
        <w:rPr/>
        <w:t xml:space="preserve">图表：2019-2023年中国城商行贷款业务规模分析</w:t>
      </w:r>
    </w:p>
    <w:p>
      <w:pPr>
        <w:spacing w:after="150"/>
      </w:pPr>
      <w:r>
        <w:rPr/>
        <w:t xml:space="preserve">图表：2019-2023年银监系统罚单基本情况</w:t>
      </w:r>
    </w:p>
    <w:p>
      <w:pPr>
        <w:spacing w:after="150"/>
      </w:pPr>
      <w:r>
        <w:rPr/>
        <w:t xml:space="preserve">图表：2019-2023年中国地方政府债务余额规模分析</w:t>
      </w:r>
    </w:p>
    <w:p>
      <w:pPr>
        <w:spacing w:after="150"/>
      </w:pPr>
      <w:r>
        <w:rPr/>
        <w:t xml:space="preserve">图表：2019-2023年各类银行存款利率均值</w:t>
      </w:r>
    </w:p>
    <w:p>
      <w:pPr>
        <w:spacing w:after="150"/>
      </w:pPr>
      <w:r>
        <w:rPr/>
        <w:t xml:space="preserve">图表：我国各类上市商业银行理财产品规模统计(单位：人民币亿元)</w:t>
      </w:r>
    </w:p>
    <w:p>
      <w:pPr>
        <w:spacing w:after="150"/>
      </w:pPr>
      <w:r>
        <w:rPr/>
        <w:t xml:space="preserve">图表：齐鲁银行聊城地区不良率变化</w:t>
      </w:r>
    </w:p>
    <w:p>
      <w:pPr>
        <w:spacing w:after="150"/>
      </w:pPr>
      <w:r>
        <w:rPr/>
        <w:t xml:space="preserve">图表：河南省主要城商行分行设立分布一览表</w:t>
      </w:r>
    </w:p>
    <w:p>
      <w:pPr>
        <w:spacing w:after="150"/>
      </w:pPr>
      <w:r>
        <w:rPr/>
        <w:t xml:space="preserve">图表：截止2019-2023年四季度河南省金融机构分布数量表</w:t>
      </w:r>
    </w:p>
    <w:p>
      <w:pPr>
        <w:spacing w:after="150"/>
      </w:pPr>
      <w:r>
        <w:rPr/>
        <w:t xml:space="preserve">图表：中原银行2019-2023年度经营情况</w:t>
      </w:r>
    </w:p>
    <w:p>
      <w:pPr>
        <w:spacing w:after="150"/>
      </w:pPr>
      <w:r>
        <w:rPr/>
        <w:t xml:space="preserve">图表：2019-2023年中原银行监管指标表</w:t>
      </w:r>
    </w:p>
    <w:p>
      <w:pPr>
        <w:spacing w:after="150"/>
      </w:pPr>
      <w:r>
        <w:rPr/>
        <w:t xml:space="preserve">图表：郑州银行2019-2023年度专项数据指标</w:t>
      </w:r>
    </w:p>
    <w:p>
      <w:pPr>
        <w:spacing w:after="150"/>
      </w:pPr>
      <w:r>
        <w:rPr/>
        <w:t xml:space="preserve">图表：辽宁省城市商业银行分布表</w:t>
      </w:r>
    </w:p>
    <w:p>
      <w:pPr>
        <w:spacing w:after="150"/>
      </w:pPr>
      <w:r>
        <w:rPr/>
        <w:t xml:space="preserve">图表：锦州银行2022年半年度成长能力指标表</w:t>
      </w:r>
    </w:p>
    <w:p>
      <w:pPr>
        <w:spacing w:after="150"/>
      </w:pPr>
      <w:r>
        <w:rPr/>
        <w:t xml:space="preserve">图表：盛京银行2019-2023年度成长能力指标</w:t>
      </w:r>
    </w:p>
    <w:p>
      <w:pPr>
        <w:spacing w:after="150"/>
      </w:pPr>
      <w:r>
        <w:rPr/>
        <w:t xml:space="preserve">图表：锦州银行2019-2023年资产总额分析表</w:t>
      </w:r>
    </w:p>
    <w:p>
      <w:pPr>
        <w:spacing w:after="150"/>
      </w:pPr>
      <w:r>
        <w:rPr/>
        <w:t xml:space="preserve">图表：盛京银行2021半年度存贷结构表</w:t>
      </w:r>
    </w:p>
    <w:p>
      <w:pPr>
        <w:spacing w:after="150"/>
      </w:pPr>
      <w:r>
        <w:rPr/>
        <w:t xml:space="preserve">图表：2019-2023年盛京银行负债表</w:t>
      </w:r>
    </w:p>
    <w:p>
      <w:pPr>
        <w:spacing w:after="150"/>
      </w:pPr>
      <w:r>
        <w:rPr/>
        <w:t xml:space="preserve">图表：2019-2023年锦州银行负债情况表</w:t>
      </w:r>
    </w:p>
    <w:p>
      <w:pPr>
        <w:spacing w:after="150"/>
      </w:pPr>
      <w:r>
        <w:rPr/>
        <w:t xml:space="preserve">图表：山东省城市商业银行分布表</w:t>
      </w:r>
    </w:p>
    <w:p>
      <w:pPr>
        <w:spacing w:after="150"/>
      </w:pPr>
      <w:r>
        <w:rPr/>
        <w:t xml:space="preserve">图表：青岛银行2019-2023年度主要经营指标状况表</w:t>
      </w:r>
    </w:p>
    <w:p>
      <w:pPr>
        <w:spacing w:after="150"/>
      </w:pPr>
      <w:r>
        <w:rPr/>
        <w:t xml:space="preserve">图表：齐鲁银行2019-2023年度主要经营指标状况表</w:t>
      </w:r>
    </w:p>
    <w:p>
      <w:pPr>
        <w:spacing w:after="150"/>
      </w:pPr>
      <w:r>
        <w:rPr/>
        <w:t xml:space="preserve">图表：青岛银行2019-2023年度存贷结构表</w:t>
      </w:r>
    </w:p>
    <w:p>
      <w:pPr>
        <w:spacing w:after="150"/>
      </w:pPr>
      <w:r>
        <w:rPr/>
        <w:t xml:space="preserve">图表：齐鲁银行2019-2023年度存贷结构表(单位/亿元)</w:t>
      </w:r>
    </w:p>
    <w:p>
      <w:pPr>
        <w:spacing w:after="150"/>
      </w:pPr>
      <w:r>
        <w:rPr/>
        <w:t xml:space="preserve">图表：四川省城市商业银行分布表</w:t>
      </w:r>
    </w:p>
    <w:p>
      <w:pPr>
        <w:spacing w:after="150"/>
      </w:pPr>
      <w:r>
        <w:rPr/>
        <w:t xml:space="preserve">图表：成都银行2019-2023年度主要经营指标状况表</w:t>
      </w:r>
    </w:p>
    <w:p>
      <w:pPr>
        <w:spacing w:after="150"/>
      </w:pPr>
      <w:r>
        <w:rPr/>
        <w:t xml:space="preserve">图表：泸州银行2019-2023年度主要经营指标状况表</w:t>
      </w:r>
    </w:p>
    <w:p>
      <w:pPr>
        <w:spacing w:after="150"/>
      </w:pPr>
      <w:r>
        <w:rPr/>
        <w:t xml:space="preserve">图表：成都银行2019-2023年度存贷结构表</w:t>
      </w:r>
    </w:p>
    <w:p>
      <w:pPr>
        <w:spacing w:after="150"/>
      </w:pPr>
      <w:r>
        <w:rPr/>
        <w:t xml:space="preserve">图表：泸州银行2019-2023年度存贷结构表</w:t>
      </w:r>
    </w:p>
    <w:p>
      <w:pPr>
        <w:spacing w:after="150"/>
      </w:pPr>
      <w:r>
        <w:rPr/>
        <w:t xml:space="preserve">图表：2019-2023年成都银行主要监管指标一览表</w:t>
      </w:r>
    </w:p>
    <w:p>
      <w:pPr>
        <w:spacing w:after="150"/>
      </w:pPr>
      <w:r>
        <w:rPr/>
        <w:t xml:space="preserve">图表：浙江省城市商业银行分布表</w:t>
      </w:r>
    </w:p>
    <w:p>
      <w:pPr>
        <w:spacing w:after="150"/>
      </w:pPr>
      <w:r>
        <w:rPr/>
        <w:t xml:space="preserve">图表：宁波银行2019-2023年度主要经营指标状况表</w:t>
      </w:r>
    </w:p>
    <w:p>
      <w:pPr>
        <w:spacing w:after="150"/>
      </w:pPr>
      <w:r>
        <w:rPr/>
        <w:t xml:space="preserve">图表：浙商银行2019-2023年度主要经营指标状况表</w:t>
      </w:r>
    </w:p>
    <w:p>
      <w:pPr>
        <w:spacing w:after="150"/>
      </w:pPr>
      <w:r>
        <w:rPr/>
        <w:t xml:space="preserve">图表：宁波银行2019-2023年度存贷结构表</w:t>
      </w:r>
    </w:p>
    <w:p>
      <w:pPr>
        <w:spacing w:after="150"/>
      </w:pPr>
      <w:r>
        <w:rPr/>
        <w:t xml:space="preserve">图表：浙商银行2019-2023年度存贷结构表</w:t>
      </w:r>
    </w:p>
    <w:p>
      <w:pPr>
        <w:spacing w:after="150"/>
      </w:pPr>
      <w:r>
        <w:rPr/>
        <w:t xml:space="preserve">图表：2019-2023年宁波银行主要监管指标一览表</w:t>
      </w:r>
    </w:p>
    <w:p>
      <w:pPr>
        <w:spacing w:after="150"/>
      </w:pPr>
      <w:r>
        <w:rPr/>
        <w:t xml:space="preserve">图表：2019-2023年浙商银行主要监管指标一览表</w:t>
      </w:r>
    </w:p>
    <w:p>
      <w:pPr>
        <w:spacing w:after="150"/>
      </w:pPr>
      <w:r>
        <w:rPr/>
        <w:t xml:space="preserve">图表：河北省城市商业银行分布表</w:t>
      </w:r>
    </w:p>
    <w:p>
      <w:pPr>
        <w:spacing w:after="150"/>
      </w:pPr>
      <w:r>
        <w:rPr/>
        <w:t xml:space="preserve">图表：沧州银行近三年营收变化</w:t>
      </w:r>
    </w:p>
    <w:p>
      <w:pPr>
        <w:spacing w:after="150"/>
      </w:pPr>
      <w:r>
        <w:rPr/>
        <w:t xml:space="preserve">图表：沧州银行不良贷款率变化</w:t>
      </w:r>
    </w:p>
    <w:p>
      <w:pPr>
        <w:spacing w:after="150"/>
      </w:pPr>
      <w:r>
        <w:rPr/>
        <w:t xml:space="preserve">图表：山西省城市商业银行分布表</w:t>
      </w:r>
    </w:p>
    <w:p>
      <w:pPr>
        <w:spacing w:after="150"/>
      </w:pPr>
      <w:r>
        <w:rPr/>
        <w:t xml:space="preserve">图表：晋商银行2019-2023年经营情况表</w:t>
      </w:r>
    </w:p>
    <w:p>
      <w:pPr>
        <w:spacing w:after="150"/>
      </w:pPr>
      <w:r>
        <w:rPr/>
        <w:t xml:space="preserve">图表：晋商银行存贷结构表</w:t>
      </w:r>
    </w:p>
    <w:p>
      <w:pPr>
        <w:spacing w:after="150"/>
      </w:pPr>
      <w:r>
        <w:rPr/>
        <w:t xml:space="preserve">图表：晋城银行主要监管指标一览表</w:t>
      </w:r>
    </w:p>
    <w:p>
      <w:pPr>
        <w:spacing w:after="150"/>
      </w:pPr>
      <w:r>
        <w:rPr/>
        <w:t xml:space="preserve">图表：晋商银行2019-2023财务风险指标</w:t>
      </w:r>
    </w:p>
    <w:p>
      <w:pPr>
        <w:spacing w:after="150"/>
      </w:pPr>
      <w:r>
        <w:rPr/>
        <w:t xml:space="preserve">图表：湖北省城市商业银行分布表</w:t>
      </w:r>
    </w:p>
    <w:p>
      <w:pPr>
        <w:spacing w:after="150"/>
      </w:pPr>
      <w:r>
        <w:rPr/>
        <w:t xml:space="preserve">图表：汉口银行2019-2023年度经营情况表(合并口径)</w:t>
      </w:r>
    </w:p>
    <w:p>
      <w:pPr>
        <w:spacing w:after="150"/>
      </w:pPr>
      <w:r>
        <w:rPr/>
        <w:t xml:space="preserve">图表：汉口银行2019-2023年度存贷结构表(合并口径)</w:t>
      </w:r>
    </w:p>
    <w:p>
      <w:pPr>
        <w:spacing w:after="150"/>
      </w:pPr>
      <w:r>
        <w:rPr/>
        <w:t xml:space="preserve">图表：2019-2023年汉口银行主要监管指标一览表</w:t>
      </w:r>
    </w:p>
    <w:p>
      <w:pPr>
        <w:spacing w:after="150"/>
      </w:pPr>
      <w:r>
        <w:rPr/>
        <w:t xml:space="preserve">图表：江苏省城市商业银行分布表</w:t>
      </w:r>
    </w:p>
    <w:p>
      <w:pPr>
        <w:spacing w:after="150"/>
      </w:pPr>
      <w:r>
        <w:rPr/>
        <w:t xml:space="preserve">图表：南京银行2019-2023年度经营情况表</w:t>
      </w:r>
    </w:p>
    <w:p>
      <w:pPr>
        <w:spacing w:after="150"/>
      </w:pPr>
      <w:r>
        <w:rPr/>
        <w:t xml:space="preserve">图表：江苏银行2019-2023年度经营情况表</w:t>
      </w:r>
    </w:p>
    <w:p>
      <w:pPr>
        <w:spacing w:after="150"/>
      </w:pPr>
      <w:r>
        <w:rPr/>
        <w:t xml:space="preserve">图表：南京银行2019-2023年度存贷结构表</w:t>
      </w:r>
    </w:p>
    <w:p>
      <w:pPr>
        <w:spacing w:after="150"/>
      </w:pPr>
      <w:r>
        <w:rPr/>
        <w:t xml:space="preserve">图表：江苏银行2019-2023年度存贷结构表</w:t>
      </w:r>
    </w:p>
    <w:p>
      <w:pPr>
        <w:spacing w:after="150"/>
      </w:pPr>
      <w:r>
        <w:rPr/>
        <w:t xml:space="preserve">图表：2019-2023年南京银行主要监管指标一览表</w:t>
      </w:r>
    </w:p>
    <w:p>
      <w:pPr>
        <w:spacing w:after="150"/>
      </w:pPr>
      <w:r>
        <w:rPr/>
        <w:t xml:space="preserve">图表：2019-2023年江苏银行主要监管指标一览表</w:t>
      </w:r>
    </w:p>
    <w:p>
      <w:pPr>
        <w:spacing w:after="150"/>
      </w:pPr>
      <w:r>
        <w:rPr/>
        <w:t xml:space="preserve">图表：广东省城市商业银行分布表</w:t>
      </w:r>
    </w:p>
    <w:p>
      <w:pPr>
        <w:spacing w:after="150"/>
      </w:pPr>
      <w:r>
        <w:rPr/>
        <w:t xml:space="preserve">图表：2019-2023年东莞银行主要监管指标一览表</w:t>
      </w:r>
    </w:p>
    <w:p>
      <w:pPr>
        <w:spacing w:after="150"/>
      </w:pPr>
      <w:r>
        <w:rPr/>
        <w:t xml:space="preserve">图表：2019-2023年东莞银行风险加权资产计量结果</w:t>
      </w:r>
    </w:p>
    <w:p>
      <w:pPr>
        <w:spacing w:after="150"/>
      </w:pPr>
      <w:r>
        <w:rPr/>
        <w:t xml:space="preserve">图表：主要城市商业分支机构情况</w:t>
      </w:r>
    </w:p>
    <w:p>
      <w:pPr>
        <w:spacing w:after="150"/>
      </w:pPr>
      <w:r>
        <w:rPr/>
        <w:t xml:space="preserve">图表：各省份城市商业银行数量</w:t>
      </w:r>
    </w:p>
    <w:p>
      <w:pPr>
        <w:spacing w:after="150"/>
      </w:pPr>
      <w:r>
        <w:rPr/>
        <w:t xml:space="preserve">图表：商业银行网点数量排名</w:t>
      </w:r>
    </w:p>
    <w:p>
      <w:pPr>
        <w:spacing w:after="150"/>
      </w:pPr>
      <w:r>
        <w:rPr/>
        <w:t xml:space="preserve">图表：8家a股上市城市商业银行公司各项贷款占个贷比例情况(单位%)</w:t>
      </w:r>
    </w:p>
    <w:p>
      <w:pPr>
        <w:spacing w:after="150"/>
      </w:pPr>
      <w:r>
        <w:rPr/>
        <w:t xml:space="preserve">图表：部分银行特色发展战略或业务</w:t>
      </w:r>
    </w:p>
    <w:p>
      <w:pPr>
        <w:spacing w:after="150"/>
      </w:pPr>
      <w:r>
        <w:rPr/>
        <w:t xml:space="preserve">图表：宁波银行2019-2023年度主要财务指标状况表</w:t>
      </w:r>
    </w:p>
    <w:p>
      <w:pPr>
        <w:spacing w:after="150"/>
      </w:pPr>
      <w:r>
        <w:rPr/>
        <w:t xml:space="preserve">图表：宁波银行2019-2023年度主要财务指标状况表</w:t>
      </w:r>
    </w:p>
    <w:p>
      <w:pPr>
        <w:spacing w:after="150"/>
      </w:pPr>
      <w:r>
        <w:rPr/>
        <w:t xml:space="preserve">图表：锦州银行2019-2023年度负债指标状况表</w:t>
      </w:r>
    </w:p>
    <w:p>
      <w:pPr>
        <w:spacing w:after="150"/>
      </w:pPr>
      <w:r>
        <w:rPr/>
        <w:t xml:space="preserve">图表：2019-2023年北京银行存贷款规模情况</w:t>
      </w:r>
    </w:p>
    <w:p>
      <w:pPr>
        <w:spacing w:after="150"/>
      </w:pPr>
      <w:r>
        <w:rPr/>
        <w:t xml:space="preserve">图表：2019-2023年北京银行主要财务指标情况</w:t>
      </w:r>
    </w:p>
    <w:p>
      <w:pPr>
        <w:spacing w:after="150"/>
      </w:pPr>
      <w:r>
        <w:rPr/>
        <w:t xml:space="preserve">图表：盛京银行盈利能力情况</w:t>
      </w:r>
    </w:p>
    <w:p>
      <w:pPr>
        <w:spacing w:after="150"/>
      </w:pPr>
      <w:r>
        <w:rPr/>
        <w:t xml:space="preserve">图表：盛京银行资产负债情况</w:t>
      </w:r>
    </w:p>
    <w:p>
      <w:pPr>
        <w:spacing w:after="150"/>
      </w:pPr>
      <w:r>
        <w:rPr/>
        <w:t xml:space="preserve">图表：四川天府银行经营指标分析</w:t>
      </w:r>
    </w:p>
    <w:p>
      <w:pPr>
        <w:spacing w:after="150"/>
      </w:pPr>
      <w:r>
        <w:rPr/>
        <w:t xml:space="preserve">图表：成都银行2019-2023年度存贷结构表</w:t>
      </w:r>
    </w:p>
    <w:p>
      <w:pPr>
        <w:spacing w:after="150"/>
      </w:pPr>
      <w:r>
        <w:rPr/>
        <w:t xml:space="preserve">图表：成都银行理财情况(单位：千元)</w:t>
      </w:r>
    </w:p>
    <w:p>
      <w:pPr>
        <w:spacing w:after="150"/>
      </w:pPr>
      <w:r>
        <w:rPr/>
        <w:t xml:space="preserve">图表：成都银行2019-2023年度主要财务指标状况表</w:t>
      </w:r>
    </w:p>
    <w:p>
      <w:pPr>
        <w:spacing w:after="150"/>
      </w:pPr>
      <w:r>
        <w:rPr/>
        <w:t xml:space="preserve">图表：杭州银行2019-2023年存贷款情况(单位：亿元)</w:t>
      </w:r>
    </w:p>
    <w:p>
      <w:pPr>
        <w:spacing w:after="150"/>
      </w:pPr>
      <w:r>
        <w:rPr/>
        <w:t xml:space="preserve">图表：杭州银行贷款分布细况(单位：千元)</w:t>
      </w:r>
    </w:p>
    <w:p>
      <w:pPr>
        <w:spacing w:after="150"/>
      </w:pPr>
      <w:r>
        <w:rPr/>
        <w:t xml:space="preserve">图表：杭州银行经济指标情况(单位：千元)</w:t>
      </w:r>
    </w:p>
    <w:p>
      <w:pPr>
        <w:spacing w:after="150"/>
      </w:pPr>
      <w:r>
        <w:rPr/>
        <w:t xml:space="preserve">图表：杭州银行盈利能力情况</w:t>
      </w:r>
    </w:p>
    <w:p>
      <w:pPr>
        <w:spacing w:after="150"/>
      </w:pPr>
      <w:r>
        <w:rPr/>
        <w:t xml:space="preserve">图表：徽商银行不良贷款地区分布情况</w:t>
      </w:r>
    </w:p>
    <w:p>
      <w:pPr>
        <w:spacing w:after="150"/>
      </w:pPr>
      <w:r>
        <w:rPr/>
        <w:t xml:space="preserve">图表：徽商银行不良贷款行业分布情况</w:t>
      </w:r>
    </w:p>
    <w:p>
      <w:pPr>
        <w:spacing w:after="150"/>
      </w:pPr>
      <w:r>
        <w:rPr/>
        <w:t xml:space="preserve">图表：哈尔滨银行盈利指标情况</w:t>
      </w:r>
    </w:p>
    <w:p>
      <w:pPr>
        <w:spacing w:after="150"/>
      </w:pPr>
      <w:r>
        <w:rPr/>
        <w:t xml:space="preserve">图表：哈尔滨银行经营指标情况</w:t>
      </w:r>
    </w:p>
    <w:p>
      <w:pPr>
        <w:spacing w:after="150"/>
      </w:pPr>
      <w:r>
        <w:rPr/>
        <w:t xml:space="preserve">图表：江苏银行2019-2023年度存贷款情况</w:t>
      </w:r>
    </w:p>
    <w:p>
      <w:pPr>
        <w:spacing w:after="150"/>
      </w:pPr>
      <w:r>
        <w:rPr/>
        <w:t xml:space="preserve">图表：江苏银行2019-2023年度财务指标</w:t>
      </w:r>
    </w:p>
    <w:p>
      <w:pPr>
        <w:spacing w:after="150"/>
      </w:pPr>
      <w:r>
        <w:rPr/>
        <w:t xml:space="preserve">图表：天津银行存贷款情况</w:t>
      </w:r>
    </w:p>
    <w:p>
      <w:pPr>
        <w:spacing w:after="150"/>
      </w:pPr>
      <w:r>
        <w:rPr/>
        <w:t xml:space="preserve">图表：天津银行2019-2023年盈利能力情况</w:t>
      </w:r>
    </w:p>
    <w:p>
      <w:pPr>
        <w:spacing w:after="150"/>
      </w:pPr>
      <w:r>
        <w:rPr/>
        <w:t xml:space="preserve">图表：洛阳银行经济指标情况</w:t>
      </w:r>
    </w:p>
    <w:p>
      <w:pPr>
        <w:spacing w:after="150"/>
      </w:pPr>
      <w:r>
        <w:rPr/>
        <w:t xml:space="preserve">图表：长沙银行存贷款情况</w:t>
      </w:r>
    </w:p>
    <w:p>
      <w:pPr>
        <w:spacing w:after="150"/>
      </w:pPr>
      <w:r>
        <w:rPr/>
        <w:t xml:space="preserve">图表：长沙银行2019-2023年经营指标情况</w:t>
      </w:r>
    </w:p>
    <w:p>
      <w:pPr>
        <w:spacing w:after="150"/>
      </w:pPr>
      <w:r>
        <w:rPr/>
        <w:t xml:space="preserve">图表：江西银行2019-2023年负债存款情况</w:t>
      </w:r>
    </w:p>
    <w:p>
      <w:pPr>
        <w:spacing w:after="150"/>
      </w:pPr>
      <w:r>
        <w:rPr/>
        <w:t xml:space="preserve">图表：南京银行2019-2023年度存贷款指标</w:t>
      </w:r>
    </w:p>
    <w:p>
      <w:pPr>
        <w:spacing w:after="150"/>
      </w:pPr>
      <w:r>
        <w:rPr/>
        <w:t xml:space="preserve">图表：南京银行2019-2023年度财务指标</w:t>
      </w:r>
    </w:p>
    <w:p>
      <w:pPr>
        <w:spacing w:after="150"/>
      </w:pPr>
      <w:r>
        <w:rPr/>
        <w:t xml:space="preserve">图表：齐鲁银行2019-2023年度负债存贷款情况</w:t>
      </w:r>
    </w:p>
    <w:p>
      <w:pPr>
        <w:spacing w:after="150"/>
      </w:pPr>
      <w:r>
        <w:rPr/>
        <w:t xml:space="preserve">图表：齐鲁银行2019-2023年度业绩情况</w:t>
      </w:r>
    </w:p>
    <w:p>
      <w:pPr>
        <w:spacing w:after="150"/>
      </w:pPr>
      <w:r>
        <w:rPr/>
        <w:t xml:space="preserve">图表：齐鲁银行2015-2019-2023年度核心一级资本充足率</w:t>
      </w:r>
    </w:p>
    <w:p>
      <w:pPr>
        <w:spacing w:after="150"/>
      </w:pPr>
      <w:r>
        <w:rPr/>
        <w:t xml:space="preserve">图表：西安银行负债情况(单位：亿元)</w:t>
      </w:r>
    </w:p>
    <w:p>
      <w:pPr>
        <w:spacing w:after="150"/>
      </w:pPr>
      <w:r>
        <w:rPr/>
        <w:t xml:space="preserve">图表：西安银行2019-2023年盈利能力情况</w:t>
      </w:r>
    </w:p>
    <w:p>
      <w:pPr>
        <w:spacing w:after="150"/>
      </w:pPr>
      <w:r>
        <w:rPr/>
        <w:t xml:space="preserve">图表：郑州银行2019-2023年负债情况</w:t>
      </w:r>
    </w:p>
    <w:p>
      <w:pPr>
        <w:spacing w:after="150"/>
      </w:pPr>
      <w:r>
        <w:rPr/>
        <w:t xml:space="preserve">图表：郑州银行2019-2023年主要财务指标情况</w:t>
      </w:r>
    </w:p>
    <w:p>
      <w:pPr>
        <w:spacing w:after="150"/>
      </w:pPr>
      <w:r>
        <w:rPr/>
        <w:t xml:space="preserve">图表：郑州银行2019-2023年度营收指标</w:t>
      </w:r>
    </w:p>
    <w:p>
      <w:pPr>
        <w:spacing w:after="150"/>
      </w:pPr>
      <w:r>
        <w:rPr/>
        <w:t xml:space="preserve">图表：贵阳银行2019-2023年存款情况</w:t>
      </w:r>
    </w:p>
    <w:p>
      <w:pPr>
        <w:spacing w:after="150"/>
      </w:pPr>
      <w:r>
        <w:rPr/>
        <w:t xml:space="preserve">图表：贵阳银行经营指标情况</w:t>
      </w:r>
    </w:p>
    <w:p>
      <w:pPr>
        <w:spacing w:after="150"/>
      </w:pPr>
      <w:r>
        <w:rPr/>
        <w:t xml:space="preserve">图表：贵阳银行盈利情况</w:t>
      </w:r>
    </w:p>
    <w:p>
      <w:pPr>
        <w:spacing w:after="150"/>
      </w:pPr>
      <w:r>
        <w:rPr/>
        <w:t xml:space="preserve">图表：台州银行存贷款情况</w:t>
      </w:r>
    </w:p>
    <w:p>
      <w:pPr>
        <w:spacing w:after="150"/>
      </w:pPr>
      <w:r>
        <w:rPr/>
        <w:t xml:space="preserve">图表：台州银行2019-2023年营收变化情况(单位：亿元)</w:t>
      </w:r>
    </w:p>
    <w:p>
      <w:pPr>
        <w:spacing w:after="150"/>
      </w:pPr>
      <w:r>
        <w:rPr/>
        <w:t xml:space="preserve">图表：台州银行2019-2023年不良贷款变化情况(单位：元)</w:t>
      </w:r>
    </w:p>
    <w:p>
      <w:pPr>
        <w:spacing w:after="150"/>
      </w:pPr>
      <w:r>
        <w:rPr/>
        <w:t xml:space="preserve">图表：2009-2019-2023年中国城市商业银行股权集中度平均值</w:t>
      </w:r>
    </w:p>
    <w:p>
      <w:pPr>
        <w:spacing w:after="150"/>
      </w:pPr>
      <w:r>
        <w:rPr/>
        <w:t xml:space="preserve">图表：我国城市商业银行第一大股东属性情况</w:t>
      </w:r>
    </w:p>
    <w:p>
      <w:pPr>
        <w:spacing w:after="150"/>
      </w:pPr>
      <w:r>
        <w:rPr/>
        <w:t xml:space="preserve">图表：锦州银行上市前与上市后资产对比</w:t>
      </w:r>
    </w:p>
    <w:p>
      <w:pPr>
        <w:spacing w:after="150"/>
      </w:pPr>
      <w:r>
        <w:rPr/>
        <w:t xml:space="preserve">图表：锦州银行上市前与上市后负债对比</w:t>
      </w:r>
    </w:p>
    <w:p>
      <w:pPr>
        <w:spacing w:after="150"/>
      </w:pPr>
      <w:r>
        <w:rPr/>
        <w:t xml:space="preserve">图表：长沙银行上市前资产情况</w:t>
      </w:r>
    </w:p>
    <w:p>
      <w:pPr>
        <w:spacing w:after="150"/>
      </w:pPr>
      <w:r>
        <w:rPr/>
        <w:t xml:space="preserve">图表：长沙银行上市后资产情况</w:t>
      </w:r>
    </w:p>
    <w:p>
      <w:pPr>
        <w:spacing w:after="150"/>
      </w:pPr>
      <w:r>
        <w:rPr/>
        <w:t xml:space="preserve">图表：锦州银行上市前后盈利指标</w:t>
      </w:r>
    </w:p>
    <w:p>
      <w:pPr>
        <w:spacing w:after="150"/>
      </w:pPr>
      <w:r>
        <w:rPr/>
        <w:t xml:space="preserve">图表：锦州银行上市前股东结构</w:t>
      </w:r>
    </w:p>
    <w:p>
      <w:pPr>
        <w:spacing w:after="150"/>
      </w:pPr>
      <w:r>
        <w:rPr/>
        <w:t xml:space="preserve">图表：锦州银行上市五年后股东结构</w:t>
      </w:r>
    </w:p>
    <w:p>
      <w:pPr>
        <w:spacing w:after="150"/>
      </w:pPr>
      <w:r>
        <w:rPr/>
        <w:t xml:space="preserve">图表：成都银行引入马来西亚银行投资者近三年的银行指标变化</w:t>
      </w:r>
    </w:p>
    <w:p>
      <w:pPr>
        <w:spacing w:after="150"/>
      </w:pPr>
      <w:r>
        <w:rPr/>
        <w:t xml:space="preserve">图表：银行财务指标对比(北京银行)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中国城市商业银行行业发展分析及发展前景与投资研究报告(2024-2029版)</dc:title>
  <dc:description>中国城市商业银行行业发展分析及发展前景与投资研究报告(2024-2029版)</dc:description>
  <dc:subject>中国城市商业银行行业发展分析及发展前景与投资研究报告(2024-2029版)</dc:subject>
  <cp:keywords>研究报告</cp:keywords>
  <cp:category>研究报告</cp:category>
  <cp:lastModifiedBy>北京中道泰和信息咨询有限公司</cp:lastModifiedBy>
  <dcterms:created xsi:type="dcterms:W3CDTF">2024-01-29T08:36:59+08:00</dcterms:created>
  <dcterms:modified xsi:type="dcterms:W3CDTF">2024-01-29T08:36:59+08:00</dcterms:modified>
</cp:coreProperties>
</file>

<file path=docProps/custom.xml><?xml version="1.0" encoding="utf-8"?>
<Properties xmlns="http://schemas.openxmlformats.org/officeDocument/2006/custom-properties" xmlns:vt="http://schemas.openxmlformats.org/officeDocument/2006/docPropsVTypes"/>
</file>