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许昌房地产市场现状发展分析及发展战略规划研究报告(2024-2029版)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从目前房地产行业调控政策的效果来看，十年来的调控并未使房价下降，尤其是资源相对集中的一线城市，房价逐年攀升。而三四线城市由于供应和需求失衡，供过于求的局面持续，在未来的一段时间仍将面临着比较大的去库存压力。为了刺激三、四线城市的房市行情，政策很有可能会向三四线城市倾斜，限购令或将有所松动。政府调控房地产的思路已经从一刀切转向“双轨制”，开始分层、分城施策，这给局部政策留出了放松的空间。</w:t>
      </w:r>
    </w:p>
    <w:p>
      <w:pPr>
        <w:spacing w:after="150"/>
      </w:pPr>
      <w:r>
        <w:rPr/>
        <w:t xml:space="preserve">三四线城市由于供应和需求失衡，供过于求的局面持续，在未来的一段时间仍将面临着比较大的去库存压力。华东区域城市普遍依靠出口拉动经济，由于外需不振导致出口低迷，部分城市出现信贷危机，从而导致住房市场萎缩，成交面积同比负增长，比如苏州、常州、无锡、温州等城市。而东北地区的三四线城市风险也相对较大，丹东、营口、连云港等城市库存大量积压，市场表现不振，去库存任务艰巨。为了刺激三、四线城市的房市行情，政策很有可能会向三四线城市倾斜，限购令或将有所松动。佛山地区在尝试取消限购后迫于市场压力，又取消了新政，但这也突显出目前三、四线城市对激活房地产市场，减轻库存压力的迫切需求。</w:t>
      </w:r>
    </w:p>
    <w:p>
      <w:pPr>
        <w:spacing w:after="150"/>
      </w:pPr>
      <w:r>
        <w:rPr/>
        <w:t xml:space="preserve">51行业报告网发布《许昌房地产市场现状发展分析及发展战略规划研究报告》由资深专家和研究人员通过周密的市场调研，国家统计局、政府部门机构发布的最新权威数据，并对多位业内资深专家进行深入访谈的基础上，通过相关市场研究的工具、理论和模型撰写而成。本报告主要分析了我国二三线城市房地产市场情况、许昌房地产行业发展环境分析、许昌土地市场发展分析、许昌房地产行业现状、许昌房地产重点楼盘分析、许昌重点房地产企业经营情况以及未来许昌房地产投资前景及机会、许昌房地产投资风险及策略分析。是房地产企业了解行业当前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中国二三线城市房地产发展概述</w:t>
      </w:r>
    </w:p>
    <w:p>
      <w:pPr>
        <w:spacing w:after="150"/>
      </w:pPr>
      <w:r>
        <w:rPr/>
        <w:t xml:space="preserve">第一节 中国二三线城市土地市场</w:t>
      </w:r>
    </w:p>
    <w:p>
      <w:pPr>
        <w:spacing w:after="150"/>
      </w:pPr>
      <w:r>
        <w:rPr/>
        <w:t xml:space="preserve">一、一线城市房地产复苏情况分析</w:t>
      </w:r>
    </w:p>
    <w:p>
      <w:pPr>
        <w:spacing w:after="150"/>
      </w:pPr>
      <w:r>
        <w:rPr/>
        <w:t xml:space="preserve">二、二三线城市土地市场供给概况</w:t>
      </w:r>
    </w:p>
    <w:p>
      <w:pPr>
        <w:spacing w:after="150"/>
      </w:pPr>
      <w:r>
        <w:rPr/>
        <w:t xml:space="preserve">三、房企主战场向二三线城市转移</w:t>
      </w:r>
    </w:p>
    <w:p>
      <w:pPr>
        <w:spacing w:after="150"/>
      </w:pPr>
      <w:r>
        <w:rPr/>
        <w:t xml:space="preserve">第二节 中国二三线城市房地产市场</w:t>
      </w:r>
    </w:p>
    <w:p>
      <w:pPr>
        <w:spacing w:after="150"/>
      </w:pPr>
      <w:r>
        <w:rPr/>
        <w:t xml:space="preserve">一、二三线城市房地产市场成交情况</w:t>
      </w:r>
    </w:p>
    <w:p>
      <w:pPr>
        <w:spacing w:after="150"/>
      </w:pPr>
      <w:r>
        <w:rPr/>
        <w:t xml:space="preserve">二、二三线城市商品住宅存量情况</w:t>
      </w:r>
    </w:p>
    <w:p>
      <w:pPr>
        <w:spacing w:after="150"/>
      </w:pPr>
      <w:r>
        <w:rPr/>
        <w:t xml:space="preserve">三、房地产重心向二三线城市转移</w:t>
      </w:r>
    </w:p>
    <w:p>
      <w:pPr>
        <w:spacing w:after="150"/>
      </w:pPr>
      <w:r>
        <w:rPr/>
        <w:t xml:space="preserve">四、房企加快布局二三线城市市场</w:t>
      </w:r>
    </w:p>
    <w:p>
      <w:pPr>
        <w:spacing w:after="150"/>
      </w:pPr>
      <w:r>
        <w:rPr/>
        <w:t xml:space="preserve">第三节 中国二三线城市房地产市场价格分析</w:t>
      </w:r>
    </w:p>
    <w:p>
      <w:pPr>
        <w:spacing w:after="150"/>
      </w:pPr>
      <w:r>
        <w:rPr/>
        <w:t xml:space="preserve">一、全国大中城市房地产价格变动分析</w:t>
      </w:r>
    </w:p>
    <w:p>
      <w:pPr>
        <w:spacing w:after="150"/>
      </w:pPr>
      <w:r>
        <w:rPr/>
        <w:t xml:space="preserve">二、二三线城市房地产市场价格分析</w:t>
      </w:r>
    </w:p>
    <w:p>
      <w:pPr>
        <w:spacing w:after="150"/>
      </w:pPr>
      <w:r>
        <w:rPr/>
        <w:t xml:space="preserve">三、二三线城市房价走势上涨的主因</w:t>
      </w:r>
    </w:p>
    <w:p>
      <w:pPr>
        <w:spacing w:after="150"/>
      </w:pPr>
      <w:r>
        <w:rPr/>
        <w:t xml:space="preserve">第四节 二三线城市房地产市场开发模式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</w:t>
      </w:r>
    </w:p>
    <w:p>
      <w:pPr>
        <w:spacing w:after="150"/>
      </w:pPr>
      <w:r>
        <w:rPr/>
        <w:t xml:space="preserve">四、城中村的模式</w:t>
      </w:r>
    </w:p>
    <w:p>
      <w:pPr>
        <w:spacing w:after="150"/>
      </w:pPr>
      <w:r>
        <w:rPr>
          <w:b w:val="1"/>
          <w:bCs w:val="1"/>
        </w:rPr>
        <w:t xml:space="preserve">第二章 2019-2023年许昌房地产市场环境分析</w:t>
      </w:r>
    </w:p>
    <w:p>
      <w:pPr>
        <w:spacing w:after="150"/>
      </w:pPr>
      <w:r>
        <w:rPr/>
        <w:t xml:space="preserve">第一节 许昌房地产地域环境分析</w:t>
      </w:r>
    </w:p>
    <w:p>
      <w:pPr>
        <w:spacing w:after="150"/>
      </w:pPr>
      <w:r>
        <w:rPr/>
        <w:t xml:space="preserve">一、地理位置</w:t>
      </w:r>
    </w:p>
    <w:p>
      <w:pPr>
        <w:spacing w:after="150"/>
      </w:pPr>
      <w:r>
        <w:rPr/>
        <w:t xml:space="preserve">二、自然环境</w:t>
      </w:r>
    </w:p>
    <w:p>
      <w:pPr>
        <w:spacing w:after="150"/>
      </w:pPr>
      <w:r>
        <w:rPr/>
        <w:t xml:space="preserve">三、生态气候</w:t>
      </w:r>
    </w:p>
    <w:p>
      <w:pPr>
        <w:spacing w:after="150"/>
      </w:pPr>
      <w:r>
        <w:rPr/>
        <w:t xml:space="preserve">四、资源分布</w:t>
      </w:r>
    </w:p>
    <w:p>
      <w:pPr>
        <w:spacing w:after="150"/>
      </w:pPr>
      <w:r>
        <w:rPr/>
        <w:t xml:space="preserve">第二节 许昌房地产宏观经济环境分析</w:t>
      </w:r>
    </w:p>
    <w:p>
      <w:pPr>
        <w:spacing w:after="150"/>
      </w:pPr>
      <w:r>
        <w:rPr/>
        <w:t xml:space="preserve">一、许昌gdp增长情况</w:t>
      </w:r>
    </w:p>
    <w:p>
      <w:pPr>
        <w:spacing w:after="150"/>
      </w:pPr>
      <w:r>
        <w:rPr/>
        <w:t xml:space="preserve">二、许昌固定资产投资</w:t>
      </w:r>
    </w:p>
    <w:p>
      <w:pPr>
        <w:spacing w:after="150"/>
      </w:pPr>
      <w:r>
        <w:rPr/>
        <w:t xml:space="preserve">三、许昌居民收支情况</w:t>
      </w:r>
    </w:p>
    <w:p>
      <w:pPr>
        <w:spacing w:after="150"/>
      </w:pPr>
      <w:r>
        <w:rPr/>
        <w:t xml:space="preserve">四、许昌产业结构分析</w:t>
      </w:r>
    </w:p>
    <w:p>
      <w:pPr>
        <w:spacing w:after="150"/>
      </w:pPr>
      <w:r>
        <w:rPr/>
        <w:t xml:space="preserve">第三节 许昌房地产市场政策环境分析</w:t>
      </w:r>
    </w:p>
    <w:p>
      <w:pPr>
        <w:spacing w:after="150"/>
      </w:pPr>
      <w:r>
        <w:rPr/>
        <w:t xml:space="preserve">一、房地产政策环境综述</w:t>
      </w:r>
    </w:p>
    <w:p>
      <w:pPr>
        <w:spacing w:after="150"/>
      </w:pPr>
      <w:r>
        <w:rPr/>
        <w:t xml:space="preserve">二、二三线城市限购政策</w:t>
      </w:r>
    </w:p>
    <w:p>
      <w:pPr>
        <w:spacing w:after="150"/>
      </w:pPr>
      <w:r>
        <w:rPr/>
        <w:t xml:space="preserve">三、许昌房地产重要政策分析</w:t>
      </w:r>
    </w:p>
    <w:p>
      <w:pPr>
        <w:spacing w:after="150"/>
      </w:pPr>
      <w:r>
        <w:rPr/>
        <w:t xml:space="preserve">第四节 许昌房地产行业社会环境分析</w:t>
      </w:r>
    </w:p>
    <w:p>
      <w:pPr>
        <w:spacing w:after="150"/>
      </w:pPr>
      <w:r>
        <w:rPr/>
        <w:t xml:space="preserve">一、人口数量分析</w:t>
      </w:r>
    </w:p>
    <w:p>
      <w:pPr>
        <w:spacing w:after="150"/>
      </w:pPr>
      <w:r>
        <w:rPr/>
        <w:t xml:space="preserve">二、消费市场分析</w:t>
      </w:r>
    </w:p>
    <w:p>
      <w:pPr>
        <w:spacing w:after="150"/>
      </w:pPr>
      <w:r>
        <w:rPr/>
        <w:t xml:space="preserve">三、招商引资情况</w:t>
      </w:r>
    </w:p>
    <w:p>
      <w:pPr>
        <w:spacing w:after="150"/>
      </w:pPr>
      <w:r>
        <w:rPr/>
        <w:t xml:space="preserve">四、居民住房情况</w:t>
      </w:r>
    </w:p>
    <w:p>
      <w:pPr>
        <w:spacing w:after="150"/>
      </w:pPr>
      <w:r>
        <w:rPr>
          <w:b w:val="1"/>
          <w:bCs w:val="1"/>
        </w:rPr>
        <w:t xml:space="preserve">第三章 2019-2023年许昌土地市场分析</w:t>
      </w:r>
    </w:p>
    <w:p>
      <w:pPr>
        <w:spacing w:after="150"/>
      </w:pPr>
      <w:r>
        <w:rPr/>
        <w:t xml:space="preserve">第一节 许昌城市规划布局</w:t>
      </w:r>
    </w:p>
    <w:p>
      <w:pPr>
        <w:spacing w:after="150"/>
      </w:pPr>
      <w:r>
        <w:rPr/>
        <w:t xml:space="preserve">第二节 许昌土地供应分析</w:t>
      </w:r>
    </w:p>
    <w:p>
      <w:pPr>
        <w:spacing w:after="150"/>
      </w:pPr>
      <w:r>
        <w:rPr/>
        <w:t xml:space="preserve">第三节 许昌土地成交分析</w:t>
      </w:r>
    </w:p>
    <w:p>
      <w:pPr>
        <w:spacing w:after="150"/>
      </w:pPr>
      <w:r>
        <w:rPr/>
        <w:t xml:space="preserve">一、成交地块规划用途</w:t>
      </w:r>
    </w:p>
    <w:p>
      <w:pPr>
        <w:spacing w:after="150"/>
      </w:pPr>
      <w:r>
        <w:rPr/>
        <w:t xml:space="preserve">二、成交地块用地面积</w:t>
      </w:r>
    </w:p>
    <w:p>
      <w:pPr>
        <w:spacing w:after="150"/>
      </w:pPr>
      <w:r>
        <w:rPr/>
        <w:t xml:space="preserve">三、成交地块建筑面积</w:t>
      </w:r>
    </w:p>
    <w:p>
      <w:pPr>
        <w:spacing w:after="150"/>
      </w:pPr>
      <w:r>
        <w:rPr/>
        <w:t xml:space="preserve">四、成交地块的容积率</w:t>
      </w:r>
    </w:p>
    <w:p>
      <w:pPr>
        <w:spacing w:after="150"/>
      </w:pPr>
      <w:r>
        <w:rPr/>
        <w:t xml:space="preserve">五、成交地块受让单位</w:t>
      </w:r>
    </w:p>
    <w:p>
      <w:pPr>
        <w:spacing w:after="150"/>
      </w:pPr>
      <w:r>
        <w:rPr/>
        <w:t xml:space="preserve">第四节 许昌土地成交价格</w:t>
      </w:r>
    </w:p>
    <w:p>
      <w:pPr>
        <w:spacing w:after="150"/>
      </w:pPr>
      <w:r>
        <w:rPr/>
        <w:t xml:space="preserve">一、成交地块的起始价</w:t>
      </w:r>
    </w:p>
    <w:p>
      <w:pPr>
        <w:spacing w:after="150"/>
      </w:pPr>
      <w:r>
        <w:rPr/>
        <w:t xml:space="preserve">二、成交地块的成交价</w:t>
      </w:r>
    </w:p>
    <w:p>
      <w:pPr>
        <w:spacing w:after="150"/>
      </w:pPr>
      <w:r>
        <w:rPr/>
        <w:t xml:space="preserve">三、地块的成交楼面价</w:t>
      </w:r>
    </w:p>
    <w:p>
      <w:pPr>
        <w:spacing w:after="150"/>
      </w:pPr>
      <w:r>
        <w:rPr>
          <w:b w:val="1"/>
          <w:bCs w:val="1"/>
        </w:rPr>
        <w:t xml:space="preserve">第四章 2016-2022年许昌房地产市场分析</w:t>
      </w:r>
    </w:p>
    <w:p>
      <w:pPr>
        <w:spacing w:after="150"/>
      </w:pPr>
      <w:r>
        <w:rPr/>
        <w:t xml:space="preserve">第一节 许昌房地产投资建设分析</w:t>
      </w:r>
    </w:p>
    <w:p>
      <w:pPr>
        <w:spacing w:after="150"/>
      </w:pPr>
      <w:r>
        <w:rPr/>
        <w:t xml:space="preserve">一、许昌房地产投资额分析</w:t>
      </w:r>
    </w:p>
    <w:p>
      <w:pPr>
        <w:spacing w:after="150"/>
      </w:pPr>
      <w:r>
        <w:rPr/>
        <w:t xml:space="preserve">二、许昌房地产建设规模分析</w:t>
      </w:r>
    </w:p>
    <w:p>
      <w:pPr>
        <w:spacing w:after="150"/>
      </w:pPr>
      <w:r>
        <w:rPr/>
        <w:t xml:space="preserve">三、许昌房地产开发重点企业</w:t>
      </w:r>
    </w:p>
    <w:p>
      <w:pPr>
        <w:spacing w:after="150"/>
      </w:pPr>
      <w:r>
        <w:rPr/>
        <w:t xml:space="preserve">四、许昌房地产市场价格分析</w:t>
      </w:r>
    </w:p>
    <w:p>
      <w:pPr>
        <w:spacing w:after="150"/>
      </w:pPr>
      <w:r>
        <w:rPr/>
        <w:t xml:space="preserve">第二节 许昌产业园区建设分析</w:t>
      </w:r>
    </w:p>
    <w:p>
      <w:pPr>
        <w:spacing w:after="150"/>
      </w:pPr>
      <w:r>
        <w:rPr/>
        <w:t xml:space="preserve">一、许昌产业园区分布情况</w:t>
      </w:r>
    </w:p>
    <w:p>
      <w:pPr>
        <w:spacing w:after="150"/>
      </w:pPr>
      <w:r>
        <w:rPr/>
        <w:t xml:space="preserve">二、许昌产业园区建设规模</w:t>
      </w:r>
    </w:p>
    <w:p>
      <w:pPr>
        <w:spacing w:after="150"/>
      </w:pPr>
      <w:r>
        <w:rPr/>
        <w:t xml:space="preserve">三、许昌产业园区发展规划</w:t>
      </w:r>
    </w:p>
    <w:p>
      <w:pPr>
        <w:spacing w:after="150"/>
      </w:pPr>
      <w:r>
        <w:rPr/>
        <w:t xml:space="preserve">第三节 许昌商业营业用房建设分析</w:t>
      </w:r>
    </w:p>
    <w:p>
      <w:pPr>
        <w:spacing w:after="150"/>
      </w:pPr>
      <w:r>
        <w:rPr/>
        <w:t xml:space="preserve">一、许昌写字楼市场分析</w:t>
      </w:r>
    </w:p>
    <w:p>
      <w:pPr>
        <w:spacing w:after="150"/>
      </w:pPr>
      <w:r>
        <w:rPr/>
        <w:t xml:space="preserve">二、许昌商铺市场分析</w:t>
      </w:r>
    </w:p>
    <w:p>
      <w:pPr>
        <w:spacing w:after="150"/>
      </w:pPr>
      <w:r>
        <w:rPr/>
        <w:t xml:space="preserve">三、许昌酒店市场分析</w:t>
      </w:r>
    </w:p>
    <w:p>
      <w:pPr>
        <w:spacing w:after="150"/>
      </w:pPr>
      <w:r>
        <w:rPr>
          <w:b w:val="1"/>
          <w:bCs w:val="1"/>
        </w:rPr>
        <w:t xml:space="preserve">第五章 许昌重点楼盘分析</w:t>
      </w:r>
    </w:p>
    <w:p>
      <w:pPr>
        <w:spacing w:after="150"/>
      </w:pPr>
      <w:r>
        <w:rPr/>
        <w:t xml:space="preserve">第一节 楼盘一</w:t>
      </w:r>
    </w:p>
    <w:p>
      <w:pPr>
        <w:spacing w:after="150"/>
      </w:pPr>
      <w:r>
        <w:rPr/>
        <w:t xml:space="preserve">一、楼盘基本概况</w:t>
      </w:r>
    </w:p>
    <w:p>
      <w:pPr>
        <w:spacing w:after="150"/>
      </w:pPr>
      <w:r>
        <w:rPr/>
        <w:t xml:space="preserve">二、楼盘建设规模</w:t>
      </w:r>
    </w:p>
    <w:p>
      <w:pPr>
        <w:spacing w:after="150"/>
      </w:pPr>
      <w:r>
        <w:rPr/>
        <w:t xml:space="preserve">三、楼盘市场价格</w:t>
      </w:r>
    </w:p>
    <w:p>
      <w:pPr>
        <w:spacing w:after="150"/>
      </w:pPr>
      <w:r>
        <w:rPr/>
        <w:t xml:space="preserve">第二节 楼盘一</w:t>
      </w:r>
    </w:p>
    <w:p>
      <w:pPr>
        <w:spacing w:after="150"/>
      </w:pPr>
      <w:r>
        <w:rPr/>
        <w:t xml:space="preserve">一、楼盘基本概况</w:t>
      </w:r>
    </w:p>
    <w:p>
      <w:pPr>
        <w:spacing w:after="150"/>
      </w:pPr>
      <w:r>
        <w:rPr/>
        <w:t xml:space="preserve">二、楼盘建设规模</w:t>
      </w:r>
    </w:p>
    <w:p>
      <w:pPr>
        <w:spacing w:after="150"/>
      </w:pPr>
      <w:r>
        <w:rPr/>
        <w:t xml:space="preserve">三、楼盘市场价格</w:t>
      </w:r>
    </w:p>
    <w:p>
      <w:pPr>
        <w:spacing w:after="150"/>
      </w:pPr>
      <w:r>
        <w:rPr/>
        <w:t xml:space="preserve">第三节 楼盘一</w:t>
      </w:r>
    </w:p>
    <w:p>
      <w:pPr>
        <w:spacing w:after="150"/>
      </w:pPr>
      <w:r>
        <w:rPr/>
        <w:t xml:space="preserve">一、楼盘基本概况</w:t>
      </w:r>
    </w:p>
    <w:p>
      <w:pPr>
        <w:spacing w:after="150"/>
      </w:pPr>
      <w:r>
        <w:rPr/>
        <w:t xml:space="preserve">二、楼盘建设规模</w:t>
      </w:r>
    </w:p>
    <w:p>
      <w:pPr>
        <w:spacing w:after="150"/>
      </w:pPr>
      <w:r>
        <w:rPr/>
        <w:t xml:space="preserve">三、楼盘市场价格</w:t>
      </w:r>
    </w:p>
    <w:p>
      <w:pPr>
        <w:spacing w:after="150"/>
      </w:pPr>
      <w:r>
        <w:rPr/>
        <w:t xml:space="preserve">第四节 楼盘一</w:t>
      </w:r>
    </w:p>
    <w:p>
      <w:pPr>
        <w:spacing w:after="150"/>
      </w:pPr>
      <w:r>
        <w:rPr/>
        <w:t xml:space="preserve">一、楼盘基本概况</w:t>
      </w:r>
    </w:p>
    <w:p>
      <w:pPr>
        <w:spacing w:after="150"/>
      </w:pPr>
      <w:r>
        <w:rPr/>
        <w:t xml:space="preserve">二、楼盘建设规模</w:t>
      </w:r>
    </w:p>
    <w:p>
      <w:pPr>
        <w:spacing w:after="150"/>
      </w:pPr>
      <w:r>
        <w:rPr/>
        <w:t xml:space="preserve">三、楼盘市场价格</w:t>
      </w:r>
    </w:p>
    <w:p>
      <w:pPr>
        <w:spacing w:after="150"/>
      </w:pPr>
      <w:r>
        <w:rPr/>
        <w:t xml:space="preserve">第五节 楼盘一</w:t>
      </w:r>
    </w:p>
    <w:p>
      <w:pPr>
        <w:spacing w:after="150"/>
      </w:pPr>
      <w:r>
        <w:rPr/>
        <w:t xml:space="preserve">一、楼盘基本概况</w:t>
      </w:r>
    </w:p>
    <w:p>
      <w:pPr>
        <w:spacing w:after="150"/>
      </w:pPr>
      <w:r>
        <w:rPr/>
        <w:t xml:space="preserve">二、楼盘建设规模</w:t>
      </w:r>
    </w:p>
    <w:p>
      <w:pPr>
        <w:spacing w:after="150"/>
      </w:pPr>
      <w:r>
        <w:rPr/>
        <w:t xml:space="preserve">三、楼盘市场价格</w:t>
      </w:r>
    </w:p>
    <w:p>
      <w:pPr>
        <w:spacing w:after="150"/>
      </w:pPr>
      <w:r>
        <w:rPr>
          <w:b w:val="1"/>
          <w:bCs w:val="1"/>
        </w:rPr>
        <w:t xml:space="preserve">第六章 许昌房地产重点企业分析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三、企业资质情况</w:t>
      </w:r>
    </w:p>
    <w:p>
      <w:pPr>
        <w:spacing w:after="150"/>
      </w:pPr>
      <w:r>
        <w:rPr/>
        <w:t xml:space="preserve">四、企业开发项目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三、企业资质情况</w:t>
      </w:r>
    </w:p>
    <w:p>
      <w:pPr>
        <w:spacing w:after="150"/>
      </w:pPr>
      <w:r>
        <w:rPr/>
        <w:t xml:space="preserve">四、企业开发项目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三、企业资质情况</w:t>
      </w:r>
    </w:p>
    <w:p>
      <w:pPr>
        <w:spacing w:after="150"/>
      </w:pPr>
      <w:r>
        <w:rPr/>
        <w:t xml:space="preserve">四、企业开发项目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三、企业资质情况</w:t>
      </w:r>
    </w:p>
    <w:p>
      <w:pPr>
        <w:spacing w:after="150"/>
      </w:pPr>
      <w:r>
        <w:rPr/>
        <w:t xml:space="preserve">四、企业开发项目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三、企业资质情况</w:t>
      </w:r>
    </w:p>
    <w:p>
      <w:pPr>
        <w:spacing w:after="150"/>
      </w:pPr>
      <w:r>
        <w:rPr/>
        <w:t xml:space="preserve">四、企业开发项目</w:t>
      </w:r>
    </w:p>
    <w:p>
      <w:pPr>
        <w:spacing w:after="150"/>
      </w:pPr>
      <w:r>
        <w:rPr>
          <w:b w:val="1"/>
          <w:bCs w:val="1"/>
        </w:rPr>
        <w:t xml:space="preserve">第七章 二三线城市房地产市场投资分析</w:t>
      </w:r>
    </w:p>
    <w:p>
      <w:pPr>
        <w:spacing w:after="150"/>
      </w:pPr>
      <w:r>
        <w:rPr/>
        <w:t xml:space="preserve">第一节 中国房地产市场投资现状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二、房地产供应状况</w:t>
      </w:r>
    </w:p>
    <w:p>
      <w:pPr>
        <w:spacing w:after="150"/>
      </w:pPr>
      <w:r>
        <w:rPr/>
        <w:t xml:space="preserve">三、房地产成交状况</w:t>
      </w:r>
    </w:p>
    <w:p>
      <w:pPr>
        <w:spacing w:after="150"/>
      </w:pPr>
      <w:r>
        <w:rPr/>
        <w:t xml:space="preserve">四、分区域投资状况</w:t>
      </w:r>
    </w:p>
    <w:p>
      <w:pPr>
        <w:spacing w:after="150"/>
      </w:pPr>
      <w:r>
        <w:rPr/>
        <w:t xml:space="preserve">第二节 二三线城市房地产投资环境分析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二、经济发展</w:t>
      </w:r>
    </w:p>
    <w:p>
      <w:pPr>
        <w:spacing w:after="150"/>
      </w:pPr>
      <w:r>
        <w:rPr/>
        <w:t xml:space="preserve">三、房地产投资</w:t>
      </w:r>
    </w:p>
    <w:p>
      <w:pPr>
        <w:spacing w:after="150"/>
      </w:pPr>
      <w:r>
        <w:rPr/>
        <w:t xml:space="preserve">四、商品房销售</w:t>
      </w:r>
    </w:p>
    <w:p>
      <w:pPr>
        <w:spacing w:after="150"/>
      </w:pPr>
      <w:r>
        <w:rPr/>
        <w:t xml:space="preserve">五、土地市场</w:t>
      </w:r>
    </w:p>
    <w:p>
      <w:pPr>
        <w:spacing w:after="150"/>
      </w:pPr>
      <w:r>
        <w:rPr/>
        <w:t xml:space="preserve">六、人口与城市化</w:t>
      </w:r>
    </w:p>
    <w:p>
      <w:pPr>
        <w:spacing w:after="150"/>
      </w:pPr>
      <w:r>
        <w:rPr/>
        <w:t xml:space="preserve">七、居民购买意愿</w:t>
      </w:r>
    </w:p>
    <w:p>
      <w:pPr>
        <w:spacing w:after="150"/>
      </w:pPr>
      <w:r>
        <w:rPr/>
        <w:t xml:space="preserve">八、居民购买力</w:t>
      </w:r>
    </w:p>
    <w:p>
      <w:pPr>
        <w:spacing w:after="150"/>
      </w:pPr>
      <w:r>
        <w:rPr/>
        <w:t xml:space="preserve">九、人均可支配收入</w:t>
      </w:r>
    </w:p>
    <w:p>
      <w:pPr>
        <w:spacing w:after="150"/>
      </w:pPr>
      <w:r>
        <w:rPr/>
        <w:t xml:space="preserve">十、未来走势展望</w:t>
      </w:r>
    </w:p>
    <w:p>
      <w:pPr>
        <w:spacing w:after="150"/>
      </w:pPr>
      <w:r>
        <w:rPr/>
        <w:t xml:space="preserve">第三节 二三线城市房地产市场投资机遇</w:t>
      </w:r>
    </w:p>
    <w:p>
      <w:pPr>
        <w:spacing w:after="150"/>
      </w:pPr>
      <w:r>
        <w:rPr/>
        <w:t xml:space="preserve">一、二三线城市成房地产市场投资热点</w:t>
      </w:r>
    </w:p>
    <w:p>
      <w:pPr>
        <w:spacing w:after="150"/>
      </w:pPr>
      <w:r>
        <w:rPr/>
        <w:t xml:space="preserve">二、二三线城市房地产市场发展潜力</w:t>
      </w:r>
    </w:p>
    <w:p>
      <w:pPr>
        <w:spacing w:after="150"/>
      </w:pPr>
      <w:r>
        <w:rPr/>
        <w:t xml:space="preserve">三、二三线城市未来将成房企投资重点</w:t>
      </w:r>
    </w:p>
    <w:p>
      <w:pPr>
        <w:spacing w:after="150"/>
      </w:pPr>
      <w:r>
        <w:rPr/>
        <w:t xml:space="preserve">第四节 二三线城市商业地产投资分析</w:t>
      </w:r>
    </w:p>
    <w:p>
      <w:pPr>
        <w:spacing w:after="150"/>
      </w:pPr>
      <w:r>
        <w:rPr/>
        <w:t xml:space="preserve">一、二三线城市商业地产投资机会</w:t>
      </w:r>
    </w:p>
    <w:p>
      <w:pPr>
        <w:spacing w:after="150"/>
      </w:pPr>
      <w:r>
        <w:rPr/>
        <w:t xml:space="preserve">二、二三线城市商业地产发展存在的矛盾</w:t>
      </w:r>
    </w:p>
    <w:p>
      <w:pPr>
        <w:spacing w:after="150"/>
      </w:pPr>
      <w:r>
        <w:rPr/>
        <w:t xml:space="preserve">三、二三线城市商业地产投资建议</w:t>
      </w:r>
    </w:p>
    <w:p>
      <w:pPr>
        <w:spacing w:after="150"/>
      </w:pPr>
      <w:r>
        <w:rPr>
          <w:b w:val="1"/>
          <w:bCs w:val="1"/>
        </w:rPr>
        <w:t xml:space="preserve">第八章 2024-2029年许昌房地产市场前景分析</w:t>
      </w:r>
    </w:p>
    <w:p>
      <w:pPr>
        <w:spacing w:after="150"/>
      </w:pPr>
      <w:r>
        <w:rPr/>
        <w:t xml:space="preserve">第一节 房地产市场发展前景分析</w:t>
      </w:r>
    </w:p>
    <w:p>
      <w:pPr>
        <w:spacing w:after="150"/>
      </w:pPr>
      <w:r>
        <w:rPr/>
        <w:t xml:space="preserve">一、中国房地产业中长期发展目标</w:t>
      </w:r>
    </w:p>
    <w:p>
      <w:pPr>
        <w:spacing w:after="150"/>
      </w:pPr>
      <w:r>
        <w:rPr/>
        <w:t xml:space="preserve">二、“十四五”保障房建设发展规划</w:t>
      </w:r>
    </w:p>
    <w:p>
      <w:pPr>
        <w:spacing w:after="150"/>
      </w:pPr>
      <w:r>
        <w:rPr/>
        <w:t xml:space="preserve">三、中国房地产投资前景分析</w:t>
      </w:r>
    </w:p>
    <w:p>
      <w:pPr>
        <w:spacing w:after="150"/>
      </w:pPr>
      <w:r>
        <w:rPr/>
        <w:t xml:space="preserve">第二节 许昌房地产市场需求趋势及前景</w:t>
      </w:r>
    </w:p>
    <w:p>
      <w:pPr>
        <w:spacing w:after="150"/>
      </w:pPr>
      <w:r>
        <w:rPr/>
        <w:t xml:space="preserve">一、许昌房地产市场需求趋势</w:t>
      </w:r>
    </w:p>
    <w:p>
      <w:pPr>
        <w:spacing w:after="150"/>
      </w:pPr>
      <w:r>
        <w:rPr/>
        <w:t xml:space="preserve">二、许昌房地产市场需求前景</w:t>
      </w:r>
    </w:p>
    <w:p>
      <w:pPr>
        <w:spacing w:after="150"/>
      </w:pPr>
      <w:r>
        <w:rPr/>
        <w:t xml:space="preserve">第三节 许昌房地产市场价格趋势</w:t>
      </w:r>
    </w:p>
    <w:p>
      <w:pPr>
        <w:spacing w:after="150"/>
      </w:pPr>
      <w:r>
        <w:rPr/>
        <w:t xml:space="preserve">第四节 许昌商业地产投资前景分析</w:t>
      </w:r>
    </w:p>
    <w:p>
      <w:pPr>
        <w:spacing w:after="150"/>
      </w:pPr>
      <w:r>
        <w:rPr>
          <w:b w:val="1"/>
          <w:bCs w:val="1"/>
        </w:rPr>
        <w:t xml:space="preserve">第九章 2024-2029年许昌房地产投资风险及策略分析</w:t>
      </w:r>
    </w:p>
    <w:p>
      <w:pPr>
        <w:spacing w:after="150"/>
      </w:pPr>
      <w:r>
        <w:rPr/>
        <w:t xml:space="preserve">第一节 2024-2029年许昌房地产市场的投资风险</w:t>
      </w:r>
    </w:p>
    <w:p>
      <w:pPr>
        <w:spacing w:after="150"/>
      </w:pPr>
      <w:r>
        <w:rPr/>
        <w:t xml:space="preserve">一、影响许昌房地产市场发展的风险</w:t>
      </w:r>
    </w:p>
    <w:p>
      <w:pPr>
        <w:spacing w:after="150"/>
      </w:pPr>
      <w:r>
        <w:rPr/>
        <w:t xml:space="preserve">二、许昌房地产面临结构性失调</w:t>
      </w:r>
    </w:p>
    <w:p>
      <w:pPr>
        <w:spacing w:after="150"/>
      </w:pPr>
      <w:r>
        <w:rPr/>
        <w:t xml:space="preserve">三、许昌房地产市场存在的风险</w:t>
      </w:r>
    </w:p>
    <w:p>
      <w:pPr>
        <w:spacing w:after="150"/>
      </w:pPr>
      <w:r>
        <w:rPr/>
        <w:t xml:space="preserve">第二节 2024-2029年许昌房地产市场风险规避及控制策略</w:t>
      </w:r>
    </w:p>
    <w:p>
      <w:pPr>
        <w:spacing w:after="150"/>
      </w:pPr>
      <w:r>
        <w:rPr/>
        <w:t xml:space="preserve">第三节 2024-2029年许昌房地产发展策略建议</w:t>
      </w:r>
    </w:p>
    <w:p>
      <w:pPr>
        <w:spacing w:after="150"/>
      </w:pPr>
      <w:r>
        <w:rPr>
          <w:b w:val="1"/>
          <w:bCs w:val="1"/>
        </w:rPr>
        <w:t xml:space="preserve">第十章 许昌房地产企业发展战略分析</w:t>
      </w:r>
    </w:p>
    <w:p>
      <w:pPr>
        <w:spacing w:after="150"/>
      </w:pPr>
      <w:r>
        <w:rPr/>
        <w:t xml:space="preserve">第一节 企业应对房地产周期波动的经营策略</w:t>
      </w:r>
    </w:p>
    <w:p>
      <w:pPr>
        <w:spacing w:after="150"/>
      </w:pPr>
      <w:r>
        <w:rPr/>
        <w:t xml:space="preserve">一、资本运作策略</w:t>
      </w:r>
    </w:p>
    <w:p>
      <w:pPr>
        <w:spacing w:after="150"/>
      </w:pPr>
      <w:r>
        <w:rPr/>
        <w:t xml:space="preserve">二、土地储备策略</w:t>
      </w:r>
    </w:p>
    <w:p>
      <w:pPr>
        <w:spacing w:after="150"/>
      </w:pPr>
      <w:r>
        <w:rPr/>
        <w:t xml:space="preserve">三、业务组合策略</w:t>
      </w:r>
    </w:p>
    <w:p>
      <w:pPr>
        <w:spacing w:after="150"/>
      </w:pPr>
      <w:r>
        <w:rPr/>
        <w:t xml:space="preserve">四、区域互补策略</w:t>
      </w:r>
    </w:p>
    <w:p>
      <w:pPr>
        <w:spacing w:after="150"/>
      </w:pPr>
      <w:r>
        <w:rPr/>
        <w:t xml:space="preserve">第二节 房地产企业发展管理分析</w:t>
      </w:r>
    </w:p>
    <w:p>
      <w:pPr>
        <w:spacing w:after="150"/>
      </w:pPr>
      <w:r>
        <w:rPr/>
        <w:t xml:space="preserve">一、成本控制策略</w:t>
      </w:r>
    </w:p>
    <w:p>
      <w:pPr>
        <w:spacing w:after="150"/>
      </w:pPr>
      <w:r>
        <w:rPr/>
        <w:t xml:space="preserve">二、定价策略分析</w:t>
      </w:r>
    </w:p>
    <w:p>
      <w:pPr>
        <w:spacing w:after="150"/>
      </w:pPr>
      <w:r>
        <w:rPr/>
        <w:t xml:space="preserve">三、竞争策略分析</w:t>
      </w:r>
    </w:p>
    <w:p>
      <w:pPr>
        <w:spacing w:after="150"/>
      </w:pPr>
      <w:r>
        <w:rPr/>
        <w:t xml:space="preserve">四、并购重组策略</w:t>
      </w:r>
    </w:p>
    <w:p>
      <w:pPr>
        <w:spacing w:after="150"/>
      </w:pPr>
      <w:r>
        <w:rPr/>
        <w:t xml:space="preserve">五、融资策略分析</w:t>
      </w:r>
    </w:p>
    <w:p>
      <w:pPr>
        <w:spacing w:after="150"/>
      </w:pPr>
      <w:r>
        <w:rPr/>
        <w:t xml:space="preserve">六、资本运作策略</w:t>
      </w:r>
    </w:p>
    <w:p>
      <w:pPr>
        <w:spacing w:after="150"/>
      </w:pPr>
      <w:r>
        <w:rPr/>
        <w:t xml:space="preserve">第三节 房地产企业战略规划策略分析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2019-2023年典型城市月度成交走势表</w:t>
      </w:r>
    </w:p>
    <w:p>
      <w:pPr>
        <w:spacing w:after="150"/>
      </w:pPr>
      <w:r>
        <w:rPr/>
        <w:t xml:space="preserve">图表 2016-2022年典型城市商品住宅存量消化周期季度走势</w:t>
      </w:r>
    </w:p>
    <w:p>
      <w:pPr>
        <w:spacing w:after="150"/>
      </w:pPr>
      <w:r>
        <w:rPr/>
        <w:t xml:space="preserve">图表 2022年中国70个大中城市新建商品住宅价格幅度变化情况</w:t>
      </w:r>
    </w:p>
    <w:p>
      <w:pPr>
        <w:spacing w:after="150"/>
      </w:pPr>
      <w:r>
        <w:rPr/>
        <w:t xml:space="preserve">图表 2022年中国70个大中城市二手房价格幅度变化情况</w:t>
      </w:r>
    </w:p>
    <w:p>
      <w:pPr>
        <w:spacing w:after="150"/>
      </w:pPr>
      <w:r>
        <w:rPr/>
        <w:t xml:space="preserve">图表 2016-2022年房地产调控主要行政性举措</w:t>
      </w:r>
    </w:p>
    <w:p>
      <w:pPr>
        <w:spacing w:after="150"/>
      </w:pPr>
      <w:r>
        <w:rPr/>
        <w:t xml:space="preserve">图表 2019-2023年许昌土地成交地块规划用途</w:t>
      </w:r>
    </w:p>
    <w:p>
      <w:pPr>
        <w:spacing w:after="150"/>
      </w:pPr>
      <w:r>
        <w:rPr/>
        <w:t xml:space="preserve">图表 2019-2023年许昌土地成交地块用地面积</w:t>
      </w:r>
    </w:p>
    <w:p>
      <w:pPr>
        <w:spacing w:after="150"/>
      </w:pPr>
      <w:r>
        <w:rPr/>
        <w:t xml:space="preserve">图表 2019-2023年许昌土地成交地块建筑面积</w:t>
      </w:r>
    </w:p>
    <w:p>
      <w:pPr>
        <w:spacing w:after="150"/>
      </w:pPr>
      <w:r>
        <w:rPr/>
        <w:t xml:space="preserve">图表 2019-2023年许昌土地成交地块的容积率</w:t>
      </w:r>
    </w:p>
    <w:p>
      <w:pPr>
        <w:spacing w:after="150"/>
      </w:pPr>
      <w:r>
        <w:rPr/>
        <w:t xml:space="preserve">图表 2019-2023年许昌土地成交地块受让单位</w:t>
      </w:r>
    </w:p>
    <w:p>
      <w:pPr>
        <w:spacing w:after="150"/>
      </w:pPr>
      <w:r>
        <w:rPr/>
        <w:t xml:space="preserve">图表 2019-2023年许昌土地成交地块的起始价</w:t>
      </w:r>
    </w:p>
    <w:p>
      <w:pPr>
        <w:spacing w:after="150"/>
      </w:pPr>
      <w:r>
        <w:rPr/>
        <w:t xml:space="preserve">图表 2019-2023年许昌土地成交地块的成交价</w:t>
      </w:r>
    </w:p>
    <w:p>
      <w:pPr>
        <w:spacing w:after="150"/>
      </w:pPr>
      <w:r>
        <w:rPr/>
        <w:t xml:space="preserve">图表 2019-2023年许昌土地地块的成交楼面价</w:t>
      </w:r>
    </w:p>
    <w:p>
      <w:pPr>
        <w:spacing w:after="150"/>
      </w:pPr>
      <w:r>
        <w:rPr/>
        <w:t xml:space="preserve">图表 2019-2023年许昌房地产投资额统计</w:t>
      </w:r>
    </w:p>
    <w:p>
      <w:pPr>
        <w:spacing w:after="150"/>
      </w:pPr>
      <w:r>
        <w:rPr/>
        <w:t xml:space="preserve">图表 2019-2023年许昌房地产建设规模统计</w:t>
      </w:r>
    </w:p>
    <w:p>
      <w:pPr>
        <w:spacing w:after="150"/>
      </w:pPr>
      <w:r>
        <w:rPr/>
        <w:t xml:space="preserve">图表 许昌主要房地产开发企业情况</w:t>
      </w:r>
    </w:p>
    <w:p>
      <w:pPr>
        <w:spacing w:after="150"/>
      </w:pPr>
      <w:r>
        <w:rPr/>
        <w:t xml:space="preserve">图表 2022年许昌房地产主要楼盘价格情况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本文地址：https://www.51baogao.cn/baogao/20211202/233573.shtml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2/233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许昌房地产市场现状发展分析及发展战略规划研究报告(2024-2029版)</dc:title>
  <dc:description>许昌房地产市场现状发展分析及发展战略规划研究报告(2024-2029版)</dc:description>
  <dc:subject>许昌房地产市场现状发展分析及发展战略规划研究报告(2024-2029版)</dc:subject>
  <cp:keywords>研究报告</cp:keywords>
  <cp:category>研究报告</cp:category>
  <cp:lastModifiedBy>北京中道泰和信息咨询有限公司</cp:lastModifiedBy>
  <dcterms:created xsi:type="dcterms:W3CDTF">2024-01-29T07:14:00+08:00</dcterms:created>
  <dcterms:modified xsi:type="dcterms:W3CDTF">2024-01-29T07:14:00+08:00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