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中国城市商业银行行业深度分析及发展前景与发展战略研究报告(2024-2029版)</w:t>
      </w:r>
    </w:p>
    <w:p>
      <w:pPr>
        <w:spacing w:after="150"/>
      </w:pPr>
      <w:r>
        <w:rPr>
          <w:b w:val="1"/>
          <w:bCs w:val="1"/>
        </w:rPr>
        <w:t xml:space="preserve">报告简介</w:t>
      </w:r>
    </w:p>
    <w:p>
      <w:pPr>
        <w:spacing w:after="150"/>
      </w:pPr>
      <w:r>
        <w:rPr/>
        <w:t xml:space="preserve">发展现状</w:t>
      </w:r>
    </w:p>
    <w:p>
      <w:pPr>
        <w:spacing w:after="150"/>
      </w:pPr>
      <w:r>
        <w:rPr/>
        <w:t xml:space="preserve">20多年来，城商行完成了从小到大、从弱到强、从问题银行到城市名片的蜕变，凭借植根地方的地缘优势以及与中小企业密切联系的亲缘优势，走出了一条差异化、特色化的商业银行发展道路，与大型银行、股份制银行以及外资银行错位竞争，有效地填补了金融服务的空白，成为了支持地方经济建设、促进普惠金融发展的主力军，也是中国金融体系的重要组成部分。中国人民银行发布的《中国金融稳定报告(2021)》显示，从4400家银行业金融机构类型看，大型银行评级结果较好，部分农村中小金融机构存在一定风险。中小银行中，外资银行和民营银行的评级结果较好;城市商业银行的评级结果次之，有10%的机构为高风险机构。</w:t>
      </w:r>
    </w:p>
    <w:p>
      <w:pPr>
        <w:spacing w:after="150"/>
      </w:pPr>
      <w:r>
        <w:rPr/>
        <w:t xml:space="preserve">市场容量</w:t>
      </w:r>
    </w:p>
    <w:p>
      <w:pPr>
        <w:spacing w:after="150"/>
      </w:pPr>
      <w:r>
        <w:rPr/>
        <w:t xml:space="preserve">我国的城市商业银行经历了近三十年的发展, 已经逐渐发展出了成熟的体系, 并为我国金融体系的发展和健全、城商行所在的地区经济发展做出了重大的贡献。城市商业银行经过一系列的改革和发展, 已经在我国形成了相对完善的体系和较大的规模, 截至2020年末，城商行总资产41.1万亿元，同比增长10.2%，较2019年末上升1.7个百分点;总负债38.2万亿元，同比增长10.6%，较2019末上升2.2个百分点。其中，存款余额26.7万亿元，同比增长13%，存款余额占总负债的比重为69.9%，较2019年末提升1.4个百分点，负债结构不断优化。2020年城商行实现营业收入8856亿元，同比增长3.2%，增速较2019年末下降10.2个百分点;其中，利息净收入达到7573亿元，同比增长6.3%，较2019年末下降6个百分点。利息净收入占营业收入的比重达到85.5%，较2019年末上升2.5个百分点，手续费及佣金净收入占营业收入的比重达到7.9%，较2019年末提升0.2个百分点，盈利结构持续优化。2020年末不良贷款余额3660亿元，较2019年末减少414亿元;不良贷款率1.81%，较2019年末下降0.51个百分点，实现不良双降。</w:t>
      </w:r>
    </w:p>
    <w:p>
      <w:pPr>
        <w:spacing w:after="150"/>
      </w:pPr>
      <w:r>
        <w:rPr/>
        <w:t xml:space="preserve">城商行作为支持地方经济建设、践行普惠金融的主力军，2020年在支持企业对抗疫情、复工复产、支持“六稳”“六保”等方面发挥了重要作用。贷款发放力度的加大使得城商行过去一年的资产扩张速度明显加快。截至9月，城市商业银行总资产为442252亿元，比2020年同期增长9.8%，占银行业金融机构比例为13.3%，总负债为408607亿元，比2020年同期增长9.6%，占银行金融机构比例为13.4%。</w:t>
      </w:r>
    </w:p>
    <w:p>
      <w:pPr>
        <w:spacing w:after="150"/>
      </w:pPr>
      <w:r>
        <w:rPr/>
        <w:t xml:space="preserve">市场结构</w:t>
      </w:r>
    </w:p>
    <w:p>
      <w:pPr>
        <w:spacing w:after="150"/>
      </w:pPr>
      <w:r>
        <w:rPr/>
        <w:t xml:space="preserve">在4月2号银保监会官网发布了《关于筹建山西银行股份有限公司的批复》，同意大同银行、长治银行、晋城银行、晋中银行、阳泉市商业银行合并重组设立山西银行，银行类别为城市商业银行，股东资格由山西银保监局按照有关法律法规审批，中国或将迎来一波省级法人城市商业银行的设立潮。</w:t>
      </w:r>
    </w:p>
    <w:p>
      <w:pPr>
        <w:spacing w:after="150"/>
      </w:pPr>
      <w:r>
        <w:rPr/>
        <w:t xml:space="preserve">这次省级城市商业银行的设立大多为合并设立，在金融控股公司设立之前往往会有一波银行合并，这也为我国台湾地区的实践所证实。2020年9月13日，国务院发布《关于实施金融控股公司准入管理的决定》，同日，中国人民银行发布《金融控股公司监督管理试行办法》，标志着我国金融控股公司正式纳入法治化的轨道，而为满足金融控股公司成立的资本金和资产规模要求，金融机构合并也是一种必然的趋势。</w:t>
      </w:r>
    </w:p>
    <w:p>
      <w:pPr>
        <w:spacing w:after="150"/>
      </w:pPr>
      <w:r>
        <w:rPr/>
        <w:t xml:space="preserve">前景预测</w:t>
      </w:r>
    </w:p>
    <w:p>
      <w:pPr>
        <w:spacing w:after="150"/>
      </w:pPr>
      <w:r>
        <w:rPr/>
        <w:t xml:space="preserve">从2003年到2019年, 城市商业银行资产规模从1.46万亿元增长到近37.28万亿元, 资产规模占银行业金融机构比例从5.3%增长到12.85%。随着改革不断深入, 国家经济迅速发展, 经济总量持续稳定增长, 城市商业银行在改革发展过程中不断壮大, 规模效应不断提升。面对银行业对外开放进一步扩大、利率市场化改革更加深入、金融科技迅猛发展, 城市商业银行进入从“规模速度发展”到“质量效益发展”转变。同时银监会方面也表示要加大对中小银行补充资本，发行金融债券的支持，目的是要进一步提升商业银行整体信贷投放意愿和能力。</w:t>
      </w:r>
    </w:p>
    <w:p>
      <w:pPr>
        <w:spacing w:after="150"/>
      </w:pPr>
      <w:r>
        <w:rPr/>
        <w:t xml:space="preserve">面临挑战</w:t>
      </w:r>
    </w:p>
    <w:p>
      <w:pPr>
        <w:spacing w:after="150"/>
      </w:pPr>
      <w:r>
        <w:rPr/>
        <w:t xml:space="preserve">(1)我国城商银行已经成为银行业抵御风险的低洼地，合规风险仍然很大。城商行近存在脱实向虚、期限错配、杠杆叠加、风险不断扩大等一系列问题。一些城商行法人治理和风险管控滞后，形成了很多显性或隐性的金融风险。有的城商行公司治理能力薄弱，个别银行大股东将银行视为提款机，通过信托、资管、股权反复质押等手段套取银行资金，票据业务、理财“飞单”、“萝卜章”等违法案件在城商行屡屡发生。2020年上半年，银保监会系统共向城商行发布146条处罚系统，虽然数量并不算多，但是问题却并不轻松。(2)城商银行资产规模和资本较少、抵御风险的能力较低，这是城商行需要重组的重要原因。2019年底，城商银行总资产有37.28万亿，看起来规模很大，但是如果以134家进行平均，平均每家总资产只有2782亿元;2019年实现净利润只有2500亿元，平均18.66亿元。有21家资本规模的20亿元以内，其中有5家银行的资本规模在10亿元以下，资本规模最小的江苏长江商业银行和凉山州商业银行资本金分别为5.32亿元和5.59亿元。资产规模小、资本规模小、盈利能力弱自然抵御风险能力低，所以，通过重组以提高发展能力和抵御风险的能力就成为必然。</w:t>
      </w:r>
    </w:p>
    <w:p>
      <w:pPr>
        <w:spacing w:after="150"/>
      </w:pPr>
      <w:r>
        <w:rPr/>
        <w:t xml:space="preserve">本研究咨询报告由北京中道泰和信息咨询有限公司领衔撰写，在大量周密的市场调研基础上，主要依据了国家统计局、银保监会、国家商务部、国家发改委、国务院发展研究中心、中国人民银行、中国银行业协会、51行业报告网、全国及海外多种相关报刊杂志以及专业研究机构公布和提供的大量资料，对中国城市商业银行及各子行业发展状况、上下游行业发展状况、竞争替代金融产品、发展趋势、新金融产品与技术等进行了分析，并重点分析了中国城市商业银行发展状况和特点，以及中国城市商业银行将面临的挑战、企业的发展策略等。报告还对全球的城市商业银行发展态势作了详细分析，并对城市商业银行行业进行了趋向研判，是城市商业银行管理高层、关联企业、附属企业、投资机构等单位准确了解目前城市商业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【城市商业银行的作用如何?发展环境如何?】</w:t>
      </w:r>
    </w:p>
    <w:p>
      <w:pPr>
        <w:spacing w:after="150"/>
      </w:pPr>
      <w:r>
        <w:rPr>
          <w:b w:val="1"/>
          <w:bCs w:val="1"/>
        </w:rPr>
        <w:t xml:space="preserve">第一章 城市商业银行相关概述</w:t>
      </w:r>
    </w:p>
    <w:p>
      <w:pPr>
        <w:spacing w:after="150"/>
      </w:pPr>
      <w:r>
        <w:rPr/>
        <w:t xml:space="preserve">第一节 商业银行基本情况</w:t>
      </w:r>
    </w:p>
    <w:p>
      <w:pPr>
        <w:spacing w:after="150"/>
      </w:pPr>
      <w:r>
        <w:rPr/>
        <w:t xml:space="preserve">一、商业银行概念与分类</w:t>
      </w:r>
    </w:p>
    <w:p>
      <w:pPr>
        <w:spacing w:after="150"/>
      </w:pPr>
      <w:r>
        <w:rPr/>
        <w:t xml:space="preserve">二、商业银行的主要特征</w:t>
      </w:r>
    </w:p>
    <w:p>
      <w:pPr>
        <w:spacing w:after="150"/>
      </w:pPr>
      <w:r>
        <w:rPr/>
        <w:t xml:space="preserve">三、商业银行的基本职能</w:t>
      </w:r>
    </w:p>
    <w:p>
      <w:pPr>
        <w:spacing w:after="150"/>
      </w:pPr>
      <w:r>
        <w:rPr/>
        <w:t xml:space="preserve">第二节 城市商业银行的特征</w:t>
      </w:r>
    </w:p>
    <w:p>
      <w:pPr>
        <w:spacing w:after="150"/>
      </w:pPr>
      <w:r>
        <w:rPr/>
        <w:t xml:space="preserve">一、区域性与地方性</w:t>
      </w:r>
    </w:p>
    <w:p>
      <w:pPr>
        <w:spacing w:after="150"/>
      </w:pPr>
      <w:r>
        <w:rPr/>
        <w:t xml:space="preserve">二、决策链短</w:t>
      </w:r>
    </w:p>
    <w:p>
      <w:pPr>
        <w:spacing w:after="150"/>
      </w:pPr>
      <w:r>
        <w:rPr/>
        <w:t xml:space="preserve">三、竞争同质化</w:t>
      </w:r>
    </w:p>
    <w:p>
      <w:pPr>
        <w:spacing w:after="150"/>
      </w:pPr>
      <w:r>
        <w:rPr/>
        <w:t xml:space="preserve">四、贷款业务集中度高</w:t>
      </w:r>
    </w:p>
    <w:p>
      <w:pPr>
        <w:spacing w:after="150"/>
      </w:pPr>
      <w:r>
        <w:rPr/>
        <w:t xml:space="preserve">五、核心业务逐步转移</w:t>
      </w:r>
    </w:p>
    <w:p>
      <w:pPr>
        <w:spacing w:after="150"/>
      </w:pPr>
      <w:r>
        <w:rPr/>
        <w:t xml:space="preserve">第三节 城市商业银行在地方经济中的作用</w:t>
      </w:r>
    </w:p>
    <w:p>
      <w:pPr>
        <w:spacing w:after="150"/>
      </w:pPr>
      <w:r>
        <w:rPr/>
        <w:t xml:space="preserve">一、弥补了地方金融空白</w:t>
      </w:r>
    </w:p>
    <w:p>
      <w:pPr>
        <w:spacing w:after="150"/>
      </w:pPr>
      <w:r>
        <w:rPr/>
        <w:t xml:space="preserve">二、活跃了地方金融环境</w:t>
      </w:r>
    </w:p>
    <w:p>
      <w:pPr>
        <w:spacing w:after="150"/>
      </w:pPr>
      <w:r>
        <w:rPr/>
        <w:t xml:space="preserve">三、支持了地方经济建设</w:t>
      </w:r>
    </w:p>
    <w:p>
      <w:pPr>
        <w:spacing w:after="150"/>
      </w:pPr>
      <w:r>
        <w:rPr/>
        <w:t xml:space="preserve">四、促进了地方金融稳定</w:t>
      </w:r>
    </w:p>
    <w:p>
      <w:pPr>
        <w:spacing w:after="150"/>
      </w:pPr>
      <w:r>
        <w:rPr/>
        <w:t xml:space="preserve">五、丰富了地方融资体系</w:t>
      </w:r>
    </w:p>
    <w:p>
      <w:pPr>
        <w:spacing w:after="150"/>
      </w:pPr>
      <w:r>
        <w:rPr>
          <w:b w:val="1"/>
          <w:bCs w:val="1"/>
        </w:rPr>
        <w:t xml:space="preserve">第二章 中国城市商业银行运行环境分析</w:t>
      </w:r>
    </w:p>
    <w:p>
      <w:pPr>
        <w:spacing w:after="150"/>
      </w:pPr>
      <w:r>
        <w:rPr/>
        <w:t xml:space="preserve">第一节 城市商业银行政策环境分析</w:t>
      </w:r>
    </w:p>
    <w:p>
      <w:pPr>
        <w:spacing w:after="150"/>
      </w:pPr>
      <w:r>
        <w:rPr/>
        <w:t xml:space="preserve">一、巴塞尔协议ⅲ影响分析</w:t>
      </w:r>
    </w:p>
    <w:p>
      <w:pPr>
        <w:spacing w:after="150"/>
      </w:pPr>
      <w:r>
        <w:rPr/>
        <w:t xml:space="preserve">二、城商行相关法律法规</w:t>
      </w:r>
    </w:p>
    <w:p>
      <w:pPr>
        <w:spacing w:after="150"/>
      </w:pPr>
      <w:r>
        <w:rPr/>
        <w:t xml:space="preserve">三、城商行监管指标前瞻</w:t>
      </w:r>
    </w:p>
    <w:p>
      <w:pPr>
        <w:spacing w:after="150"/>
      </w:pPr>
      <w:r>
        <w:rPr/>
        <w:t xml:space="preserve">第二节 城市商业银行经济环境分析</w:t>
      </w:r>
    </w:p>
    <w:p>
      <w:pPr>
        <w:spacing w:after="150"/>
      </w:pPr>
      <w:r>
        <w:rPr/>
        <w:t xml:space="preserve">一、城商行外部宏观经济环境</w:t>
      </w:r>
    </w:p>
    <w:p>
      <w:pPr>
        <w:spacing w:after="150"/>
      </w:pPr>
      <w:r>
        <w:rPr/>
        <w:t xml:space="preserve">二、城商行重点行业贷款环境</w:t>
      </w:r>
    </w:p>
    <w:p>
      <w:pPr>
        <w:spacing w:after="150"/>
      </w:pPr>
      <w:r>
        <w:rPr/>
        <w:t xml:space="preserve">1、制造行业贷款环境分析</w:t>
      </w:r>
    </w:p>
    <w:p>
      <w:pPr>
        <w:spacing w:after="150"/>
      </w:pPr>
      <w:r>
        <w:rPr/>
        <w:t xml:space="preserve">2、房地产业贷款环境分析</w:t>
      </w:r>
    </w:p>
    <w:p>
      <w:pPr>
        <w:spacing w:after="150"/>
      </w:pPr>
      <w:r>
        <w:rPr/>
        <w:t xml:space="preserve">3、交通运输行业贷款环境</w:t>
      </w:r>
    </w:p>
    <w:p>
      <w:pPr>
        <w:spacing w:after="150"/>
      </w:pPr>
      <w:r>
        <w:rPr/>
        <w:t xml:space="preserve">4、批发零售行业贷款环境</w:t>
      </w:r>
    </w:p>
    <w:p>
      <w:pPr>
        <w:spacing w:after="150"/>
      </w:pPr>
      <w:r>
        <w:rPr/>
        <w:t xml:space="preserve">5、节能环保行业贷款环境</w:t>
      </w:r>
    </w:p>
    <w:p>
      <w:pPr>
        <w:spacing w:after="150"/>
      </w:pPr>
      <w:r>
        <w:rPr/>
        <w:t xml:space="preserve">第三节 城市商业银行宏观环境预警</w:t>
      </w:r>
    </w:p>
    <w:p>
      <w:pPr>
        <w:spacing w:after="150"/>
      </w:pPr>
      <w:r>
        <w:rPr/>
        <w:t xml:space="preserve">一、利率市场化对城商行的影响</w:t>
      </w:r>
    </w:p>
    <w:p>
      <w:pPr>
        <w:spacing w:after="150"/>
      </w:pPr>
      <w:r>
        <w:rPr/>
        <w:t xml:space="preserve">1、对城商行业务结构的影响</w:t>
      </w:r>
    </w:p>
    <w:p>
      <w:pPr>
        <w:spacing w:after="150"/>
      </w:pPr>
      <w:r>
        <w:rPr/>
        <w:t xml:space="preserve">2、对城商行运营方向的影响</w:t>
      </w:r>
    </w:p>
    <w:p>
      <w:pPr>
        <w:spacing w:after="150"/>
      </w:pPr>
      <w:r>
        <w:rPr/>
        <w:t xml:space="preserve">3、对城商行盈利模式的影响</w:t>
      </w:r>
    </w:p>
    <w:p>
      <w:pPr>
        <w:spacing w:after="150"/>
      </w:pPr>
      <w:r>
        <w:rPr/>
        <w:t xml:space="preserve">4、利率市场化向城商行提出新需求</w:t>
      </w:r>
    </w:p>
    <w:p>
      <w:pPr>
        <w:spacing w:after="150"/>
      </w:pPr>
      <w:r>
        <w:rPr/>
        <w:t xml:space="preserve">二、金融去杠杆对城商行的影响</w:t>
      </w:r>
    </w:p>
    <w:p>
      <w:pPr>
        <w:spacing w:after="150"/>
      </w:pPr>
      <w:r>
        <w:rPr/>
        <w:t xml:space="preserve">1、金融去杠杆的背景</w:t>
      </w:r>
    </w:p>
    <w:p>
      <w:pPr>
        <w:spacing w:after="150"/>
      </w:pPr>
      <w:r>
        <w:rPr/>
        <w:t xml:space="preserve">2、金融去杠杆对城市商业银行的风险冲击</w:t>
      </w:r>
    </w:p>
    <w:p>
      <w:pPr>
        <w:spacing w:after="150"/>
      </w:pPr>
      <w:r>
        <w:rPr/>
        <w:t xml:space="preserve">3、城市商业银行对策建议</w:t>
      </w:r>
    </w:p>
    <w:p>
      <w:pPr>
        <w:spacing w:after="150"/>
      </w:pPr>
      <w:r>
        <w:rPr/>
        <w:t xml:space="preserve">三、严监管对城商行的影响</w:t>
      </w:r>
    </w:p>
    <w:p>
      <w:pPr>
        <w:spacing w:after="150"/>
      </w:pPr>
      <w:r>
        <w:rPr/>
        <w:t xml:space="preserve">1、监管当局针对银行的业务监管措施</w:t>
      </w:r>
    </w:p>
    <w:p>
      <w:pPr>
        <w:spacing w:after="150"/>
      </w:pPr>
      <w:r>
        <w:rPr/>
        <w:t xml:space="preserve">2、严监管对城商行的影响</w:t>
      </w:r>
    </w:p>
    <w:p>
      <w:pPr>
        <w:spacing w:after="150"/>
      </w:pPr>
      <w:r>
        <w:rPr/>
        <w:t xml:space="preserve">3、城市商业银行应对监管的策略</w:t>
      </w:r>
    </w:p>
    <w:p>
      <w:pPr>
        <w:spacing w:after="150"/>
      </w:pPr>
      <w:r>
        <w:rPr>
          <w:b w:val="1"/>
          <w:bCs w:val="1"/>
        </w:rPr>
        <w:t xml:space="preserve">第二部分 行业深度分析</w:t>
      </w:r>
    </w:p>
    <w:p>
      <w:pPr>
        <w:spacing w:after="150"/>
      </w:pPr>
      <w:r>
        <w:rPr/>
        <w:t xml:space="preserve">【城商行经营情况怎样?有何资本补充途径?城商行该如何转型?】</w:t>
      </w:r>
    </w:p>
    <w:p>
      <w:pPr>
        <w:spacing w:after="150"/>
      </w:pPr>
      <w:r>
        <w:rPr>
          <w:b w:val="1"/>
          <w:bCs w:val="1"/>
        </w:rPr>
        <w:t xml:space="preserve">第三章 中国城市商业银行经营状况</w:t>
      </w:r>
    </w:p>
    <w:p>
      <w:pPr>
        <w:spacing w:after="150"/>
      </w:pPr>
      <w:r>
        <w:rPr/>
        <w:t xml:space="preserve">第一节 中国城市商业银行总体规模</w:t>
      </w:r>
    </w:p>
    <w:p>
      <w:pPr>
        <w:spacing w:after="150"/>
      </w:pPr>
      <w:r>
        <w:rPr/>
        <w:t xml:space="preserve">一、城商行数量规模</w:t>
      </w:r>
    </w:p>
    <w:p>
      <w:pPr>
        <w:spacing w:after="150"/>
      </w:pPr>
      <w:r>
        <w:rPr/>
        <w:t xml:space="preserve">二、城商行资产规模</w:t>
      </w:r>
    </w:p>
    <w:p>
      <w:pPr>
        <w:spacing w:after="150"/>
      </w:pPr>
      <w:r>
        <w:rPr/>
        <w:t xml:space="preserve">三、城商行收入规模</w:t>
      </w:r>
    </w:p>
    <w:p>
      <w:pPr>
        <w:spacing w:after="150"/>
      </w:pPr>
      <w:r>
        <w:rPr/>
        <w:t xml:space="preserve">四、城商行人员规模</w:t>
      </w:r>
    </w:p>
    <w:p>
      <w:pPr>
        <w:spacing w:after="150"/>
      </w:pPr>
      <w:r>
        <w:rPr/>
        <w:t xml:space="preserve">第二节 中国城市商业银行财务指标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t xml:space="preserve">第三节 城商行资本补充途径</w:t>
      </w:r>
    </w:p>
    <w:p>
      <w:pPr>
        <w:spacing w:after="150"/>
      </w:pPr>
      <w:r>
        <w:rPr/>
        <w:t xml:space="preserve">一、次级债发行补充途径</w:t>
      </w:r>
    </w:p>
    <w:p>
      <w:pPr>
        <w:spacing w:after="150"/>
      </w:pPr>
      <w:r>
        <w:rPr/>
        <w:t xml:space="preserve">1、次级债发行规模</w:t>
      </w:r>
    </w:p>
    <w:p>
      <w:pPr>
        <w:spacing w:after="150"/>
      </w:pPr>
      <w:r>
        <w:rPr/>
        <w:t xml:space="preserve">2、次级债发行成本</w:t>
      </w:r>
    </w:p>
    <w:p>
      <w:pPr>
        <w:spacing w:after="150"/>
      </w:pPr>
      <w:r>
        <w:rPr/>
        <w:t xml:space="preserve">3、次级债认购结构</w:t>
      </w:r>
    </w:p>
    <w:p>
      <w:pPr>
        <w:spacing w:after="150"/>
      </w:pPr>
      <w:r>
        <w:rPr/>
        <w:t xml:space="preserve">4、次级债发行的局限性</w:t>
      </w:r>
    </w:p>
    <w:p>
      <w:pPr>
        <w:spacing w:after="150"/>
      </w:pPr>
      <w:r>
        <w:rPr/>
        <w:t xml:space="preserve">二、增资扩股途径</w:t>
      </w:r>
    </w:p>
    <w:p>
      <w:pPr>
        <w:spacing w:after="150"/>
      </w:pPr>
      <w:r>
        <w:rPr/>
        <w:t xml:space="preserve">1、增资扩股规模变动</w:t>
      </w:r>
    </w:p>
    <w:p>
      <w:pPr>
        <w:spacing w:after="150"/>
      </w:pPr>
      <w:r>
        <w:rPr/>
        <w:t xml:space="preserve">2、增资扩股资金来源</w:t>
      </w:r>
    </w:p>
    <w:p>
      <w:pPr>
        <w:spacing w:after="150"/>
      </w:pPr>
      <w:r>
        <w:rPr/>
        <w:t xml:space="preserve">3、增资扩股股东风险</w:t>
      </w:r>
    </w:p>
    <w:p>
      <w:pPr>
        <w:spacing w:after="150"/>
      </w:pPr>
      <w:r>
        <w:rPr/>
        <w:t xml:space="preserve">4、引进境内外战略投资者</w:t>
      </w:r>
    </w:p>
    <w:p>
      <w:pPr>
        <w:spacing w:after="150"/>
      </w:pPr>
      <w:r>
        <w:rPr/>
        <w:t xml:space="preserve">三、公开发行上市途径</w:t>
      </w:r>
    </w:p>
    <w:p>
      <w:pPr>
        <w:spacing w:after="150"/>
      </w:pPr>
      <w:r>
        <w:rPr/>
        <w:t xml:space="preserve">1、已上市城商行融资规模</w:t>
      </w:r>
    </w:p>
    <w:p>
      <w:pPr>
        <w:spacing w:after="150"/>
      </w:pPr>
      <w:r>
        <w:rPr/>
        <w:t xml:space="preserve">2、拟上市城商行上市计划</w:t>
      </w:r>
    </w:p>
    <w:p>
      <w:pPr>
        <w:spacing w:after="150"/>
      </w:pPr>
      <w:r>
        <w:rPr/>
        <w:t xml:space="preserve">3、阻碍城商行上市的因素</w:t>
      </w:r>
    </w:p>
    <w:p>
      <w:pPr>
        <w:spacing w:after="150"/>
      </w:pPr>
      <w:r>
        <w:rPr/>
        <w:t xml:space="preserve">4、证监会对城商行的审核重心</w:t>
      </w:r>
    </w:p>
    <w:p>
      <w:pPr>
        <w:spacing w:after="150"/>
      </w:pPr>
      <w:r>
        <w:rPr/>
        <w:t xml:space="preserve">四、其他资本补充途径分析</w:t>
      </w:r>
    </w:p>
    <w:p>
      <w:pPr>
        <w:spacing w:after="150"/>
      </w:pPr>
      <w:r>
        <w:rPr/>
        <w:t xml:space="preserve">1、混合资本债发行途径</w:t>
      </w:r>
    </w:p>
    <w:p>
      <w:pPr>
        <w:spacing w:after="150"/>
      </w:pPr>
      <w:r>
        <w:rPr/>
        <w:t xml:space="preserve">2、利润留存途径分析</w:t>
      </w:r>
    </w:p>
    <w:p>
      <w:pPr>
        <w:spacing w:after="150"/>
      </w:pPr>
      <w:r>
        <w:rPr/>
        <w:t xml:space="preserve">第四节 城市商业银行零售业务现状、瓶颈及突破路径</w:t>
      </w:r>
    </w:p>
    <w:p>
      <w:pPr>
        <w:spacing w:after="150"/>
      </w:pPr>
      <w:r>
        <w:rPr/>
        <w:t xml:space="preserve">一、城市商业银行零售业务的运营情况分析</w:t>
      </w:r>
    </w:p>
    <w:p>
      <w:pPr>
        <w:spacing w:after="150"/>
      </w:pPr>
      <w:r>
        <w:rPr/>
        <w:t xml:space="preserve">1、城市商业银行零售负债业务运营情况及特点</w:t>
      </w:r>
    </w:p>
    <w:p>
      <w:pPr>
        <w:spacing w:after="150"/>
      </w:pPr>
      <w:r>
        <w:rPr/>
        <w:t xml:space="preserve">2、城市商业银行零售资产业务运营情况及特点</w:t>
      </w:r>
    </w:p>
    <w:p>
      <w:pPr>
        <w:spacing w:after="150"/>
      </w:pPr>
      <w:r>
        <w:rPr/>
        <w:t xml:space="preserve">3、城市商业银行零售业务价值创造能力分析</w:t>
      </w:r>
    </w:p>
    <w:p>
      <w:pPr>
        <w:spacing w:after="150"/>
      </w:pPr>
      <w:r>
        <w:rPr/>
        <w:t xml:space="preserve">二、城市商业银行零售业务发展面临的瓶颈</w:t>
      </w:r>
    </w:p>
    <w:p>
      <w:pPr>
        <w:spacing w:after="150"/>
      </w:pPr>
      <w:r>
        <w:rPr/>
        <w:t xml:space="preserve">三、城市商业银行零售业务突破发展瓶颈的路径及对策</w:t>
      </w:r>
    </w:p>
    <w:p>
      <w:pPr>
        <w:spacing w:after="150"/>
      </w:pPr>
      <w:r>
        <w:rPr/>
        <w:t xml:space="preserve">第五节 城市商业银行金融科技发展分析</w:t>
      </w:r>
    </w:p>
    <w:p>
      <w:pPr>
        <w:spacing w:after="150"/>
      </w:pPr>
      <w:r>
        <w:rPr/>
        <w:t xml:space="preserve">一、城市商业银行金融科技发展现状</w:t>
      </w:r>
    </w:p>
    <w:p>
      <w:pPr>
        <w:spacing w:after="150"/>
      </w:pPr>
      <w:r>
        <w:rPr/>
        <w:t xml:space="preserve">1、城市商业银行的困境</w:t>
      </w:r>
    </w:p>
    <w:p>
      <w:pPr>
        <w:spacing w:after="150"/>
      </w:pPr>
      <w:r>
        <w:rPr/>
        <w:t xml:space="preserve">2、发展金融科技，大势所趋</w:t>
      </w:r>
    </w:p>
    <w:p>
      <w:pPr>
        <w:spacing w:after="150"/>
      </w:pPr>
      <w:r>
        <w:rPr/>
        <w:t xml:space="preserve">3、面对挑战，城市商业银行借力金融科技</w:t>
      </w:r>
    </w:p>
    <w:p>
      <w:pPr>
        <w:spacing w:after="150"/>
      </w:pPr>
      <w:r>
        <w:rPr/>
        <w:t xml:space="preserve">二、城市商业银行应用金融科技的方向与案例</w:t>
      </w:r>
    </w:p>
    <w:p>
      <w:pPr>
        <w:spacing w:after="150"/>
      </w:pPr>
      <w:r>
        <w:rPr/>
        <w:t xml:space="preserve">三、城市商业银行建设金融科技能力的策略建议</w:t>
      </w:r>
    </w:p>
    <w:p>
      <w:pPr>
        <w:spacing w:after="150"/>
      </w:pPr>
      <w:r>
        <w:rPr>
          <w:b w:val="1"/>
          <w:bCs w:val="1"/>
        </w:rPr>
        <w:t xml:space="preserve">第四章 中国城市商业银行转型分析</w:t>
      </w:r>
    </w:p>
    <w:p>
      <w:pPr>
        <w:spacing w:after="150"/>
      </w:pPr>
      <w:r>
        <w:rPr/>
        <w:t xml:space="preserve">第一节 城市商业银行现有经营模式劣势简析</w:t>
      </w:r>
    </w:p>
    <w:p>
      <w:pPr>
        <w:spacing w:after="150"/>
      </w:pPr>
      <w:r>
        <w:rPr/>
        <w:t xml:space="preserve">第二节 城市商业银行迎来转型发展期</w:t>
      </w:r>
    </w:p>
    <w:p>
      <w:pPr>
        <w:spacing w:after="150"/>
      </w:pPr>
      <w:r>
        <w:rPr/>
        <w:t xml:space="preserve">一、基于定位，加快转型</w:t>
      </w:r>
    </w:p>
    <w:p>
      <w:pPr>
        <w:spacing w:after="150"/>
      </w:pPr>
      <w:r>
        <w:rPr/>
        <w:t xml:space="preserve">二、民营银行：有坚持，有创新</w:t>
      </w:r>
    </w:p>
    <w:p>
      <w:pPr>
        <w:spacing w:after="150"/>
      </w:pPr>
      <w:r>
        <w:rPr/>
        <w:t xml:space="preserve">三、防范与化解风险仍是“重头戏”</w:t>
      </w:r>
    </w:p>
    <w:p>
      <w:pPr>
        <w:spacing w:after="150"/>
      </w:pPr>
      <w:r>
        <w:rPr/>
        <w:t xml:space="preserve">第三节 中国城市商业银行渠道转型的路径及思考</w:t>
      </w:r>
    </w:p>
    <w:p>
      <w:pPr>
        <w:spacing w:after="150"/>
      </w:pPr>
      <w:r>
        <w:rPr/>
        <w:t xml:space="preserve">一、城商行渠道发展现状与转型的意义</w:t>
      </w:r>
    </w:p>
    <w:p>
      <w:pPr>
        <w:spacing w:after="150"/>
      </w:pPr>
      <w:r>
        <w:rPr/>
        <w:t xml:space="preserve">1、城商行发展形势</w:t>
      </w:r>
    </w:p>
    <w:p>
      <w:pPr>
        <w:spacing w:after="150"/>
      </w:pPr>
      <w:r>
        <w:rPr/>
        <w:t xml:space="preserve">2、城商行渠道现存的问题</w:t>
      </w:r>
    </w:p>
    <w:p>
      <w:pPr>
        <w:spacing w:after="150"/>
      </w:pPr>
      <w:r>
        <w:rPr/>
        <w:t xml:space="preserve">3、城商行实施渠道转型的重要意义</w:t>
      </w:r>
    </w:p>
    <w:p>
      <w:pPr>
        <w:spacing w:after="150"/>
      </w:pPr>
      <w:r>
        <w:rPr/>
        <w:t xml:space="preserve">二、城商行渠道转型的动力、思路与路径</w:t>
      </w:r>
    </w:p>
    <w:p>
      <w:pPr>
        <w:spacing w:after="150"/>
      </w:pPr>
      <w:r>
        <w:rPr/>
        <w:t xml:space="preserve">1、城商行渠道转型的动力</w:t>
      </w:r>
    </w:p>
    <w:p>
      <w:pPr>
        <w:spacing w:after="150"/>
      </w:pPr>
      <w:r>
        <w:rPr/>
        <w:t xml:space="preserve">2、城商行渠道转型思路</w:t>
      </w:r>
    </w:p>
    <w:p>
      <w:pPr>
        <w:spacing w:after="150"/>
      </w:pPr>
      <w:r>
        <w:rPr/>
        <w:t xml:space="preserve">3、城商行渠道转型路径</w:t>
      </w:r>
    </w:p>
    <w:p>
      <w:pPr>
        <w:spacing w:after="150"/>
      </w:pPr>
      <w:r>
        <w:rPr/>
        <w:t xml:space="preserve">三、关于城商行渠道转型的建议</w:t>
      </w:r>
    </w:p>
    <w:p>
      <w:pPr>
        <w:spacing w:after="150"/>
      </w:pPr>
      <w:r>
        <w:rPr/>
        <w:t xml:space="preserve">第四节 基于供给侧结构性改革城市商业银行转型路径</w:t>
      </w:r>
    </w:p>
    <w:p>
      <w:pPr>
        <w:spacing w:after="150"/>
      </w:pPr>
      <w:r>
        <w:rPr/>
        <w:t xml:space="preserve">一、供给侧结构性改革为商业银行发展创造了机会</w:t>
      </w:r>
    </w:p>
    <w:p>
      <w:pPr>
        <w:spacing w:after="150"/>
      </w:pPr>
      <w:r>
        <w:rPr/>
        <w:t xml:space="preserve">二、供给侧结构性改革在商业银行发展中存在的问题</w:t>
      </w:r>
    </w:p>
    <w:p>
      <w:pPr>
        <w:spacing w:after="150"/>
      </w:pPr>
      <w:r>
        <w:rPr/>
        <w:t xml:space="preserve">三、商业银行经营模式的改革</w:t>
      </w:r>
    </w:p>
    <w:p>
      <w:pPr>
        <w:spacing w:after="150"/>
      </w:pPr>
      <w:r>
        <w:rPr/>
        <w:t xml:space="preserve">1、开发新型金融产品</w:t>
      </w:r>
    </w:p>
    <w:p>
      <w:pPr>
        <w:spacing w:after="150"/>
      </w:pPr>
      <w:r>
        <w:rPr/>
        <w:t xml:space="preserve">2、及时改革信贷模式</w:t>
      </w:r>
    </w:p>
    <w:p>
      <w:pPr>
        <w:spacing w:after="150"/>
      </w:pPr>
      <w:r>
        <w:rPr/>
        <w:t xml:space="preserve">3、引入资产管理办法</w:t>
      </w:r>
    </w:p>
    <w:p>
      <w:pPr>
        <w:spacing w:after="150"/>
      </w:pPr>
      <w:r>
        <w:rPr/>
        <w:t xml:space="preserve">4、实现资产证券化</w:t>
      </w:r>
    </w:p>
    <w:p>
      <w:pPr>
        <w:spacing w:after="150"/>
      </w:pPr>
      <w:r>
        <w:rPr/>
        <w:t xml:space="preserve">第五节 关于城市商业银行转型路径的思考</w:t>
      </w:r>
    </w:p>
    <w:p>
      <w:pPr>
        <w:spacing w:after="150"/>
      </w:pPr>
      <w:r>
        <w:rPr/>
        <w:t xml:space="preserve">一、引入银行业战略投资全面提升自身竞争力</w:t>
      </w:r>
    </w:p>
    <w:p>
      <w:pPr>
        <w:spacing w:after="150"/>
      </w:pPr>
      <w:r>
        <w:rPr/>
        <w:t xml:space="preserve">二、依托大股东实力深耕产业链金融</w:t>
      </w:r>
    </w:p>
    <w:p>
      <w:pPr>
        <w:spacing w:after="150"/>
      </w:pPr>
      <w:r>
        <w:rPr/>
        <w:t xml:space="preserve">三、合并重组抱团取暖</w:t>
      </w:r>
    </w:p>
    <w:p>
      <w:pPr>
        <w:spacing w:after="150"/>
      </w:pPr>
      <w:r>
        <w:rPr/>
        <w:t xml:space="preserve">四、直销银行、社区银行拓展小微金融</w:t>
      </w:r>
    </w:p>
    <w:p>
      <w:pPr>
        <w:spacing w:after="150"/>
      </w:pPr>
      <w:r>
        <w:rPr>
          <w:b w:val="1"/>
          <w:bCs w:val="1"/>
        </w:rPr>
        <w:t xml:space="preserve">第三部分 市场全景调研</w:t>
      </w:r>
    </w:p>
    <w:p>
      <w:pPr>
        <w:spacing w:after="150"/>
      </w:pPr>
      <w:r>
        <w:rPr/>
        <w:t xml:space="preserve">【电子银行业务、信用卡业务、外汇业务……各细分业务市场情况如何?业务开拓情况怎样?】</w:t>
      </w:r>
    </w:p>
    <w:p>
      <w:pPr>
        <w:spacing w:after="150"/>
      </w:pPr>
      <w:r>
        <w:rPr>
          <w:b w:val="1"/>
          <w:bCs w:val="1"/>
        </w:rPr>
        <w:t xml:space="preserve">第五章 中国城市商业银行细分业务调研分析</w:t>
      </w:r>
    </w:p>
    <w:p>
      <w:pPr>
        <w:spacing w:after="150"/>
      </w:pPr>
      <w:r>
        <w:rPr/>
        <w:t xml:space="preserve">第一节 城市商业银行资产业务分析</w:t>
      </w:r>
    </w:p>
    <w:p>
      <w:pPr>
        <w:spacing w:after="150"/>
      </w:pPr>
      <w:r>
        <w:rPr/>
        <w:t xml:space="preserve">一、城商行贷款业务分析</w:t>
      </w:r>
    </w:p>
    <w:p>
      <w:pPr>
        <w:spacing w:after="150"/>
      </w:pPr>
      <w:r>
        <w:rPr/>
        <w:t xml:space="preserve">1、城商行贷款业务规模分析</w:t>
      </w:r>
    </w:p>
    <w:p>
      <w:pPr>
        <w:spacing w:after="150"/>
      </w:pPr>
      <w:r>
        <w:rPr/>
        <w:t xml:space="preserve">2、城商行的行业贷款集中度</w:t>
      </w:r>
    </w:p>
    <w:p>
      <w:pPr>
        <w:spacing w:after="150"/>
      </w:pPr>
      <w:r>
        <w:rPr/>
        <w:t xml:space="preserve">3、城商行的客户贷款集中度</w:t>
      </w:r>
    </w:p>
    <w:p>
      <w:pPr>
        <w:spacing w:after="150"/>
      </w:pPr>
      <w:r>
        <w:rPr/>
        <w:t xml:space="preserve">二、城商行贷款对象分析</w:t>
      </w:r>
    </w:p>
    <w:p>
      <w:pPr>
        <w:spacing w:after="150"/>
      </w:pPr>
      <w:r>
        <w:rPr/>
        <w:t xml:space="preserve">1、地方政府融资平台贷款分析</w:t>
      </w:r>
    </w:p>
    <w:p>
      <w:pPr>
        <w:spacing w:after="150"/>
      </w:pPr>
      <w:r>
        <w:rPr/>
        <w:t xml:space="preserve">(1)地方政府融资平台贷款规模分析</w:t>
      </w:r>
    </w:p>
    <w:p>
      <w:pPr>
        <w:spacing w:after="150"/>
      </w:pPr>
      <w:r>
        <w:rPr/>
        <w:t xml:space="preserve">(2)地方政府融资平台贷款偿付能力</w:t>
      </w:r>
    </w:p>
    <w:p>
      <w:pPr>
        <w:spacing w:after="150"/>
      </w:pPr>
      <w:r>
        <w:rPr/>
        <w:t xml:space="preserve">(3)地方政府融资平台贷款风险分析</w:t>
      </w:r>
    </w:p>
    <w:p>
      <w:pPr>
        <w:spacing w:after="150"/>
      </w:pPr>
      <w:r>
        <w:rPr/>
        <w:t xml:space="preserve">2、城商行企业贷款业务分析</w:t>
      </w:r>
    </w:p>
    <w:p>
      <w:pPr>
        <w:spacing w:after="150"/>
      </w:pPr>
      <w:r>
        <w:rPr/>
        <w:t xml:space="preserve">3、城商行个人贷款业务分析</w:t>
      </w:r>
    </w:p>
    <w:p>
      <w:pPr>
        <w:spacing w:after="150"/>
      </w:pPr>
      <w:r>
        <w:rPr/>
        <w:t xml:space="preserve">三、城商行投行业务分析</w:t>
      </w:r>
    </w:p>
    <w:p>
      <w:pPr>
        <w:spacing w:after="150"/>
      </w:pPr>
      <w:r>
        <w:rPr/>
        <w:t xml:space="preserve">1、城商行投行业务开展优势</w:t>
      </w:r>
    </w:p>
    <w:p>
      <w:pPr>
        <w:spacing w:after="150"/>
      </w:pPr>
      <w:r>
        <w:rPr/>
        <w:t xml:space="preserve">2、城商行投行业务发展现状</w:t>
      </w:r>
    </w:p>
    <w:p>
      <w:pPr>
        <w:spacing w:after="150"/>
      </w:pPr>
      <w:r>
        <w:rPr/>
        <w:t xml:space="preserve">3、城商行投行业务组织模式</w:t>
      </w:r>
    </w:p>
    <w:p>
      <w:pPr>
        <w:spacing w:after="150"/>
      </w:pPr>
      <w:r>
        <w:rPr/>
        <w:t xml:space="preserve">4、城商行投行业务经营模式</w:t>
      </w:r>
    </w:p>
    <w:p>
      <w:pPr>
        <w:spacing w:after="150"/>
      </w:pPr>
      <w:r>
        <w:rPr/>
        <w:t xml:space="preserve">5、城商行投行业务风控模式</w:t>
      </w:r>
    </w:p>
    <w:p>
      <w:pPr>
        <w:spacing w:after="150"/>
      </w:pPr>
      <w:r>
        <w:rPr/>
        <w:t xml:space="preserve">第二节 城市商业银行中间业务拓展分析</w:t>
      </w:r>
    </w:p>
    <w:p>
      <w:pPr>
        <w:spacing w:after="150"/>
      </w:pPr>
      <w:r>
        <w:rPr/>
        <w:t xml:space="preserve">一、城商行中间业务拓展路线分析</w:t>
      </w:r>
    </w:p>
    <w:p>
      <w:pPr>
        <w:spacing w:after="150"/>
      </w:pPr>
      <w:r>
        <w:rPr/>
        <w:t xml:space="preserve">二、城商行电子银行业务拓展分析</w:t>
      </w:r>
    </w:p>
    <w:p>
      <w:pPr>
        <w:spacing w:after="150"/>
      </w:pPr>
      <w:r>
        <w:rPr/>
        <w:t xml:space="preserve">1、电子银行业务开展的必要性</w:t>
      </w:r>
    </w:p>
    <w:p>
      <w:pPr>
        <w:spacing w:after="150"/>
      </w:pPr>
      <w:r>
        <w:rPr/>
        <w:t xml:space="preserve">2、电子银行业务发展主要障碍</w:t>
      </w:r>
    </w:p>
    <w:p>
      <w:pPr>
        <w:spacing w:after="150"/>
      </w:pPr>
      <w:r>
        <w:rPr/>
        <w:t xml:space="preserve">3、电子银行业务发展差距对比</w:t>
      </w:r>
    </w:p>
    <w:p>
      <w:pPr>
        <w:spacing w:after="150"/>
      </w:pPr>
      <w:r>
        <w:rPr/>
        <w:t xml:space="preserve">4、电子银行业务加速发展建议</w:t>
      </w:r>
    </w:p>
    <w:p>
      <w:pPr>
        <w:spacing w:after="150"/>
      </w:pPr>
      <w:r>
        <w:rPr/>
        <w:t xml:space="preserve">三、城商行信用卡业务拓展分析</w:t>
      </w:r>
    </w:p>
    <w:p>
      <w:pPr>
        <w:spacing w:after="150"/>
      </w:pPr>
      <w:r>
        <w:rPr/>
        <w:t xml:space="preserve">1、信用卡业务开展的必要性</w:t>
      </w:r>
    </w:p>
    <w:p>
      <w:pPr>
        <w:spacing w:after="150"/>
      </w:pPr>
      <w:r>
        <w:rPr/>
        <w:t xml:space="preserve">2、信用卡业务发展主要障碍</w:t>
      </w:r>
    </w:p>
    <w:p>
      <w:pPr>
        <w:spacing w:after="150"/>
      </w:pPr>
      <w:r>
        <w:rPr/>
        <w:t xml:space="preserve">3、信用卡业务发展差距对比</w:t>
      </w:r>
    </w:p>
    <w:p>
      <w:pPr>
        <w:spacing w:after="150"/>
      </w:pPr>
      <w:r>
        <w:rPr/>
        <w:t xml:space="preserve">4、信用卡业务加速发展建议</w:t>
      </w:r>
    </w:p>
    <w:p>
      <w:pPr>
        <w:spacing w:after="150"/>
      </w:pPr>
      <w:r>
        <w:rPr/>
        <w:t xml:space="preserve">四、城市商业银行理财产品分析</w:t>
      </w:r>
    </w:p>
    <w:p>
      <w:pPr>
        <w:spacing w:after="150"/>
      </w:pPr>
      <w:r>
        <w:rPr/>
        <w:t xml:space="preserve">1、城商行理财产品市场分析</w:t>
      </w:r>
    </w:p>
    <w:p>
      <w:pPr>
        <w:spacing w:after="150"/>
      </w:pPr>
      <w:r>
        <w:rPr/>
        <w:t xml:space="preserve">2、城商行理财产品收益分析</w:t>
      </w:r>
    </w:p>
    <w:p>
      <w:pPr>
        <w:spacing w:after="150"/>
      </w:pPr>
      <w:r>
        <w:rPr/>
        <w:t xml:space="preserve">3、城商行理财业务发展策略</w:t>
      </w:r>
    </w:p>
    <w:p>
      <w:pPr>
        <w:spacing w:after="150"/>
      </w:pPr>
      <w:r>
        <w:rPr/>
        <w:t xml:space="preserve">第三节 城市商业银行存款业务分析</w:t>
      </w:r>
    </w:p>
    <w:p>
      <w:pPr>
        <w:spacing w:after="150"/>
      </w:pPr>
      <w:r>
        <w:rPr/>
        <w:t xml:space="preserve">一、城商行存款规模分析</w:t>
      </w:r>
    </w:p>
    <w:p>
      <w:pPr>
        <w:spacing w:after="150"/>
      </w:pPr>
      <w:r>
        <w:rPr/>
        <w:t xml:space="preserve">二、城商行客户存款结构分析</w:t>
      </w:r>
    </w:p>
    <w:p>
      <w:pPr>
        <w:spacing w:after="150"/>
      </w:pPr>
      <w:r>
        <w:rPr/>
        <w:t xml:space="preserve">三、城商行存款期限结构分析</w:t>
      </w:r>
    </w:p>
    <w:p>
      <w:pPr>
        <w:spacing w:after="150"/>
      </w:pPr>
      <w:r>
        <w:rPr/>
        <w:t xml:space="preserve">四、城商行存款利率对比分析</w:t>
      </w:r>
    </w:p>
    <w:p>
      <w:pPr>
        <w:spacing w:after="150"/>
      </w:pPr>
      <w:r>
        <w:rPr/>
        <w:t xml:space="preserve">第四节 负债业务</w:t>
      </w:r>
    </w:p>
    <w:p>
      <w:pPr>
        <w:spacing w:after="150"/>
      </w:pPr>
      <w:r>
        <w:rPr/>
        <w:t xml:space="preserve">一、银行负债业务的概念和构成</w:t>
      </w:r>
    </w:p>
    <w:p>
      <w:pPr>
        <w:spacing w:after="150"/>
      </w:pPr>
      <w:r>
        <w:rPr/>
        <w:t xml:space="preserve">二、城商行负债业务快速增长</w:t>
      </w:r>
    </w:p>
    <w:p>
      <w:pPr>
        <w:spacing w:after="150"/>
      </w:pPr>
      <w:r>
        <w:rPr/>
        <w:t xml:space="preserve">三、阻碍城商行存款业务发展的双因素</w:t>
      </w:r>
    </w:p>
    <w:p>
      <w:pPr>
        <w:spacing w:after="150"/>
      </w:pPr>
      <w:r>
        <w:rPr/>
        <w:t xml:space="preserve">四、推进城商行存款业务发展的对策分析</w:t>
      </w:r>
    </w:p>
    <w:p>
      <w:pPr>
        <w:spacing w:after="150"/>
      </w:pPr>
      <w:r>
        <w:rPr/>
        <w:t xml:space="preserve">第五节 国际业务</w:t>
      </w:r>
    </w:p>
    <w:p>
      <w:pPr>
        <w:spacing w:after="150"/>
      </w:pPr>
      <w:r>
        <w:rPr/>
        <w:t xml:space="preserve">一、商业银行国际业务的范围与经营目标</w:t>
      </w:r>
    </w:p>
    <w:p>
      <w:pPr>
        <w:spacing w:after="150"/>
      </w:pPr>
      <w:r>
        <w:rPr/>
        <w:t xml:space="preserve">二、城市商业银行国际业务发展概况</w:t>
      </w:r>
    </w:p>
    <w:p>
      <w:pPr>
        <w:spacing w:after="150"/>
      </w:pPr>
      <w:r>
        <w:rPr/>
        <w:t xml:space="preserve">三、国内城商行发展国际业务的优势</w:t>
      </w:r>
    </w:p>
    <w:p>
      <w:pPr>
        <w:spacing w:after="150"/>
      </w:pPr>
      <w:r>
        <w:rPr/>
        <w:t xml:space="preserve">四、中国城商行发展国际业务面临的瓶颈</w:t>
      </w:r>
    </w:p>
    <w:p>
      <w:pPr>
        <w:spacing w:after="150"/>
      </w:pPr>
      <w:r>
        <w:rPr/>
        <w:t xml:space="preserve">五、中国城商行发展国际业务的出路选择</w:t>
      </w:r>
    </w:p>
    <w:p>
      <w:pPr>
        <w:spacing w:after="150"/>
      </w:pPr>
      <w:r>
        <w:rPr/>
        <w:t xml:space="preserve">第六节 理财业务</w:t>
      </w:r>
    </w:p>
    <w:p>
      <w:pPr>
        <w:spacing w:after="150"/>
      </w:pPr>
      <w:r>
        <w:rPr/>
        <w:t xml:space="preserve">一、中国银行业理财业务发展现状</w:t>
      </w:r>
    </w:p>
    <w:p>
      <w:pPr>
        <w:spacing w:after="150"/>
      </w:pPr>
      <w:r>
        <w:rPr/>
        <w:t xml:space="preserve">二、中国城市商业银行理财业务概况</w:t>
      </w:r>
    </w:p>
    <w:p>
      <w:pPr>
        <w:spacing w:after="150"/>
      </w:pPr>
      <w:r>
        <w:rPr/>
        <w:t xml:space="preserve">三、城市商业银行理财业务的市场定位解析</w:t>
      </w:r>
    </w:p>
    <w:p>
      <w:pPr>
        <w:spacing w:after="150"/>
      </w:pPr>
      <w:r>
        <w:rPr/>
        <w:t xml:space="preserve">四、城市商业银行拓展理财业务的对策</w:t>
      </w:r>
    </w:p>
    <w:p>
      <w:pPr>
        <w:spacing w:after="150"/>
      </w:pPr>
      <w:r>
        <w:rPr/>
        <w:t xml:space="preserve">第七节 信用卡业务</w:t>
      </w:r>
    </w:p>
    <w:p>
      <w:pPr>
        <w:spacing w:after="150"/>
      </w:pPr>
      <w:r>
        <w:rPr/>
        <w:t xml:space="preserve">一、信用卡业务成为城商行必要战略阵地</w:t>
      </w:r>
    </w:p>
    <w:p>
      <w:pPr>
        <w:spacing w:after="150"/>
      </w:pPr>
      <w:r>
        <w:rPr/>
        <w:t xml:space="preserve">二、公务卡消费对城商行能否盈利至关重要</w:t>
      </w:r>
    </w:p>
    <w:p>
      <w:pPr>
        <w:spacing w:after="150"/>
      </w:pPr>
      <w:r>
        <w:rPr/>
        <w:t xml:space="preserve">三、个人消费信贷成为城商行业务拓展重要渠道</w:t>
      </w:r>
    </w:p>
    <w:p>
      <w:pPr>
        <w:spacing w:after="150"/>
      </w:pPr>
      <w:r>
        <w:rPr/>
        <w:t xml:space="preserve">四、城市商业银行信用卡发行动态</w:t>
      </w:r>
    </w:p>
    <w:p>
      <w:pPr>
        <w:spacing w:after="150"/>
      </w:pPr>
      <w:r>
        <w:rPr/>
        <w:t xml:space="preserve">第八节 城市商业其他业务开拓可行性</w:t>
      </w:r>
    </w:p>
    <w:p>
      <w:pPr>
        <w:spacing w:after="150"/>
      </w:pPr>
      <w:r>
        <w:rPr/>
        <w:t xml:space="preserve">一、城商行开拓外汇业务可行性分析</w:t>
      </w:r>
    </w:p>
    <w:p>
      <w:pPr>
        <w:spacing w:after="150"/>
      </w:pPr>
      <w:r>
        <w:rPr/>
        <w:t xml:space="preserve">1、城商行开拓外汇业务的优势</w:t>
      </w:r>
    </w:p>
    <w:p>
      <w:pPr>
        <w:spacing w:after="150"/>
      </w:pPr>
      <w:r>
        <w:rPr/>
        <w:t xml:space="preserve">2、城商行开拓外汇业务的劣势</w:t>
      </w:r>
    </w:p>
    <w:p>
      <w:pPr>
        <w:spacing w:after="150"/>
      </w:pPr>
      <w:r>
        <w:rPr/>
        <w:t xml:space="preserve">3、城商行开拓外汇业务的建议</w:t>
      </w:r>
    </w:p>
    <w:p>
      <w:pPr>
        <w:spacing w:after="150"/>
      </w:pPr>
      <w:r>
        <w:rPr/>
        <w:t xml:space="preserve">二、城商行开拓零售业务可行性分析</w:t>
      </w:r>
    </w:p>
    <w:p>
      <w:pPr>
        <w:spacing w:after="150"/>
      </w:pPr>
      <w:r>
        <w:rPr/>
        <w:t xml:space="preserve">1、城商行开拓零售业务的优势</w:t>
      </w:r>
    </w:p>
    <w:p>
      <w:pPr>
        <w:spacing w:after="150"/>
      </w:pPr>
      <w:r>
        <w:rPr/>
        <w:t xml:space="preserve">2、城商行开拓零售业务的劣势</w:t>
      </w:r>
    </w:p>
    <w:p>
      <w:pPr>
        <w:spacing w:after="150"/>
      </w:pPr>
      <w:r>
        <w:rPr/>
        <w:t xml:space="preserve">3、城商行开拓零售业务的建议</w:t>
      </w:r>
    </w:p>
    <w:p>
      <w:pPr>
        <w:spacing w:after="150"/>
      </w:pPr>
      <w:r>
        <w:rPr/>
        <w:t xml:space="preserve">三、城商行开拓国际业务可行性分析</w:t>
      </w:r>
    </w:p>
    <w:p>
      <w:pPr>
        <w:spacing w:after="150"/>
      </w:pPr>
      <w:r>
        <w:rPr/>
        <w:t xml:space="preserve">1、城商行开拓国际业务的优势</w:t>
      </w:r>
    </w:p>
    <w:p>
      <w:pPr>
        <w:spacing w:after="150"/>
      </w:pPr>
      <w:r>
        <w:rPr/>
        <w:t xml:space="preserve">2、城商行开拓国际业务的劣势</w:t>
      </w:r>
    </w:p>
    <w:p>
      <w:pPr>
        <w:spacing w:after="150"/>
      </w:pPr>
      <w:r>
        <w:rPr/>
        <w:t xml:space="preserve">3、城商行开拓国际业务的建议</w:t>
      </w:r>
    </w:p>
    <w:p>
      <w:pPr>
        <w:spacing w:after="150"/>
      </w:pPr>
      <w:r>
        <w:rPr>
          <w:b w:val="1"/>
          <w:bCs w:val="1"/>
        </w:rPr>
        <w:t xml:space="preserve">第四部分 竞争格局分析</w:t>
      </w:r>
    </w:p>
    <w:p>
      <w:pPr>
        <w:spacing w:after="150"/>
      </w:pPr>
      <w:r>
        <w:rPr/>
        <w:t xml:space="preserve">【城市商业银行异地发展如何?行业竞争情况怎样?有什么策略?主要城市商业银行发展如何?】</w:t>
      </w:r>
    </w:p>
    <w:p>
      <w:pPr>
        <w:spacing w:after="150"/>
      </w:pPr>
      <w:r>
        <w:rPr>
          <w:b w:val="1"/>
          <w:bCs w:val="1"/>
        </w:rPr>
        <w:t xml:space="preserve">第六章 中国城市商业银行异地发展空间分析</w:t>
      </w:r>
    </w:p>
    <w:p>
      <w:pPr>
        <w:spacing w:after="150"/>
      </w:pPr>
      <w:r>
        <w:rPr/>
        <w:t xml:space="preserve">第一节 城商行跨区扩张阻力分析</w:t>
      </w:r>
    </w:p>
    <w:p>
      <w:pPr>
        <w:spacing w:after="150"/>
      </w:pPr>
      <w:r>
        <w:rPr/>
        <w:t xml:space="preserve">一、城商行跨区经营外部压力</w:t>
      </w:r>
    </w:p>
    <w:p>
      <w:pPr>
        <w:spacing w:after="150"/>
      </w:pPr>
      <w:r>
        <w:rPr/>
        <w:t xml:space="preserve">二、城商行跨区经营内部阻力</w:t>
      </w:r>
    </w:p>
    <w:p>
      <w:pPr>
        <w:spacing w:after="150"/>
      </w:pPr>
      <w:r>
        <w:rPr/>
        <w:t xml:space="preserve">第二节 城商行跨区经营现状分析</w:t>
      </w:r>
    </w:p>
    <w:p>
      <w:pPr>
        <w:spacing w:after="150"/>
      </w:pPr>
      <w:r>
        <w:rPr/>
        <w:t xml:space="preserve">一、城商行跨区经营驱动因素</w:t>
      </w:r>
    </w:p>
    <w:p>
      <w:pPr>
        <w:spacing w:after="150"/>
      </w:pPr>
      <w:r>
        <w:rPr/>
        <w:t xml:space="preserve">二、城商行跨区经营规模分析</w:t>
      </w:r>
    </w:p>
    <w:p>
      <w:pPr>
        <w:spacing w:after="150"/>
      </w:pPr>
      <w:r>
        <w:rPr/>
        <w:t xml:space="preserve">1、城商行跨省分行设立情况</w:t>
      </w:r>
    </w:p>
    <w:p>
      <w:pPr>
        <w:spacing w:after="150"/>
      </w:pPr>
      <w:r>
        <w:rPr/>
        <w:t xml:space="preserve">2、城商行省内分行设立情况</w:t>
      </w:r>
    </w:p>
    <w:p>
      <w:pPr>
        <w:spacing w:after="150"/>
      </w:pPr>
      <w:r>
        <w:rPr/>
        <w:t xml:space="preserve">3、城商行发起村镇银行情况</w:t>
      </w:r>
    </w:p>
    <w:p>
      <w:pPr>
        <w:spacing w:after="150"/>
      </w:pPr>
      <w:r>
        <w:rPr/>
        <w:t xml:space="preserve">三、城商行跨区经营难点分析</w:t>
      </w:r>
    </w:p>
    <w:p>
      <w:pPr>
        <w:spacing w:after="150"/>
      </w:pPr>
      <w:r>
        <w:rPr/>
        <w:t xml:space="preserve">第三节 城商行跨区经营可行性分析</w:t>
      </w:r>
    </w:p>
    <w:p>
      <w:pPr>
        <w:spacing w:after="150"/>
      </w:pPr>
      <w:r>
        <w:rPr/>
        <w:t xml:space="preserve">一、城商行异地分行选址因素</w:t>
      </w:r>
    </w:p>
    <w:p>
      <w:pPr>
        <w:spacing w:after="150"/>
      </w:pPr>
      <w:r>
        <w:rPr/>
        <w:t xml:space="preserve">二、城商行跨区经营风险分析</w:t>
      </w:r>
    </w:p>
    <w:p>
      <w:pPr>
        <w:spacing w:after="150"/>
      </w:pPr>
      <w:r>
        <w:rPr/>
        <w:t xml:space="preserve">三、城商行跨区经营亏损现状</w:t>
      </w:r>
    </w:p>
    <w:p>
      <w:pPr>
        <w:spacing w:after="150"/>
      </w:pPr>
      <w:r>
        <w:rPr/>
        <w:t xml:space="preserve">四、城商跨区经营成功案例分析</w:t>
      </w:r>
    </w:p>
    <w:p>
      <w:pPr>
        <w:spacing w:after="150"/>
      </w:pPr>
      <w:r>
        <w:rPr/>
        <w:t xml:space="preserve">第四节 城商行异地扩张环境对比分析</w:t>
      </w:r>
    </w:p>
    <w:p>
      <w:pPr>
        <w:spacing w:after="150"/>
      </w:pPr>
      <w:r>
        <w:rPr/>
        <w:t xml:space="preserve">一、河南省各城市城商行对比分析</w:t>
      </w:r>
    </w:p>
    <w:p>
      <w:pPr>
        <w:spacing w:after="150"/>
      </w:pPr>
      <w:r>
        <w:rPr/>
        <w:t xml:space="preserve">1、河南省城商行设立分布情况</w:t>
      </w:r>
    </w:p>
    <w:p>
      <w:pPr>
        <w:spacing w:after="150"/>
      </w:pPr>
      <w:r>
        <w:rPr/>
        <w:t xml:space="preserve">2、河南省城商行经营效益对比</w:t>
      </w:r>
    </w:p>
    <w:p>
      <w:pPr>
        <w:spacing w:after="150"/>
      </w:pPr>
      <w:r>
        <w:rPr/>
        <w:t xml:space="preserve">3、河南省城商行竞争程度对比</w:t>
      </w:r>
    </w:p>
    <w:p>
      <w:pPr>
        <w:spacing w:after="150"/>
      </w:pPr>
      <w:r>
        <w:rPr/>
        <w:t xml:space="preserve">4、河南省城商行存贷款结构对比</w:t>
      </w:r>
    </w:p>
    <w:p>
      <w:pPr>
        <w:spacing w:after="150"/>
      </w:pPr>
      <w:r>
        <w:rPr/>
        <w:t xml:space="preserve">5、河南省城商行经营风险分析</w:t>
      </w:r>
    </w:p>
    <w:p>
      <w:pPr>
        <w:spacing w:after="150"/>
      </w:pPr>
      <w:r>
        <w:rPr/>
        <w:t xml:space="preserve">二、辽宁省各城市城商行对比分析</w:t>
      </w:r>
    </w:p>
    <w:p>
      <w:pPr>
        <w:spacing w:after="150"/>
      </w:pPr>
      <w:r>
        <w:rPr/>
        <w:t xml:space="preserve">1、辽宁省城商行设立分布情况</w:t>
      </w:r>
    </w:p>
    <w:p>
      <w:pPr>
        <w:spacing w:after="150"/>
      </w:pPr>
      <w:r>
        <w:rPr/>
        <w:t xml:space="preserve">2、辽宁省城商行经营效益对比</w:t>
      </w:r>
    </w:p>
    <w:p>
      <w:pPr>
        <w:spacing w:after="150"/>
      </w:pPr>
      <w:r>
        <w:rPr/>
        <w:t xml:space="preserve">3、辽宁省城商行竞争程度对比</w:t>
      </w:r>
    </w:p>
    <w:p>
      <w:pPr>
        <w:spacing w:after="150"/>
      </w:pPr>
      <w:r>
        <w:rPr/>
        <w:t xml:space="preserve">4、辽宁省城商行存贷款结构对比</w:t>
      </w:r>
    </w:p>
    <w:p>
      <w:pPr>
        <w:spacing w:after="150"/>
      </w:pPr>
      <w:r>
        <w:rPr/>
        <w:t xml:space="preserve">5、辽宁省城商行经营风险分析</w:t>
      </w:r>
    </w:p>
    <w:p>
      <w:pPr>
        <w:spacing w:after="150"/>
      </w:pPr>
      <w:r>
        <w:rPr/>
        <w:t xml:space="preserve">三、山东省各城市城商行对比分析</w:t>
      </w:r>
    </w:p>
    <w:p>
      <w:pPr>
        <w:spacing w:after="150"/>
      </w:pPr>
      <w:r>
        <w:rPr/>
        <w:t xml:space="preserve">1、山东省城商行设立分布情况</w:t>
      </w:r>
    </w:p>
    <w:p>
      <w:pPr>
        <w:spacing w:after="150"/>
      </w:pPr>
      <w:r>
        <w:rPr/>
        <w:t xml:space="preserve">2、山东省城商行经营效益对比</w:t>
      </w:r>
    </w:p>
    <w:p>
      <w:pPr>
        <w:spacing w:after="150"/>
      </w:pPr>
      <w:r>
        <w:rPr/>
        <w:t xml:space="preserve">3、山东省城商行竞争程度对比</w:t>
      </w:r>
    </w:p>
    <w:p>
      <w:pPr>
        <w:spacing w:after="150"/>
      </w:pPr>
      <w:r>
        <w:rPr/>
        <w:t xml:space="preserve">4、山东省城商行存贷款结构对比</w:t>
      </w:r>
    </w:p>
    <w:p>
      <w:pPr>
        <w:spacing w:after="150"/>
      </w:pPr>
      <w:r>
        <w:rPr/>
        <w:t xml:space="preserve">5、山东省城商行经营风险分析</w:t>
      </w:r>
    </w:p>
    <w:p>
      <w:pPr>
        <w:spacing w:after="150"/>
      </w:pPr>
      <w:r>
        <w:rPr/>
        <w:t xml:space="preserve">四、四川省各城市城商行对比分析</w:t>
      </w:r>
    </w:p>
    <w:p>
      <w:pPr>
        <w:spacing w:after="150"/>
      </w:pPr>
      <w:r>
        <w:rPr/>
        <w:t xml:space="preserve">1、四川省城商行设立分布情况</w:t>
      </w:r>
    </w:p>
    <w:p>
      <w:pPr>
        <w:spacing w:after="150"/>
      </w:pPr>
      <w:r>
        <w:rPr/>
        <w:t xml:space="preserve">2、四川省城商行经营效益对比</w:t>
      </w:r>
    </w:p>
    <w:p>
      <w:pPr>
        <w:spacing w:after="150"/>
      </w:pPr>
      <w:r>
        <w:rPr/>
        <w:t xml:space="preserve">3、四川省城商行竞争程度对比</w:t>
      </w:r>
    </w:p>
    <w:p>
      <w:pPr>
        <w:spacing w:after="150"/>
      </w:pPr>
      <w:r>
        <w:rPr/>
        <w:t xml:space="preserve">4、四川省城商行存贷款结构对比</w:t>
      </w:r>
    </w:p>
    <w:p>
      <w:pPr>
        <w:spacing w:after="150"/>
      </w:pPr>
      <w:r>
        <w:rPr/>
        <w:t xml:space="preserve">5、四川省城商行经营风险分析</w:t>
      </w:r>
    </w:p>
    <w:p>
      <w:pPr>
        <w:spacing w:after="150"/>
      </w:pPr>
      <w:r>
        <w:rPr/>
        <w:t xml:space="preserve">五、浙江省各城市城商行对比分析</w:t>
      </w:r>
    </w:p>
    <w:p>
      <w:pPr>
        <w:spacing w:after="150"/>
      </w:pPr>
      <w:r>
        <w:rPr/>
        <w:t xml:space="preserve">1、浙江省城商行设立分布情况</w:t>
      </w:r>
    </w:p>
    <w:p>
      <w:pPr>
        <w:spacing w:after="150"/>
      </w:pPr>
      <w:r>
        <w:rPr/>
        <w:t xml:space="preserve">2、浙江省城商行经营效益对比</w:t>
      </w:r>
    </w:p>
    <w:p>
      <w:pPr>
        <w:spacing w:after="150"/>
      </w:pPr>
      <w:r>
        <w:rPr/>
        <w:t xml:space="preserve">3、浙江省城商行竞争程度对比</w:t>
      </w:r>
    </w:p>
    <w:p>
      <w:pPr>
        <w:spacing w:after="150"/>
      </w:pPr>
      <w:r>
        <w:rPr/>
        <w:t xml:space="preserve">4、浙江省城商行存贷款结构对比</w:t>
      </w:r>
    </w:p>
    <w:p>
      <w:pPr>
        <w:spacing w:after="150"/>
      </w:pPr>
      <w:r>
        <w:rPr/>
        <w:t xml:space="preserve">5、浙江省城商行经营风险分析</w:t>
      </w:r>
    </w:p>
    <w:p>
      <w:pPr>
        <w:spacing w:after="150"/>
      </w:pPr>
      <w:r>
        <w:rPr/>
        <w:t xml:space="preserve">六、河北省各城市城商行对比分析</w:t>
      </w:r>
    </w:p>
    <w:p>
      <w:pPr>
        <w:spacing w:after="150"/>
      </w:pPr>
      <w:r>
        <w:rPr/>
        <w:t xml:space="preserve">1、河北省城商行设立分布情况</w:t>
      </w:r>
    </w:p>
    <w:p>
      <w:pPr>
        <w:spacing w:after="150"/>
      </w:pPr>
      <w:r>
        <w:rPr/>
        <w:t xml:space="preserve">2、河北省城商行经营效益对比</w:t>
      </w:r>
    </w:p>
    <w:p>
      <w:pPr>
        <w:spacing w:after="150"/>
      </w:pPr>
      <w:r>
        <w:rPr/>
        <w:t xml:space="preserve">3、河北省城商行竞争程度对比</w:t>
      </w:r>
    </w:p>
    <w:p>
      <w:pPr>
        <w:spacing w:after="150"/>
      </w:pPr>
      <w:r>
        <w:rPr/>
        <w:t xml:space="preserve">4、河北省城商行存贷款结构对比</w:t>
      </w:r>
    </w:p>
    <w:p>
      <w:pPr>
        <w:spacing w:after="150"/>
      </w:pPr>
      <w:r>
        <w:rPr/>
        <w:t xml:space="preserve">5、河北省城商行经营风险分析</w:t>
      </w:r>
    </w:p>
    <w:p>
      <w:pPr>
        <w:spacing w:after="150"/>
      </w:pPr>
      <w:r>
        <w:rPr/>
        <w:t xml:space="preserve">七、山西省各城市城商行对比分析</w:t>
      </w:r>
    </w:p>
    <w:p>
      <w:pPr>
        <w:spacing w:after="150"/>
      </w:pPr>
      <w:r>
        <w:rPr/>
        <w:t xml:space="preserve">1、山西省城商行设立分布情况</w:t>
      </w:r>
    </w:p>
    <w:p>
      <w:pPr>
        <w:spacing w:after="150"/>
      </w:pPr>
      <w:r>
        <w:rPr/>
        <w:t xml:space="preserve">2、山西省城商行经营效益对比</w:t>
      </w:r>
    </w:p>
    <w:p>
      <w:pPr>
        <w:spacing w:after="150"/>
      </w:pPr>
      <w:r>
        <w:rPr/>
        <w:t xml:space="preserve">3、山西省城商行竞争程度对比</w:t>
      </w:r>
    </w:p>
    <w:p>
      <w:pPr>
        <w:spacing w:after="150"/>
      </w:pPr>
      <w:r>
        <w:rPr/>
        <w:t xml:space="preserve">4、山西省城商行存贷款结构对比</w:t>
      </w:r>
    </w:p>
    <w:p>
      <w:pPr>
        <w:spacing w:after="150"/>
      </w:pPr>
      <w:r>
        <w:rPr/>
        <w:t xml:space="preserve">5、山西省城商行经营风险分析</w:t>
      </w:r>
    </w:p>
    <w:p>
      <w:pPr>
        <w:spacing w:after="150"/>
      </w:pPr>
      <w:r>
        <w:rPr/>
        <w:t xml:space="preserve">八、湖北省各城市城商行对比分析</w:t>
      </w:r>
    </w:p>
    <w:p>
      <w:pPr>
        <w:spacing w:after="150"/>
      </w:pPr>
      <w:r>
        <w:rPr/>
        <w:t xml:space="preserve">1、湖北省城商行设立分布情况</w:t>
      </w:r>
    </w:p>
    <w:p>
      <w:pPr>
        <w:spacing w:after="150"/>
      </w:pPr>
      <w:r>
        <w:rPr/>
        <w:t xml:space="preserve">2、湖北省城商行经营效益对比</w:t>
      </w:r>
    </w:p>
    <w:p>
      <w:pPr>
        <w:spacing w:after="150"/>
      </w:pPr>
      <w:r>
        <w:rPr/>
        <w:t xml:space="preserve">3、湖北省城商行竞争程度对比</w:t>
      </w:r>
    </w:p>
    <w:p>
      <w:pPr>
        <w:spacing w:after="150"/>
      </w:pPr>
      <w:r>
        <w:rPr/>
        <w:t xml:space="preserve">4、湖北省城商行存贷款结构对比</w:t>
      </w:r>
    </w:p>
    <w:p>
      <w:pPr>
        <w:spacing w:after="150"/>
      </w:pPr>
      <w:r>
        <w:rPr/>
        <w:t xml:space="preserve">5、湖北省城商行经营风险分析</w:t>
      </w:r>
    </w:p>
    <w:p>
      <w:pPr>
        <w:spacing w:after="150"/>
      </w:pPr>
      <w:r>
        <w:rPr/>
        <w:t xml:space="preserve">九、江苏省各城市城商行对比分析</w:t>
      </w:r>
    </w:p>
    <w:p>
      <w:pPr>
        <w:spacing w:after="150"/>
      </w:pPr>
      <w:r>
        <w:rPr/>
        <w:t xml:space="preserve">1、江苏省城商行设立分布情况</w:t>
      </w:r>
    </w:p>
    <w:p>
      <w:pPr>
        <w:spacing w:after="150"/>
      </w:pPr>
      <w:r>
        <w:rPr/>
        <w:t xml:space="preserve">2、江苏省城商行经营效益对比</w:t>
      </w:r>
    </w:p>
    <w:p>
      <w:pPr>
        <w:spacing w:after="150"/>
      </w:pPr>
      <w:r>
        <w:rPr/>
        <w:t xml:space="preserve">3、江苏省城商行竞争程度对比</w:t>
      </w:r>
    </w:p>
    <w:p>
      <w:pPr>
        <w:spacing w:after="150"/>
      </w:pPr>
      <w:r>
        <w:rPr/>
        <w:t xml:space="preserve">4、江苏省城商行存贷款结构对比</w:t>
      </w:r>
    </w:p>
    <w:p>
      <w:pPr>
        <w:spacing w:after="150"/>
      </w:pPr>
      <w:r>
        <w:rPr/>
        <w:t xml:space="preserve">5、江苏省城商行经营风险分析</w:t>
      </w:r>
    </w:p>
    <w:p>
      <w:pPr>
        <w:spacing w:after="150"/>
      </w:pPr>
      <w:r>
        <w:rPr/>
        <w:t xml:space="preserve">十、广东省各城市城商行对比分析</w:t>
      </w:r>
    </w:p>
    <w:p>
      <w:pPr>
        <w:spacing w:after="150"/>
      </w:pPr>
      <w:r>
        <w:rPr/>
        <w:t xml:space="preserve">1、广东省城商行设立分布情况</w:t>
      </w:r>
    </w:p>
    <w:p>
      <w:pPr>
        <w:spacing w:after="150"/>
      </w:pPr>
      <w:r>
        <w:rPr/>
        <w:t xml:space="preserve">2、广东省城商行经营效益对比</w:t>
      </w:r>
    </w:p>
    <w:p>
      <w:pPr>
        <w:spacing w:after="150"/>
      </w:pPr>
      <w:r>
        <w:rPr/>
        <w:t xml:space="preserve">3、广东省城商行竞争程度对比</w:t>
      </w:r>
    </w:p>
    <w:p>
      <w:pPr>
        <w:spacing w:after="150"/>
      </w:pPr>
      <w:r>
        <w:rPr/>
        <w:t xml:space="preserve">4、广东省城商行存贷款结构对比</w:t>
      </w:r>
    </w:p>
    <w:p>
      <w:pPr>
        <w:spacing w:after="150"/>
      </w:pPr>
      <w:r>
        <w:rPr/>
        <w:t xml:space="preserve">5、广东省城商行经营风险分析</w:t>
      </w:r>
    </w:p>
    <w:p>
      <w:pPr>
        <w:spacing w:after="150"/>
      </w:pPr>
      <w:r>
        <w:rPr>
          <w:b w:val="1"/>
          <w:bCs w:val="1"/>
        </w:rPr>
        <w:t xml:space="preserve">第七章 城市商业银行行业竞争分析</w:t>
      </w:r>
    </w:p>
    <w:p>
      <w:pPr>
        <w:spacing w:after="150"/>
      </w:pPr>
      <w:r>
        <w:rPr/>
        <w:t xml:space="preserve">第一节 城市商业银行行业竞争结构</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城市商业银行行业集中度</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城市商业银行发展swot分析</w:t>
      </w:r>
    </w:p>
    <w:p>
      <w:pPr>
        <w:spacing w:after="150"/>
      </w:pPr>
      <w:r>
        <w:rPr/>
        <w:t xml:space="preserve">一、城商行发展优势</w:t>
      </w:r>
    </w:p>
    <w:p>
      <w:pPr>
        <w:spacing w:after="150"/>
      </w:pPr>
      <w:r>
        <w:rPr/>
        <w:t xml:space="preserve">二、城商行发展劣势</w:t>
      </w:r>
    </w:p>
    <w:p>
      <w:pPr>
        <w:spacing w:after="150"/>
      </w:pPr>
      <w:r>
        <w:rPr/>
        <w:t xml:space="preserve">三、城商行发展机会</w:t>
      </w:r>
    </w:p>
    <w:p>
      <w:pPr>
        <w:spacing w:after="150"/>
      </w:pPr>
      <w:r>
        <w:rPr/>
        <w:t xml:space="preserve">四、城商行发展威胁</w:t>
      </w:r>
    </w:p>
    <w:p>
      <w:pPr>
        <w:spacing w:after="150"/>
      </w:pPr>
      <w:r>
        <w:rPr/>
        <w:t xml:space="preserve">第四节 中国城市商业银行行业竞争综述</w:t>
      </w:r>
    </w:p>
    <w:p>
      <w:pPr>
        <w:spacing w:after="150"/>
      </w:pPr>
      <w:r>
        <w:rPr/>
        <w:t xml:space="preserve">一、城市商业银行行业竞争格局</w:t>
      </w:r>
    </w:p>
    <w:p>
      <w:pPr>
        <w:spacing w:after="150"/>
      </w:pPr>
      <w:r>
        <w:rPr/>
        <w:t xml:space="preserve">二、城市商业银行行业竞争力分析</w:t>
      </w:r>
    </w:p>
    <w:p>
      <w:pPr>
        <w:spacing w:after="150"/>
      </w:pPr>
      <w:r>
        <w:rPr/>
        <w:t xml:space="preserve">三、中国城市商业银行上市动向</w:t>
      </w:r>
    </w:p>
    <w:p>
      <w:pPr>
        <w:spacing w:after="150"/>
      </w:pPr>
      <w:r>
        <w:rPr/>
        <w:t xml:space="preserve">第五节 中国城市商业银行市场竞争策略</w:t>
      </w:r>
    </w:p>
    <w:p>
      <w:pPr>
        <w:spacing w:after="150"/>
      </w:pPr>
      <w:r>
        <w:rPr>
          <w:b w:val="1"/>
          <w:bCs w:val="1"/>
        </w:rPr>
        <w:t xml:space="preserve">第八章 城市商业银行行业领先银行经营形势分析</w:t>
      </w:r>
    </w:p>
    <w:p>
      <w:pPr>
        <w:spacing w:after="150"/>
      </w:pPr>
      <w:r>
        <w:rPr/>
        <w:t xml:space="preserve">第一节 东莞银行股份有限公司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第二节 宁波银行股份有限公司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第三节 汉口银行股份有限公司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第四节 吉林银行股份有限公司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第五节 锦州银行股份有限公司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第六节 广州银行股份有限公司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第七节 北京银行股份有限公司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第八节 盛京银行股份有限公司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第九节 九江银行股份有限公司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第十节 四川天府银行股份有限公司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第十一节 成都银行股份有限公司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第十二节 包商银行股份有限公司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第十三节 杭州银行股份有限公司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第十四节 徽商银行股份有限公司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第十五节 哈尔滨银行股份有限公司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第十六节 江苏银行股份有限公司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第十七节 珠海华润银行股份有限公司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第十八节 天津银行股份有限公司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第十九节 重庆银行股份有限公司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第二十节 大连银行股份有限公司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第二十一节 洛阳银行股份有限公司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第二十二节 长沙银行股份有限公司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第二十三节 江西银行股份有限公司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第二十四节 南京银行股份有限公司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第二十五节 齐鲁银行股份有限公司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第二十六节 西安银行股份有限公司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第二十七节 郑州银行股份有限公司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第二十八节 温州银行股份有限公司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第二十九节 贵阳银行股份有限公司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第三十节 台州银行股份有限公司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b w:val="1"/>
          <w:bCs w:val="1"/>
        </w:rPr>
        <w:t xml:space="preserve">第五部分 发展前景展望</w:t>
      </w:r>
    </w:p>
    <w:p>
      <w:pPr>
        <w:spacing w:after="150"/>
      </w:pPr>
      <w:r>
        <w:rPr/>
        <w:t xml:space="preserve">【城市商业银行发展前景怎样?有些什么样的变化趋势?投资机会在哪里?】</w:t>
      </w:r>
    </w:p>
    <w:p>
      <w:pPr>
        <w:spacing w:after="150"/>
      </w:pPr>
      <w:r>
        <w:rPr>
          <w:b w:val="1"/>
          <w:bCs w:val="1"/>
        </w:rPr>
        <w:t xml:space="preserve">第九章 2024-2029年中国城市商业银行发展前景</w:t>
      </w:r>
    </w:p>
    <w:p>
      <w:pPr>
        <w:spacing w:after="150"/>
      </w:pPr>
      <w:r>
        <w:rPr/>
        <w:t xml:space="preserve">第一节 城市商业银行发展机会分析</w:t>
      </w:r>
    </w:p>
    <w:p>
      <w:pPr>
        <w:spacing w:after="150"/>
      </w:pPr>
      <w:r>
        <w:rPr/>
        <w:t xml:space="preserve">一、城商行中小企业金融服务空间预测</w:t>
      </w:r>
    </w:p>
    <w:p>
      <w:pPr>
        <w:spacing w:after="150"/>
      </w:pPr>
      <w:r>
        <w:rPr/>
        <w:t xml:space="preserve">1、城商行中小企业贷款可行性分析</w:t>
      </w:r>
    </w:p>
    <w:p>
      <w:pPr>
        <w:spacing w:after="150"/>
      </w:pPr>
      <w:r>
        <w:rPr/>
        <w:t xml:space="preserve">(1)中小企业贷款的风险来源分析</w:t>
      </w:r>
    </w:p>
    <w:p>
      <w:pPr>
        <w:spacing w:after="150"/>
      </w:pPr>
      <w:r>
        <w:rPr/>
        <w:t xml:space="preserve">(2)中小企业贷款成本与收入空间</w:t>
      </w:r>
    </w:p>
    <w:p>
      <w:pPr>
        <w:spacing w:after="150"/>
      </w:pPr>
      <w:r>
        <w:rPr/>
        <w:t xml:space="preserve">2、中小企业金融市场容量预测</w:t>
      </w:r>
    </w:p>
    <w:p>
      <w:pPr>
        <w:spacing w:after="150"/>
      </w:pPr>
      <w:r>
        <w:rPr/>
        <w:t xml:space="preserve">(1)中小企业所处行业发展状况分析</w:t>
      </w:r>
    </w:p>
    <w:p>
      <w:pPr>
        <w:spacing w:after="150"/>
      </w:pPr>
      <w:r>
        <w:rPr/>
        <w:t xml:space="preserve">(2)中小企业融资需求区域占比</w:t>
      </w:r>
    </w:p>
    <w:p>
      <w:pPr>
        <w:spacing w:after="150"/>
      </w:pPr>
      <w:r>
        <w:rPr/>
        <w:t xml:space="preserve">(3)中小企业融资需求趋势</w:t>
      </w:r>
    </w:p>
    <w:p>
      <w:pPr>
        <w:spacing w:after="150"/>
      </w:pPr>
      <w:r>
        <w:rPr/>
        <w:t xml:space="preserve">二、城商行微贷业务发展空间预测</w:t>
      </w:r>
    </w:p>
    <w:p>
      <w:pPr>
        <w:spacing w:after="150"/>
      </w:pPr>
      <w:r>
        <w:rPr/>
        <w:t xml:space="preserve">1、城商行微贷业务对比分析</w:t>
      </w:r>
    </w:p>
    <w:p>
      <w:pPr>
        <w:spacing w:after="150"/>
      </w:pPr>
      <w:r>
        <w:rPr/>
        <w:t xml:space="preserve">2、微贷业务对城商行的绩效影响</w:t>
      </w:r>
    </w:p>
    <w:p>
      <w:pPr>
        <w:spacing w:after="150"/>
      </w:pPr>
      <w:r>
        <w:rPr/>
        <w:t xml:space="preserve">3、城商行微贷业务风险分析</w:t>
      </w:r>
    </w:p>
    <w:p>
      <w:pPr>
        <w:spacing w:after="150"/>
      </w:pPr>
      <w:r>
        <w:rPr/>
        <w:t xml:space="preserve">4、城商行微贷业务容量预测</w:t>
      </w:r>
    </w:p>
    <w:p>
      <w:pPr>
        <w:spacing w:after="150"/>
      </w:pPr>
      <w:r>
        <w:rPr/>
        <w:t xml:space="preserve">三、城商行中间业务发展空间预测</w:t>
      </w:r>
    </w:p>
    <w:p>
      <w:pPr>
        <w:spacing w:after="150"/>
      </w:pPr>
      <w:r>
        <w:rPr/>
        <w:t xml:space="preserve">1、城商行中间业务发展重点</w:t>
      </w:r>
    </w:p>
    <w:p>
      <w:pPr>
        <w:spacing w:after="150"/>
      </w:pPr>
      <w:r>
        <w:rPr/>
        <w:t xml:space="preserve">2、城商行中间业务规模预测</w:t>
      </w:r>
    </w:p>
    <w:p>
      <w:pPr>
        <w:spacing w:after="150"/>
      </w:pPr>
      <w:r>
        <w:rPr/>
        <w:t xml:space="preserve">3、城商行中间业务开拓方向</w:t>
      </w:r>
    </w:p>
    <w:p>
      <w:pPr>
        <w:spacing w:after="150"/>
      </w:pPr>
      <w:r>
        <w:rPr/>
        <w:t xml:space="preserve">第二节 现代城商行经济资本管理前景</w:t>
      </w:r>
    </w:p>
    <w:p>
      <w:pPr>
        <w:spacing w:after="150"/>
      </w:pPr>
      <w:r>
        <w:rPr/>
        <w:t xml:space="preserve">一、经济资本管理的主要内涵</w:t>
      </w:r>
    </w:p>
    <w:p>
      <w:pPr>
        <w:spacing w:after="150"/>
      </w:pPr>
      <w:r>
        <w:rPr/>
        <w:t xml:space="preserve">二、经济资本的经营管理作用</w:t>
      </w:r>
    </w:p>
    <w:p>
      <w:pPr>
        <w:spacing w:after="150"/>
      </w:pPr>
      <w:r>
        <w:rPr/>
        <w:t xml:space="preserve">三、经济资本管理体系的建设</w:t>
      </w:r>
    </w:p>
    <w:p>
      <w:pPr>
        <w:spacing w:after="150"/>
      </w:pPr>
      <w:r>
        <w:rPr/>
        <w:t xml:space="preserve">四、经济资本管理体系的现状</w:t>
      </w:r>
    </w:p>
    <w:p>
      <w:pPr>
        <w:spacing w:after="150"/>
      </w:pPr>
      <w:r>
        <w:rPr/>
        <w:t xml:space="preserve">五、经济资本管理发展的前景</w:t>
      </w:r>
    </w:p>
    <w:p>
      <w:pPr>
        <w:spacing w:after="150"/>
      </w:pPr>
      <w:r>
        <w:rPr/>
        <w:t xml:space="preserve">第三节 城市商业银行发展前景及趋势预测</w:t>
      </w:r>
    </w:p>
    <w:p>
      <w:pPr>
        <w:spacing w:after="150"/>
      </w:pPr>
      <w:r>
        <w:rPr/>
        <w:t xml:space="preserve">一、城市商业银行上市前景预测</w:t>
      </w:r>
    </w:p>
    <w:p>
      <w:pPr>
        <w:spacing w:after="150"/>
      </w:pPr>
      <w:r>
        <w:rPr/>
        <w:t xml:space="preserve">二、城市商业银行跨区经营前景</w:t>
      </w:r>
    </w:p>
    <w:p>
      <w:pPr>
        <w:spacing w:after="150"/>
      </w:pPr>
      <w:r>
        <w:rPr/>
        <w:t xml:space="preserve">三、城商行存贷款业务前景预测</w:t>
      </w:r>
    </w:p>
    <w:p>
      <w:pPr>
        <w:spacing w:after="150"/>
      </w:pPr>
      <w:r>
        <w:rPr/>
        <w:t xml:space="preserve">四、城商行转型发展方向预测</w:t>
      </w:r>
    </w:p>
    <w:p>
      <w:pPr>
        <w:spacing w:after="150"/>
      </w:pPr>
      <w:r>
        <w:rPr/>
        <w:t xml:space="preserve">五、合并成立省级城商行成城商行发展新趋势</w:t>
      </w:r>
    </w:p>
    <w:p>
      <w:pPr>
        <w:spacing w:after="150"/>
      </w:pPr>
      <w:r>
        <w:rPr>
          <w:b w:val="1"/>
          <w:bCs w:val="1"/>
        </w:rPr>
        <w:t xml:space="preserve">第十章 2024-2029年城市商业银行行业投资分析</w:t>
      </w:r>
    </w:p>
    <w:p>
      <w:pPr>
        <w:spacing w:after="150"/>
      </w:pPr>
      <w:r>
        <w:rPr/>
        <w:t xml:space="preserve">第一节 城市商业银行行业投融资情况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2024-2029年城市商业银行行业投资机会</w:t>
      </w:r>
    </w:p>
    <w:p>
      <w:pPr>
        <w:spacing w:after="150"/>
      </w:pPr>
      <w:r>
        <w:rPr/>
        <w:t xml:space="preserve">一、供应链投资机会</w:t>
      </w:r>
    </w:p>
    <w:p>
      <w:pPr>
        <w:spacing w:after="150"/>
      </w:pPr>
      <w:r>
        <w:rPr/>
        <w:t xml:space="preserve">二、重点区域投资机会</w:t>
      </w:r>
    </w:p>
    <w:p>
      <w:pPr>
        <w:spacing w:after="150"/>
      </w:pPr>
      <w:r>
        <w:rPr/>
        <w:t xml:space="preserve">三、城市商业银行行业投资机遇</w:t>
      </w:r>
    </w:p>
    <w:p>
      <w:pPr>
        <w:spacing w:after="150"/>
      </w:pPr>
      <w:r>
        <w:rPr/>
        <w:t xml:space="preserve">四、农村新市场投资机会</w:t>
      </w:r>
    </w:p>
    <w:p>
      <w:pPr>
        <w:spacing w:after="150"/>
      </w:pPr>
      <w:r>
        <w:rPr/>
        <w:t xml:space="preserve">第三节 2024-2029年城市商业银行行业投资风险及防范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新冠肺炎疫情导致的银行战略选择变化</w:t>
      </w:r>
    </w:p>
    <w:p>
      <w:pPr>
        <w:spacing w:after="150"/>
      </w:pPr>
      <w:r>
        <w:rPr/>
        <w:t xml:space="preserve">一、疫情冲击下，城市商业银行不良贷款逐渐上行</w:t>
      </w:r>
    </w:p>
    <w:p>
      <w:pPr>
        <w:spacing w:after="150"/>
      </w:pPr>
      <w:r>
        <w:rPr/>
        <w:t xml:space="preserve">二、疫情影响下城市商业银行的可持续发展路径</w:t>
      </w:r>
    </w:p>
    <w:p>
      <w:pPr>
        <w:spacing w:after="150"/>
      </w:pPr>
      <w:r>
        <w:rPr>
          <w:b w:val="1"/>
          <w:bCs w:val="1"/>
        </w:rPr>
        <w:t xml:space="preserve">第六部分 发展战略研究</w:t>
      </w:r>
    </w:p>
    <w:p>
      <w:pPr>
        <w:spacing w:after="150"/>
      </w:pPr>
      <w:r>
        <w:rPr/>
        <w:t xml:space="preserve">【城市商业银行面临哪些困境?有哪些问题需要解决?需要采取哪些策略?具体有哪些注意点?】</w:t>
      </w:r>
    </w:p>
    <w:p>
      <w:pPr>
        <w:spacing w:after="150"/>
      </w:pPr>
      <w:r>
        <w:rPr>
          <w:b w:val="1"/>
          <w:bCs w:val="1"/>
        </w:rPr>
        <w:t xml:space="preserve">第十一章 中国城市商业银行发展困境与建议</w:t>
      </w:r>
    </w:p>
    <w:p>
      <w:pPr>
        <w:spacing w:after="150"/>
      </w:pPr>
      <w:r>
        <w:rPr/>
        <w:t xml:space="preserve">第一节 城商行ipo主要问题解决建议</w:t>
      </w:r>
    </w:p>
    <w:p>
      <w:pPr>
        <w:spacing w:after="150"/>
      </w:pPr>
      <w:r>
        <w:rPr/>
        <w:t xml:space="preserve">一、控制不良贷款建议</w:t>
      </w:r>
    </w:p>
    <w:p>
      <w:pPr>
        <w:spacing w:after="150"/>
      </w:pPr>
      <w:r>
        <w:rPr/>
        <w:t xml:space="preserve">二、健全内部机制建议</w:t>
      </w:r>
    </w:p>
    <w:p>
      <w:pPr>
        <w:spacing w:after="150"/>
      </w:pPr>
      <w:r>
        <w:rPr/>
        <w:t xml:space="preserve">三、改善业务增长模式</w:t>
      </w:r>
    </w:p>
    <w:p>
      <w:pPr>
        <w:spacing w:after="150"/>
      </w:pPr>
      <w:r>
        <w:rPr/>
        <w:t xml:space="preserve">四、清理历史股权关系</w:t>
      </w:r>
    </w:p>
    <w:p>
      <w:pPr>
        <w:spacing w:after="150"/>
      </w:pPr>
      <w:r>
        <w:rPr/>
        <w:t xml:space="preserve">五、消除潜在报表亏损</w:t>
      </w:r>
    </w:p>
    <w:p>
      <w:pPr>
        <w:spacing w:after="150"/>
      </w:pPr>
      <w:r>
        <w:rPr/>
        <w:t xml:space="preserve">六、捋顺房屋产权关系</w:t>
      </w:r>
    </w:p>
    <w:p>
      <w:pPr>
        <w:spacing w:after="150"/>
      </w:pPr>
      <w:r>
        <w:rPr/>
        <w:t xml:space="preserve">七、加强人力资源管理</w:t>
      </w:r>
    </w:p>
    <w:p>
      <w:pPr>
        <w:spacing w:after="150"/>
      </w:pPr>
      <w:r>
        <w:rPr/>
        <w:t xml:space="preserve">第二节 城商行资本困境解决建议</w:t>
      </w:r>
    </w:p>
    <w:p>
      <w:pPr>
        <w:spacing w:after="150"/>
      </w:pPr>
      <w:r>
        <w:rPr/>
        <w:t xml:space="preserve">一、城商行发展模式转变建议</w:t>
      </w:r>
    </w:p>
    <w:p>
      <w:pPr>
        <w:spacing w:after="150"/>
      </w:pPr>
      <w:r>
        <w:rPr/>
        <w:t xml:space="preserve">二、城商行资产结构调整建议</w:t>
      </w:r>
    </w:p>
    <w:p>
      <w:pPr>
        <w:spacing w:after="150"/>
      </w:pPr>
      <w:r>
        <w:rPr/>
        <w:t xml:space="preserve">三、城商行降低资本消耗建议</w:t>
      </w:r>
    </w:p>
    <w:p>
      <w:pPr>
        <w:spacing w:after="150"/>
      </w:pPr>
      <w:r>
        <w:rPr/>
        <w:t xml:space="preserve">第三节 城商行不良资产处置建议</w:t>
      </w:r>
    </w:p>
    <w:p>
      <w:pPr>
        <w:spacing w:after="150"/>
      </w:pPr>
      <w:r>
        <w:rPr/>
        <w:t xml:space="preserve">一、城商行不良资产形成原因</w:t>
      </w:r>
    </w:p>
    <w:p>
      <w:pPr>
        <w:spacing w:after="150"/>
      </w:pPr>
      <w:r>
        <w:rPr/>
        <w:t xml:space="preserve">1、存量不良资产的形成原因</w:t>
      </w:r>
    </w:p>
    <w:p>
      <w:pPr>
        <w:spacing w:after="150"/>
      </w:pPr>
      <w:r>
        <w:rPr/>
        <w:t xml:space="preserve">2、增量不良资产的形成原因</w:t>
      </w:r>
    </w:p>
    <w:p>
      <w:pPr>
        <w:spacing w:after="150"/>
      </w:pPr>
      <w:r>
        <w:rPr/>
        <w:t xml:space="preserve">二、城商行不良资产处置模式</w:t>
      </w:r>
    </w:p>
    <w:p>
      <w:pPr>
        <w:spacing w:after="150"/>
      </w:pPr>
      <w:r>
        <w:rPr/>
        <w:t xml:space="preserve">1、资产置换模式</w:t>
      </w:r>
    </w:p>
    <w:p>
      <w:pPr>
        <w:spacing w:after="150"/>
      </w:pPr>
      <w:r>
        <w:rPr/>
        <w:t xml:space="preserve">2、贷款置换模式</w:t>
      </w:r>
    </w:p>
    <w:p>
      <w:pPr>
        <w:spacing w:after="150"/>
      </w:pPr>
      <w:r>
        <w:rPr/>
        <w:t xml:space="preserve">3、以物抵贷模式</w:t>
      </w:r>
    </w:p>
    <w:p>
      <w:pPr>
        <w:spacing w:after="150"/>
      </w:pPr>
      <w:r>
        <w:rPr/>
        <w:t xml:space="preserve">4、集中管理模式</w:t>
      </w:r>
    </w:p>
    <w:p>
      <w:pPr>
        <w:spacing w:after="150"/>
      </w:pPr>
      <w:r>
        <w:rPr/>
        <w:t xml:space="preserve">三、城商行不良资产处置对策</w:t>
      </w:r>
    </w:p>
    <w:p>
      <w:pPr>
        <w:spacing w:after="150"/>
      </w:pPr>
      <w:r>
        <w:rPr/>
        <w:t xml:space="preserve">1、差异化处理对策</w:t>
      </w:r>
    </w:p>
    <w:p>
      <w:pPr>
        <w:spacing w:after="150"/>
      </w:pPr>
      <w:r>
        <w:rPr/>
        <w:t xml:space="preserve">2、集中化处理对策</w:t>
      </w:r>
    </w:p>
    <w:p>
      <w:pPr>
        <w:spacing w:after="150"/>
      </w:pPr>
      <w:r>
        <w:rPr/>
        <w:t xml:space="preserve">3、政府主导处理对策</w:t>
      </w:r>
    </w:p>
    <w:p>
      <w:pPr>
        <w:spacing w:after="150"/>
      </w:pPr>
      <w:r>
        <w:rPr/>
        <w:t xml:space="preserve">4、兼并、合并对策</w:t>
      </w:r>
    </w:p>
    <w:p>
      <w:pPr>
        <w:spacing w:after="150"/>
      </w:pPr>
      <w:r>
        <w:rPr/>
        <w:t xml:space="preserve">5、资源出售对策</w:t>
      </w:r>
    </w:p>
    <w:p>
      <w:pPr>
        <w:spacing w:after="150"/>
      </w:pPr>
      <w:r>
        <w:rPr/>
        <w:t xml:space="preserve">四、国外银行不良资产处置经验</w:t>
      </w:r>
    </w:p>
    <w:p>
      <w:pPr>
        <w:spacing w:after="150"/>
      </w:pPr>
      <w:r>
        <w:rPr/>
        <w:t xml:space="preserve">1、好银行/坏银行模式操作方法及其经验总结</w:t>
      </w:r>
    </w:p>
    <w:p>
      <w:pPr>
        <w:spacing w:after="150"/>
      </w:pPr>
      <w:r>
        <w:rPr/>
        <w:t xml:space="preserve">2、不良资产流动模式操作方法及其经验总结</w:t>
      </w:r>
    </w:p>
    <w:p>
      <w:pPr>
        <w:spacing w:after="150"/>
      </w:pPr>
      <w:r>
        <w:rPr/>
        <w:t xml:space="preserve">3、购并模式操作方法及其经验总结</w:t>
      </w:r>
    </w:p>
    <w:p>
      <w:pPr>
        <w:spacing w:after="150"/>
      </w:pPr>
      <w:r>
        <w:rPr/>
        <w:t xml:space="preserve">4、债转股模式操作方法及其经验总结</w:t>
      </w:r>
    </w:p>
    <w:p>
      <w:pPr>
        <w:spacing w:after="150"/>
      </w:pPr>
      <w:r>
        <w:rPr/>
        <w:t xml:space="preserve">第四节 城商行股权结构优化建议</w:t>
      </w:r>
    </w:p>
    <w:p>
      <w:pPr>
        <w:spacing w:after="150"/>
      </w:pPr>
      <w:r>
        <w:rPr/>
        <w:t xml:space="preserve">一、城商行股权结构现状分析</w:t>
      </w:r>
    </w:p>
    <w:p>
      <w:pPr>
        <w:spacing w:after="150"/>
      </w:pPr>
      <w:r>
        <w:rPr/>
        <w:t xml:space="preserve">1、城商行股权结构特性分析</w:t>
      </w:r>
    </w:p>
    <w:p>
      <w:pPr>
        <w:spacing w:after="150"/>
      </w:pPr>
      <w:r>
        <w:rPr/>
        <w:t xml:space="preserve">2、城商行股权结构与绩效的关系</w:t>
      </w:r>
    </w:p>
    <w:p>
      <w:pPr>
        <w:spacing w:after="150"/>
      </w:pPr>
      <w:r>
        <w:rPr/>
        <w:t xml:space="preserve">二、城商行股权结构优化方案</w:t>
      </w:r>
    </w:p>
    <w:p>
      <w:pPr>
        <w:spacing w:after="150"/>
      </w:pPr>
      <w:r>
        <w:rPr/>
        <w:t xml:space="preserve">1、股权适度分散化建议</w:t>
      </w:r>
    </w:p>
    <w:p>
      <w:pPr>
        <w:spacing w:after="150"/>
      </w:pPr>
      <w:r>
        <w:rPr/>
        <w:t xml:space="preserve">2、股权适度多元化建议</w:t>
      </w:r>
    </w:p>
    <w:p>
      <w:pPr>
        <w:spacing w:after="150"/>
      </w:pPr>
      <w:r>
        <w:rPr/>
        <w:t xml:space="preserve">(1)地方政府股引进建议</w:t>
      </w:r>
    </w:p>
    <w:p>
      <w:pPr>
        <w:spacing w:after="150"/>
      </w:pPr>
      <w:r>
        <w:rPr/>
        <w:t xml:space="preserve">(2)优质法人股引进建议</w:t>
      </w:r>
    </w:p>
    <w:p>
      <w:pPr>
        <w:spacing w:after="150"/>
      </w:pPr>
      <w:r>
        <w:rPr/>
        <w:t xml:space="preserve">(3)实力外资股引进建议</w:t>
      </w:r>
    </w:p>
    <w:p>
      <w:pPr>
        <w:spacing w:after="150"/>
      </w:pPr>
      <w:r>
        <w:rPr/>
        <w:t xml:space="preserve">3、结构优化动态化建议</w:t>
      </w:r>
    </w:p>
    <w:p>
      <w:pPr>
        <w:spacing w:after="150"/>
      </w:pPr>
      <w:r>
        <w:rPr/>
        <w:t xml:space="preserve">第五节 城商行风险管理能力提升建议</w:t>
      </w:r>
    </w:p>
    <w:p>
      <w:pPr>
        <w:spacing w:after="150"/>
      </w:pPr>
      <w:r>
        <w:rPr/>
        <w:t xml:space="preserve">一、城商行风险管理理念分析</w:t>
      </w:r>
    </w:p>
    <w:p>
      <w:pPr>
        <w:spacing w:after="150"/>
      </w:pPr>
      <w:r>
        <w:rPr/>
        <w:t xml:space="preserve">二、城商行风险管理框架构建</w:t>
      </w:r>
    </w:p>
    <w:p>
      <w:pPr>
        <w:spacing w:after="150"/>
      </w:pPr>
      <w:r>
        <w:rPr/>
        <w:t xml:space="preserve">三、城商行操作风险管理缺陷</w:t>
      </w:r>
    </w:p>
    <w:p>
      <w:pPr>
        <w:spacing w:after="150"/>
      </w:pPr>
      <w:r>
        <w:rPr/>
        <w:t xml:space="preserve">四、城商行风险管理完善建议</w:t>
      </w:r>
    </w:p>
    <w:p>
      <w:pPr>
        <w:spacing w:after="150"/>
      </w:pPr>
      <w:r>
        <w:rPr/>
        <w:t xml:space="preserve">第六节 中国城市商业银行财务风险管理分析</w:t>
      </w:r>
    </w:p>
    <w:p>
      <w:pPr>
        <w:spacing w:after="150"/>
      </w:pPr>
      <w:r>
        <w:rPr/>
        <w:t xml:space="preserve">一、财务风险概述</w:t>
      </w:r>
    </w:p>
    <w:p>
      <w:pPr>
        <w:spacing w:after="150"/>
      </w:pPr>
      <w:r>
        <w:rPr/>
        <w:t xml:space="preserve">二、中国城商行财务风险管理现状及成因分析</w:t>
      </w:r>
    </w:p>
    <w:p>
      <w:pPr>
        <w:spacing w:after="150"/>
      </w:pPr>
      <w:r>
        <w:rPr/>
        <w:t xml:space="preserve">1、利差风险</w:t>
      </w:r>
    </w:p>
    <w:p>
      <w:pPr>
        <w:spacing w:after="150"/>
      </w:pPr>
      <w:r>
        <w:rPr/>
        <w:t xml:space="preserve">2、信用风险</w:t>
      </w:r>
    </w:p>
    <w:p>
      <w:pPr>
        <w:spacing w:after="150"/>
      </w:pPr>
      <w:r>
        <w:rPr/>
        <w:t xml:space="preserve">3、流动性风险</w:t>
      </w:r>
    </w:p>
    <w:p>
      <w:pPr>
        <w:spacing w:after="150"/>
      </w:pPr>
      <w:r>
        <w:rPr/>
        <w:t xml:space="preserve">4、资本风险</w:t>
      </w:r>
    </w:p>
    <w:p>
      <w:pPr>
        <w:spacing w:after="150"/>
      </w:pPr>
      <w:r>
        <w:rPr/>
        <w:t xml:space="preserve">5、内部决策风险</w:t>
      </w:r>
    </w:p>
    <w:p>
      <w:pPr>
        <w:spacing w:after="150"/>
      </w:pPr>
      <w:r>
        <w:rPr/>
        <w:t xml:space="preserve">三、对中国城商行财务风险管理的改变措施</w:t>
      </w:r>
    </w:p>
    <w:p>
      <w:pPr>
        <w:spacing w:after="150"/>
      </w:pPr>
      <w:r>
        <w:rPr/>
        <w:t xml:space="preserve">第七节 中小城市商业银行发展策略</w:t>
      </w:r>
    </w:p>
    <w:p>
      <w:pPr>
        <w:spacing w:after="150"/>
      </w:pPr>
      <w:r>
        <w:rPr/>
        <w:t xml:space="preserve">一、中小城市商业银行发展制约性分析</w:t>
      </w:r>
    </w:p>
    <w:p>
      <w:pPr>
        <w:spacing w:after="150"/>
      </w:pPr>
      <w:r>
        <w:rPr/>
        <w:t xml:space="preserve">1、资本规模小，风险抵御能力弱</w:t>
      </w:r>
    </w:p>
    <w:p>
      <w:pPr>
        <w:spacing w:after="150"/>
      </w:pPr>
      <w:r>
        <w:rPr/>
        <w:t xml:space="preserve">2、资本消耗过度，业务发展粗放</w:t>
      </w:r>
    </w:p>
    <w:p>
      <w:pPr>
        <w:spacing w:after="150"/>
      </w:pPr>
      <w:r>
        <w:rPr/>
        <w:t xml:space="preserve">3、内部建设滞后，缺乏完善治理机制</w:t>
      </w:r>
    </w:p>
    <w:p>
      <w:pPr>
        <w:spacing w:after="150"/>
      </w:pPr>
      <w:r>
        <w:rPr/>
        <w:t xml:space="preserve">二、中小城市商业银行创新发展对策</w:t>
      </w:r>
    </w:p>
    <w:p>
      <w:pPr>
        <w:spacing w:after="150"/>
      </w:pPr>
      <w:r>
        <w:rPr/>
        <w:t xml:space="preserve">1、加强风险的有效控制</w:t>
      </w:r>
    </w:p>
    <w:p>
      <w:pPr>
        <w:spacing w:after="150"/>
      </w:pPr>
      <w:r>
        <w:rPr/>
        <w:t xml:space="preserve">2、拓展零售业务和中间业务</w:t>
      </w:r>
    </w:p>
    <w:p>
      <w:pPr>
        <w:spacing w:after="150"/>
      </w:pPr>
      <w:r>
        <w:rPr/>
        <w:t xml:space="preserve">3、完善公司内部治理结构</w:t>
      </w:r>
    </w:p>
    <w:p>
      <w:pPr>
        <w:spacing w:after="150"/>
      </w:pPr>
      <w:r>
        <w:rPr>
          <w:b w:val="1"/>
          <w:bCs w:val="1"/>
        </w:rPr>
        <w:t xml:space="preserve">第十二章 中国城市商业银行发展战略规划</w:t>
      </w:r>
    </w:p>
    <w:p>
      <w:pPr>
        <w:spacing w:after="150"/>
      </w:pPr>
      <w:r>
        <w:rPr/>
        <w:t xml:space="preserve">第一节 城市商业银行战略定位模式</w:t>
      </w:r>
    </w:p>
    <w:p>
      <w:pPr>
        <w:spacing w:after="150"/>
      </w:pPr>
      <w:r>
        <w:rPr/>
        <w:t xml:space="preserve">一、大而强的综合型战略定位模式</w:t>
      </w:r>
    </w:p>
    <w:p>
      <w:pPr>
        <w:spacing w:after="150"/>
      </w:pPr>
      <w:r>
        <w:rPr/>
        <w:t xml:space="preserve">1、基本内涵</w:t>
      </w:r>
    </w:p>
    <w:p>
      <w:pPr>
        <w:spacing w:after="150"/>
      </w:pPr>
      <w:r>
        <w:rPr/>
        <w:t xml:space="preserve">2、所需条件</w:t>
      </w:r>
    </w:p>
    <w:p>
      <w:pPr>
        <w:spacing w:after="150"/>
      </w:pPr>
      <w:r>
        <w:rPr/>
        <w:t xml:space="preserve">3、优劣分析</w:t>
      </w:r>
    </w:p>
    <w:p>
      <w:pPr>
        <w:spacing w:after="150"/>
      </w:pPr>
      <w:r>
        <w:rPr/>
        <w:t xml:space="preserve">4、典型案例</w:t>
      </w:r>
    </w:p>
    <w:p>
      <w:pPr>
        <w:spacing w:after="150"/>
      </w:pPr>
      <w:r>
        <w:rPr/>
        <w:t xml:space="preserve">二、中小企业专业化战略定位模式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三、差异化“蓝海”战略定位模式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四、大股东产融结合战略定位模式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五、集团优势型特色战略定位模式</w:t>
      </w:r>
    </w:p>
    <w:p>
      <w:pPr>
        <w:spacing w:after="150"/>
      </w:pPr>
      <w:r>
        <w:rPr/>
        <w:t xml:space="preserve">1、基本内涵</w:t>
      </w:r>
    </w:p>
    <w:p>
      <w:pPr>
        <w:spacing w:after="150"/>
      </w:pPr>
      <w:r>
        <w:rPr/>
        <w:t xml:space="preserve">2、所需条件</w:t>
      </w:r>
    </w:p>
    <w:p>
      <w:pPr>
        <w:spacing w:after="150"/>
      </w:pPr>
      <w:r>
        <w:rPr/>
        <w:t xml:space="preserve">3、优劣分析</w:t>
      </w:r>
    </w:p>
    <w:p>
      <w:pPr>
        <w:spacing w:after="150"/>
      </w:pPr>
      <w:r>
        <w:rPr/>
        <w:t xml:space="preserve">4、典型案例</w:t>
      </w:r>
    </w:p>
    <w:p>
      <w:pPr>
        <w:spacing w:after="150"/>
      </w:pPr>
      <w:r>
        <w:rPr/>
        <w:t xml:space="preserve">第二节 城市商业银行发展战略实现路径</w:t>
      </w:r>
    </w:p>
    <w:p>
      <w:pPr>
        <w:spacing w:after="150"/>
      </w:pPr>
      <w:r>
        <w:rPr/>
        <w:t xml:space="preserve">一、城商行并购重组发展战略</w:t>
      </w:r>
    </w:p>
    <w:p>
      <w:pPr>
        <w:spacing w:after="150"/>
      </w:pPr>
      <w:r>
        <w:rPr/>
        <w:t xml:space="preserve">1、吸收合并战略模式经典案例</w:t>
      </w:r>
    </w:p>
    <w:p>
      <w:pPr>
        <w:spacing w:after="150"/>
      </w:pPr>
      <w:r>
        <w:rPr/>
        <w:t xml:space="preserve">(1)城商行基本情况介绍</w:t>
      </w:r>
    </w:p>
    <w:p>
      <w:pPr>
        <w:spacing w:after="150"/>
      </w:pPr>
      <w:r>
        <w:rPr/>
        <w:t xml:space="preserve">(2)城商行吸收合并思路</w:t>
      </w:r>
    </w:p>
    <w:p>
      <w:pPr>
        <w:spacing w:after="150"/>
      </w:pPr>
      <w:r>
        <w:rPr/>
        <w:t xml:space="preserve">(3)城商行吸收合并过程</w:t>
      </w:r>
    </w:p>
    <w:p>
      <w:pPr>
        <w:spacing w:after="150"/>
      </w:pPr>
      <w:r>
        <w:rPr/>
        <w:t xml:space="preserve">(4)城商行吸收合并经验</w:t>
      </w:r>
    </w:p>
    <w:p>
      <w:pPr>
        <w:spacing w:after="150"/>
      </w:pPr>
      <w:r>
        <w:rPr/>
        <w:t xml:space="preserve">2、新设合并战略模式经典案例</w:t>
      </w:r>
    </w:p>
    <w:p>
      <w:pPr>
        <w:spacing w:after="150"/>
      </w:pPr>
      <w:r>
        <w:rPr/>
        <w:t xml:space="preserve">(1)城商行基本情况介绍</w:t>
      </w:r>
    </w:p>
    <w:p>
      <w:pPr>
        <w:spacing w:after="150"/>
      </w:pPr>
      <w:r>
        <w:rPr/>
        <w:t xml:space="preserve">(2)城商行新设合并思路</w:t>
      </w:r>
    </w:p>
    <w:p>
      <w:pPr>
        <w:spacing w:after="150"/>
      </w:pPr>
      <w:r>
        <w:rPr/>
        <w:t xml:space="preserve">(3)城商行新设合并过程</w:t>
      </w:r>
    </w:p>
    <w:p>
      <w:pPr>
        <w:spacing w:after="150"/>
      </w:pPr>
      <w:r>
        <w:rPr/>
        <w:t xml:space="preserve">(4)城商行新设合并经验</w:t>
      </w:r>
    </w:p>
    <w:p>
      <w:pPr>
        <w:spacing w:after="150"/>
      </w:pPr>
      <w:r>
        <w:rPr/>
        <w:t xml:space="preserve">3、城商行被并购模式经典案例</w:t>
      </w:r>
    </w:p>
    <w:p>
      <w:pPr>
        <w:spacing w:after="150"/>
      </w:pPr>
      <w:r>
        <w:rPr/>
        <w:t xml:space="preserve">(1)城商行基本情况介绍</w:t>
      </w:r>
    </w:p>
    <w:p>
      <w:pPr>
        <w:spacing w:after="150"/>
      </w:pPr>
      <w:r>
        <w:rPr/>
        <w:t xml:space="preserve">(2)城商行被并购路径</w:t>
      </w:r>
    </w:p>
    <w:p>
      <w:pPr>
        <w:spacing w:after="150"/>
      </w:pPr>
      <w:r>
        <w:rPr/>
        <w:t xml:space="preserve">(3)城商行被并购模式经验</w:t>
      </w:r>
    </w:p>
    <w:p>
      <w:pPr>
        <w:spacing w:after="150"/>
      </w:pPr>
      <w:r>
        <w:rPr/>
        <w:t xml:space="preserve">4、城商行并购重组战略选择建议</w:t>
      </w:r>
    </w:p>
    <w:p>
      <w:pPr>
        <w:spacing w:after="150"/>
      </w:pPr>
      <w:r>
        <w:rPr/>
        <w:t xml:space="preserve">二、城商行跨区发展战略分析</w:t>
      </w:r>
    </w:p>
    <w:p>
      <w:pPr>
        <w:spacing w:after="150"/>
      </w:pPr>
      <w:r>
        <w:rPr/>
        <w:t xml:space="preserve">1、狭义跨区发展战略模式案例经验</w:t>
      </w:r>
    </w:p>
    <w:p>
      <w:pPr>
        <w:spacing w:after="150"/>
      </w:pPr>
      <w:r>
        <w:rPr/>
        <w:t xml:space="preserve">2、跨区设置分支机构模式案例经验</w:t>
      </w:r>
    </w:p>
    <w:p>
      <w:pPr>
        <w:spacing w:after="150"/>
      </w:pPr>
      <w:r>
        <w:rPr/>
        <w:t xml:space="preserve">3、广义跨区发展战略模式案例经验</w:t>
      </w:r>
    </w:p>
    <w:p>
      <w:pPr>
        <w:spacing w:after="150"/>
      </w:pPr>
      <w:r>
        <w:rPr/>
        <w:t xml:space="preserve">4、城商行跨区发展战略选择的建议</w:t>
      </w:r>
    </w:p>
    <w:p>
      <w:pPr>
        <w:spacing w:after="150"/>
      </w:pPr>
      <w:r>
        <w:rPr/>
        <w:t xml:space="preserve">三、城商行上市发展战略分析</w:t>
      </w:r>
    </w:p>
    <w:p>
      <w:pPr>
        <w:spacing w:after="150"/>
      </w:pPr>
      <w:r>
        <w:rPr/>
        <w:t xml:space="preserve">1、上市战略的发展过程分析</w:t>
      </w:r>
    </w:p>
    <w:p>
      <w:pPr>
        <w:spacing w:after="150"/>
      </w:pPr>
      <w:r>
        <w:rPr/>
        <w:t xml:space="preserve">2、城商行上市前后财务数据对比</w:t>
      </w:r>
    </w:p>
    <w:p>
      <w:pPr>
        <w:spacing w:after="150"/>
      </w:pPr>
      <w:r>
        <w:rPr/>
        <w:t xml:space="preserve">3、城商行企业上市发展战略执行建议</w:t>
      </w:r>
    </w:p>
    <w:p>
      <w:pPr>
        <w:spacing w:after="150"/>
      </w:pPr>
      <w:r>
        <w:rPr/>
        <w:t xml:space="preserve">四、城商行单体内增长战略分析</w:t>
      </w:r>
    </w:p>
    <w:p>
      <w:pPr>
        <w:spacing w:after="150"/>
      </w:pPr>
      <w:r>
        <w:rPr/>
        <w:t xml:space="preserve">1、城商行引进战略投资者战略</w:t>
      </w:r>
    </w:p>
    <w:p>
      <w:pPr>
        <w:spacing w:after="150"/>
      </w:pPr>
      <w:r>
        <w:rPr/>
        <w:t xml:space="preserve">2、城商行社区银行发展战略分析</w:t>
      </w:r>
    </w:p>
    <w:p>
      <w:pPr>
        <w:spacing w:after="150"/>
      </w:pPr>
      <w:r>
        <w:rPr>
          <w:b w:val="1"/>
          <w:bCs w:val="1"/>
        </w:rPr>
        <w:t xml:space="preserve">图表目录</w:t>
      </w:r>
    </w:p>
    <w:p>
      <w:pPr>
        <w:spacing w:after="150"/>
      </w:pPr>
      <w:r>
        <w:rPr/>
        <w:t xml:space="preserve">图表：近两年城商行同业存单发行规模</w:t>
      </w:r>
    </w:p>
    <w:p>
      <w:pPr>
        <w:spacing w:after="150"/>
      </w:pPr>
      <w:r>
        <w:rPr/>
        <w:t xml:space="preserve">图表：2019-2023年各类银行资产规模占比</w:t>
      </w:r>
    </w:p>
    <w:p>
      <w:pPr>
        <w:spacing w:after="150"/>
      </w:pPr>
      <w:r>
        <w:rPr/>
        <w:t xml:space="preserve">图表：2019-2023年各类银行负债规模占比</w:t>
      </w:r>
    </w:p>
    <w:p>
      <w:pPr>
        <w:spacing w:after="150"/>
      </w:pPr>
      <w:r>
        <w:rPr/>
        <w:t xml:space="preserve">图表：2019-2023年全球城市商业银行市场规模</w:t>
      </w:r>
    </w:p>
    <w:p>
      <w:pPr>
        <w:spacing w:after="150"/>
      </w:pPr>
      <w:r>
        <w:rPr/>
        <w:t xml:space="preserve">图表：2019-2023年中国城市商业银行行业市场规模</w:t>
      </w:r>
    </w:p>
    <w:p>
      <w:pPr>
        <w:spacing w:after="150"/>
      </w:pPr>
      <w:r>
        <w:rPr/>
        <w:t xml:space="preserve">图表：2019-2023年中国城商行数量规模分析</w:t>
      </w:r>
    </w:p>
    <w:p>
      <w:pPr>
        <w:spacing w:after="150"/>
      </w:pPr>
      <w:r>
        <w:rPr/>
        <w:t xml:space="preserve">图表：2019-2023年中国城商行总资产规模变化</w:t>
      </w:r>
    </w:p>
    <w:p>
      <w:pPr>
        <w:spacing w:after="150"/>
      </w:pPr>
      <w:r>
        <w:rPr/>
        <w:t xml:space="preserve">图表：2019-2023年中国城商行收入规模分析</w:t>
      </w:r>
    </w:p>
    <w:p>
      <w:pPr>
        <w:spacing w:after="150"/>
      </w:pPr>
      <w:r>
        <w:rPr/>
        <w:t xml:space="preserve">图表：2019-2023年中国城商行人员规模分析</w:t>
      </w:r>
    </w:p>
    <w:p>
      <w:pPr>
        <w:spacing w:after="150"/>
      </w:pPr>
      <w:r>
        <w:rPr/>
        <w:t xml:space="preserve">图表：2019-2023年中国行业盈利能力分析</w:t>
      </w:r>
    </w:p>
    <w:p>
      <w:pPr>
        <w:spacing w:after="150"/>
      </w:pPr>
      <w:r>
        <w:rPr/>
        <w:t xml:space="preserve">图表：2019-2023年中国行业偿债能力分析</w:t>
      </w:r>
    </w:p>
    <w:p>
      <w:pPr>
        <w:spacing w:after="150"/>
      </w:pPr>
      <w:r>
        <w:rPr/>
        <w:t xml:space="preserve">图表：2019-2023年中国行业营运能力分析</w:t>
      </w:r>
    </w:p>
    <w:p>
      <w:pPr>
        <w:spacing w:after="150"/>
      </w:pPr>
      <w:r>
        <w:rPr/>
        <w:t xml:space="preserve">图表：2019-2023年中国行业发展能力分析</w:t>
      </w:r>
    </w:p>
    <w:p>
      <w:pPr>
        <w:spacing w:after="150"/>
      </w:pPr>
      <w:r>
        <w:rPr/>
        <w:t xml:space="preserve">图表：2019-2023年中国次级债发行规模分析</w:t>
      </w:r>
    </w:p>
    <w:p>
      <w:pPr>
        <w:spacing w:after="150"/>
      </w:pPr>
      <w:r>
        <w:rPr/>
        <w:t xml:space="preserve">图表：2019-2023年中国次级债发行成本分析</w:t>
      </w:r>
    </w:p>
    <w:p>
      <w:pPr>
        <w:spacing w:after="150"/>
      </w:pPr>
      <w:r>
        <w:rPr/>
        <w:t xml:space="preserve">图表：2019-2023年中国城商行贷款业务规模分析</w:t>
      </w:r>
    </w:p>
    <w:p>
      <w:pPr>
        <w:spacing w:after="150"/>
      </w:pPr>
      <w:r>
        <w:rPr/>
        <w:t xml:space="preserve">图表：2019-2023年中国城商行的行业贷款集中度</w:t>
      </w:r>
    </w:p>
    <w:p>
      <w:pPr>
        <w:spacing w:after="150"/>
      </w:pPr>
      <w:r>
        <w:rPr/>
        <w:t xml:space="preserve">图表：2019-2023年中国城商行的客户贷款集中度</w:t>
      </w:r>
    </w:p>
    <w:p>
      <w:pPr>
        <w:spacing w:after="150"/>
      </w:pPr>
      <w:r>
        <w:rPr/>
        <w:t xml:space="preserve">图表：2019-2023年中国城商行理财产品市场分析</w:t>
      </w:r>
    </w:p>
    <w:p>
      <w:pPr>
        <w:spacing w:after="150"/>
      </w:pPr>
      <w:r>
        <w:rPr/>
        <w:t xml:space="preserve">图表：2019-2023年中国城商行理财产品收益分析</w:t>
      </w:r>
    </w:p>
    <w:p>
      <w:pPr>
        <w:spacing w:after="150"/>
      </w:pPr>
      <w:r>
        <w:rPr/>
        <w:t xml:space="preserve">图表：2019-2023年中国城商行存款规模分析</w:t>
      </w:r>
    </w:p>
    <w:p>
      <w:pPr>
        <w:spacing w:after="150"/>
      </w:pPr>
      <w:r>
        <w:rPr/>
        <w:t xml:space="preserve">图表：2019-2023年中国城商行客户存款结构分析</w:t>
      </w:r>
    </w:p>
    <w:p>
      <w:pPr>
        <w:spacing w:after="150"/>
      </w:pPr>
      <w:r>
        <w:rPr/>
        <w:t xml:space="preserve">图表：2019-2023年中国城商行存款期限结构分析</w:t>
      </w:r>
    </w:p>
    <w:p>
      <w:pPr>
        <w:spacing w:after="150"/>
      </w:pPr>
      <w:r>
        <w:rPr/>
        <w:t xml:space="preserve">图表：2019-2023年中国城商行存款利率对比分析</w:t>
      </w:r>
    </w:p>
    <w:p>
      <w:pPr>
        <w:spacing w:after="150"/>
      </w:pPr>
      <w:r>
        <w:rPr/>
        <w:t xml:space="preserve">图表：2019-2023年中国城市商业银行理财业务概况</w:t>
      </w:r>
    </w:p>
    <w:p>
      <w:pPr>
        <w:spacing w:after="150"/>
      </w:pPr>
      <w:r>
        <w:rPr/>
        <w:t xml:space="preserve">图表：2019-2023年中国城市商业银行市场集中度分析</w:t>
      </w:r>
    </w:p>
    <w:p>
      <w:pPr>
        <w:spacing w:after="150"/>
      </w:pPr>
      <w:r>
        <w:rPr/>
        <w:t xml:space="preserve">图表：2019-2023年中国城市商业银行企业集中度分析</w:t>
      </w:r>
    </w:p>
    <w:p>
      <w:pPr>
        <w:spacing w:after="150"/>
      </w:pPr>
      <w:r>
        <w:rPr/>
        <w:t xml:space="preserve">图表：2019-2023年中国城市商业银行区域集中度分析</w:t>
      </w:r>
    </w:p>
    <w:p>
      <w:pPr>
        <w:spacing w:after="150"/>
      </w:pPr>
      <w:r>
        <w:rPr/>
        <w:t xml:space="preserve">图表：2019-2023年中国城市商业银行行业竞争概况</w:t>
      </w:r>
    </w:p>
    <w:p>
      <w:pPr>
        <w:spacing w:after="150"/>
      </w:pPr>
      <w:r>
        <w:rPr/>
        <w:t xml:space="preserve">图表：2019-2023年中国城市商业银行行业竞争格局</w:t>
      </w:r>
    </w:p>
    <w:p>
      <w:pPr>
        <w:spacing w:after="150"/>
      </w:pPr>
      <w:r>
        <w:rPr/>
        <w:t xml:space="preserve">图表：2019-2023年中国国内城市商业银行企业动向</w:t>
      </w:r>
    </w:p>
    <w:p>
      <w:pPr>
        <w:spacing w:after="150"/>
      </w:pPr>
      <w:r>
        <w:rPr/>
        <w:t xml:space="preserve">图表：2019-2023年中国中国城市商业银行竞争趋势</w:t>
      </w:r>
    </w:p>
    <w:p>
      <w:pPr>
        <w:spacing w:after="150"/>
      </w:pPr>
      <w:r>
        <w:rPr/>
        <w:t xml:space="preserve">图表：2019-2023年北京银行资产规模及收入统计</w:t>
      </w:r>
    </w:p>
    <w:p>
      <w:pPr>
        <w:spacing w:after="150"/>
      </w:pPr>
      <w:r>
        <w:rPr/>
        <w:t xml:space="preserve">图表：2019-2023年北京银行净利润收入</w:t>
      </w:r>
    </w:p>
    <w:p>
      <w:pPr>
        <w:spacing w:after="150"/>
      </w:pPr>
      <w:r>
        <w:rPr/>
        <w:t xml:space="preserve">图表：2019-2023年江苏银行资产规模及收入统计</w:t>
      </w:r>
    </w:p>
    <w:p>
      <w:pPr>
        <w:spacing w:after="150"/>
      </w:pPr>
      <w:r>
        <w:rPr/>
        <w:t xml:space="preserve">图表：2019-2023年江苏银行净利润收入</w:t>
      </w:r>
    </w:p>
    <w:p>
      <w:pPr>
        <w:spacing w:after="150"/>
      </w:pPr>
      <w:r>
        <w:rPr/>
        <w:t xml:space="preserve">图表：2019-2023年南京银行资产规模及收入统计</w:t>
      </w:r>
    </w:p>
    <w:p>
      <w:pPr>
        <w:spacing w:after="150"/>
      </w:pPr>
      <w:r>
        <w:rPr/>
        <w:t xml:space="preserve">图表：2019-2023年南京银行净利润收入</w:t>
      </w:r>
    </w:p>
    <w:p>
      <w:pPr>
        <w:spacing w:after="150"/>
      </w:pPr>
      <w:r>
        <w:rPr/>
        <w:t xml:space="preserve">图表：2019-2023年上海银行资产规模及收入统计</w:t>
      </w:r>
    </w:p>
    <w:p>
      <w:pPr>
        <w:spacing w:after="150"/>
      </w:pPr>
      <w:r>
        <w:rPr/>
        <w:t xml:space="preserve">图表：2019-2023年上海银行净利润收入</w:t>
      </w:r>
    </w:p>
    <w:p>
      <w:pPr>
        <w:spacing w:after="150"/>
      </w:pPr>
      <w:r>
        <w:rPr/>
        <w:t xml:space="preserve">图表：2019-2023年宁波银行资产规模及收入统计</w:t>
      </w:r>
    </w:p>
    <w:p>
      <w:pPr>
        <w:spacing w:after="150"/>
      </w:pPr>
      <w:r>
        <w:rPr/>
        <w:t xml:space="preserve">图表：2019-2023年宁波银行净利润收入</w:t>
      </w:r>
    </w:p>
    <w:p>
      <w:pPr>
        <w:spacing w:after="150"/>
      </w:pPr>
      <w:r>
        <w:rPr/>
        <w:t xml:space="preserve">图表：2019-2023年上市城商行数量及资产规模</w:t>
      </w:r>
    </w:p>
    <w:p>
      <w:pPr>
        <w:spacing w:after="150"/>
      </w:pPr>
      <w:r>
        <w:rPr/>
        <w:t xml:space="preserve">图表：近两年上市城商行资产负债率综合水平</w:t>
      </w:r>
    </w:p>
    <w:p>
      <w:pPr>
        <w:spacing w:after="150"/>
      </w:pPr>
      <w:r>
        <w:rPr/>
        <w:t xml:space="preserve">图表：近两年上市城商行不良贷款率情况</w:t>
      </w:r>
    </w:p>
    <w:p>
      <w:pPr>
        <w:spacing w:after="150"/>
      </w:pPr>
      <w:r>
        <w:rPr/>
        <w:t xml:space="preserve">图表：城商行与商业银行不良贷款率比较</w:t>
      </w:r>
    </w:p>
    <w:p>
      <w:pPr>
        <w:spacing w:after="150"/>
      </w:pPr>
      <w:r>
        <w:rPr/>
        <w:t xml:space="preserve">图表：城商行与商业银行拨备覆盖率比较</w:t>
      </w:r>
    </w:p>
    <w:p>
      <w:pPr>
        <w:spacing w:after="150"/>
      </w:pPr>
      <w:r>
        <w:rPr/>
        <w:t xml:space="preserve">图表：2019-2023年中国行业资金渠道分析</w:t>
      </w:r>
    </w:p>
    <w:p>
      <w:pPr>
        <w:spacing w:after="150"/>
      </w:pPr>
      <w:r>
        <w:rPr/>
        <w:t xml:space="preserve">图表：2019-2023年中国固定资产投资分析</w:t>
      </w:r>
    </w:p>
    <w:p>
      <w:pPr>
        <w:spacing w:after="150"/>
      </w:pPr>
      <w:r>
        <w:rPr/>
        <w:t xml:space="preserve">图表：2019-2023年中国兼并重组情况分析</w:t>
      </w:r>
    </w:p>
    <w:p>
      <w:pPr>
        <w:spacing w:after="150"/>
      </w:pPr>
      <w:r>
        <w:rPr/>
        <w:t xml:space="preserve">图表：2019-2023年中国行业投资现状分析</w:t>
      </w:r>
    </w:p>
    <w:p>
      <w:pPr>
        <w:spacing w:after="150"/>
      </w:pPr>
      <w:r>
        <w:rPr/>
        <w:t xml:space="preserve">图表：2024-2029年城市商业银行资产预测</w:t>
      </w:r>
    </w:p>
    <w:p>
      <w:pPr>
        <w:spacing w:after="150"/>
      </w:pPr>
      <w:r>
        <w:rPr/>
        <w:t xml:space="preserve">图表：2024-2029年城市商业银行负债预测</w:t>
      </w:r>
    </w:p>
    <w:p>
      <w:pPr>
        <w:spacing w:after="150"/>
      </w:pPr>
      <w:r>
        <w:rPr/>
        <w:t xml:space="preserve">图表：2024-2029年城市商业银行贷款余额预测</w:t>
      </w:r>
    </w:p>
    <w:p>
      <w:pPr>
        <w:spacing w:after="150"/>
      </w:pPr>
      <w:r>
        <w:rPr/>
        <w:t xml:space="preserve">图表：2024-2029年城市商业银行消费金融贷款预测</w:t>
      </w:r>
    </w:p>
    <w:p>
      <w:pPr>
        <w:spacing w:after="150"/>
      </w:pPr>
      <w:r>
        <w:rPr/>
        <w:t xml:space="preserve">图表：2024-2029年中国民营银行数量预测</w:t>
      </w:r>
    </w:p>
    <w:p>
      <w:pPr>
        <w:spacing w:after="150"/>
      </w:pPr>
      <w:r>
        <w:rPr/>
        <w:t xml:space="preserve">图表：2024-2029年中国城市商业银行数量预测</w:t>
      </w:r>
    </w:p>
    <w:p>
      <w:pPr>
        <w:spacing w:after="150"/>
      </w:pPr>
      <w:r>
        <w:rPr/>
        <w:t xml:space="preserve">图表：2024-2029年中国城商行中间业务发展重点</w:t>
      </w:r>
    </w:p>
    <w:p>
      <w:pPr>
        <w:spacing w:after="150"/>
      </w:pPr>
      <w:r>
        <w:rPr/>
        <w:t xml:space="preserve">图表：2024-2029年中国城商行中间业务规模预测</w:t>
      </w:r>
    </w:p>
    <w:p>
      <w:pPr>
        <w:spacing w:after="150"/>
      </w:pPr>
      <w:r>
        <w:rPr/>
        <w:t xml:space="preserve">图表：2024-2029年中国城商行中间业务开拓方向</w:t>
      </w:r>
    </w:p>
    <w:p>
      <w:pPr>
        <w:spacing w:after="150"/>
      </w:pPr>
      <w:r>
        <w:rPr/>
        <w:t xml:space="preserve">图表：2024-2029年中国资产管理行业发展规模预测</w:t>
      </w:r>
    </w:p>
    <w:p>
      <w:pPr>
        <w:spacing w:after="150"/>
      </w:pPr>
      <w:r>
        <w:rPr/>
        <w:t xml:space="preserve">图表：2024-2029年全球城市商业银行资产规模预测</w:t>
      </w:r>
    </w:p>
    <w:p>
      <w:pPr>
        <w:spacing w:after="150"/>
      </w:pPr>
      <w:r>
        <w:rPr/>
        <w:t xml:space="preserve">图表：2024-2029年上市城市商业银行业务收入预测</w:t>
      </w:r>
    </w:p>
    <w:p>
      <w:pPr>
        <w:spacing w:after="150"/>
      </w:pPr>
      <w:r>
        <w:rPr/>
        <w:t xml:space="preserve">图表：2024-2029年上市城市商业银行不良贷款率预测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中国城市商业银行行业深度分析及发展前景与发展战略研究报告(2024-2029版)</dc:title>
  <dc:description>中国城市商业银行行业深度分析及发展前景与发展战略研究报告(2024-2029版)</dc:description>
  <dc:subject>中国城市商业银行行业深度分析及发展前景与发展战略研究报告(2024-2029版)</dc:subject>
  <cp:keywords>研究报告</cp:keywords>
  <cp:category>研究报告</cp:category>
  <cp:lastModifiedBy>北京中道泰和信息咨询有限公司</cp:lastModifiedBy>
  <dcterms:created xsi:type="dcterms:W3CDTF">2024-01-29T07:04:17+08:00</dcterms:created>
  <dcterms:modified xsi:type="dcterms:W3CDTF">2024-01-29T07:04:17+08:00</dcterms:modified>
</cp:coreProperties>
</file>

<file path=docProps/custom.xml><?xml version="1.0" encoding="utf-8"?>
<Properties xmlns="http://schemas.openxmlformats.org/officeDocument/2006/custom-properties" xmlns:vt="http://schemas.openxmlformats.org/officeDocument/2006/docPropsVTypes"/>
</file>