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中国智慧旅游行业市场发展分析及发展趋势与投资前景研究报告(2024-2029版)</w:t>
      </w:r>
    </w:p>
    <w:p>
      <w:pPr>
        <w:spacing w:after="150"/>
      </w:pPr>
      <w:r>
        <w:rPr>
          <w:b w:val="1"/>
          <w:bCs w:val="1"/>
        </w:rPr>
        <w:t xml:space="preserve">报告简介</w:t>
      </w:r>
    </w:p>
    <w:p>
      <w:pPr>
        <w:spacing w:after="150"/>
      </w:pPr>
      <w:r>
        <w:rPr/>
        <w:t xml:space="preserve">智慧旅游，也被称为智能旅游。就是利用云计算、物联网等新技术，通过互联网/移动互联网，借助便携的终端上网设备，主动感知旅游资源、旅游经济、旅游活动、旅游者等方面的信息，及时发布，让人们能够及时了解这些信息，及时安排和调整工作与旅游计划，从而达到对各类旅游信息的智能感知、方便利用的效果。智慧旅游的建设与发展最终将体现在旅游管理、旅游服务和旅游营销的三个层面。智慧旅游产业链所涉及的环节复杂、行业众多，大大超出了传统旅游行业的范畴。从结构来看，智慧旅游产业链中既有水平供需关系，也存在垂直协作关系。同时，随着技术的不断提升、需求更新，持续不断有新的企业进入产业链。中道泰和产业研究院整理了我国智慧旅游产业链图主要包括：感知基础层、通信网络层、平台服务层、服务载体层以及服务对象层五大层面。</w:t>
      </w:r>
    </w:p>
    <w:p>
      <w:pPr>
        <w:spacing w:after="150"/>
      </w:pPr>
      <w:r>
        <w:rPr/>
        <w:t xml:space="preserve">目前我国智慧旅游行业整体发展并未成熟，行业市场渗透率不高，2019年我国智慧旅游业市场规模为4355亿元，2020年受疫情影响市场规模有所收缩，较2019年回落30.5%，随着我国疫情后经济快速复苏以及各地旅游业重新开业预计到2021年年底我国智慧旅游业市场规模将达到4480亿元，较2020年上涨48%。</w:t>
      </w:r>
    </w:p>
    <w:p>
      <w:pPr>
        <w:spacing w:after="150"/>
      </w:pPr>
      <w:r>
        <w:rPr/>
        <w:t xml:space="preserve">未来智慧旅游的发展在于服务，信息化的智慧技术已经为游客的旅游提供了“吃住行游购“”的各种便利，但高精尖技术终究要“落地”，发展要避免进入被技术、金钱和传统理念所绑架的误区，旅游者的需求终将是发展导句，满足游客日益增长个性化需求会进一步促进旅游产业的完善与成熟。智慧旅游发将在更大范围拓展和更深层次延伸上寻求突破，更加理性务实。未来智慧旅游将更加全面物联智能传感器设备将旅游点、文物古迹、城市公共设施联网，对旅游产业链上下游运行的系统实时感测。未来智慧旅游将更加充分整合实现景区、景点、酒店、交通等设施的物联网与互联网系统完全连接和融合，将数据整合为旅游资源核心数据库，提供智慧的旅游服务基础设施。未来智慧旅游将更加协同运作基于智慧的旅游服务基础设施，实现旅游产业链上下游各个关键系统和谐高效地协作，达成城市旅游系统运行的最佳状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旅游市场进行了分析研究。报告在总结中国智慧旅游行业发展历程的基础上，结合新时期的各方面因素，对中国智慧旅游行业的发展趋势给予了细致和审慎的预测论证。报告资料详实，图表丰富，既有深入的分析，又有直观的比较，为智慧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智慧旅游行业发展综述 </w:t>
      </w:r>
    </w:p>
    <w:p>
      <w:pPr>
        <w:spacing w:after="150"/>
      </w:pPr>
      <w:r>
        <w:rPr/>
        <w:t xml:space="preserve">第一节 智慧旅游行业定义及分类 </w:t>
      </w:r>
    </w:p>
    <w:p>
      <w:pPr>
        <w:spacing w:after="150"/>
      </w:pPr>
      <w:r>
        <w:rPr/>
        <w:t xml:space="preserve">一、行业定义 </w:t>
      </w:r>
    </w:p>
    <w:p>
      <w:pPr>
        <w:spacing w:after="150"/>
      </w:pPr>
      <w:r>
        <w:rPr/>
        <w:t xml:space="preserve">二、行业主要分类 </w:t>
      </w:r>
    </w:p>
    <w:p>
      <w:pPr>
        <w:spacing w:after="150"/>
      </w:pPr>
      <w:r>
        <w:rPr/>
        <w:t xml:space="preserve">第二节 智慧旅游行业特征分析 </w:t>
      </w:r>
    </w:p>
    <w:p>
      <w:pPr>
        <w:spacing w:after="150"/>
      </w:pPr>
      <w:r>
        <w:rPr/>
        <w:t xml:space="preserve">一、产业链分析 </w:t>
      </w:r>
    </w:p>
    <w:p>
      <w:pPr>
        <w:spacing w:after="150"/>
      </w:pPr>
      <w:r>
        <w:rPr/>
        <w:t xml:space="preserve">二、智慧旅游行业在国民经济中的地位 </w:t>
      </w:r>
    </w:p>
    <w:p>
      <w:pPr>
        <w:spacing w:after="150"/>
      </w:pPr>
      <w:r>
        <w:rPr/>
        <w:t xml:space="preserve">三、智慧旅游行业生命周期分析 </w:t>
      </w:r>
    </w:p>
    <w:p>
      <w:pPr>
        <w:spacing w:after="150"/>
      </w:pPr>
      <w:r>
        <w:rPr>
          <w:b w:val="1"/>
          <w:bCs w:val="1"/>
        </w:rPr>
        <w:t xml:space="preserve">第二章 中国智慧旅游行业运行分析 </w:t>
      </w:r>
    </w:p>
    <w:p>
      <w:pPr>
        <w:spacing w:after="150"/>
      </w:pPr>
      <w:r>
        <w:rPr/>
        <w:t xml:space="preserve">第一节 中国智慧旅游行业发展状况分析 </w:t>
      </w:r>
    </w:p>
    <w:p>
      <w:pPr>
        <w:spacing w:after="150"/>
      </w:pPr>
      <w:r>
        <w:rPr/>
        <w:t xml:space="preserve">一、中国智慧旅游行业发展阶段 </w:t>
      </w:r>
    </w:p>
    <w:p>
      <w:pPr>
        <w:spacing w:after="150"/>
      </w:pPr>
      <w:r>
        <w:rPr/>
        <w:t xml:space="preserve">二、中国智慧旅游行业发展总体概况 </w:t>
      </w:r>
    </w:p>
    <w:p>
      <w:pPr>
        <w:spacing w:after="150"/>
      </w:pPr>
      <w:r>
        <w:rPr/>
        <w:t xml:space="preserve">三、中国智慧旅游行业发展特点分析 </w:t>
      </w:r>
    </w:p>
    <w:p>
      <w:pPr>
        <w:spacing w:after="150"/>
      </w:pPr>
      <w:r>
        <w:rPr/>
        <w:t xml:space="preserve">四、中国智慧旅游行业商业模式分析 </w:t>
      </w:r>
    </w:p>
    <w:p>
      <w:pPr>
        <w:spacing w:after="150"/>
      </w:pPr>
      <w:r>
        <w:rPr/>
        <w:t xml:space="preserve">第二节 2019-2023年智慧旅游行业发展现状 </w:t>
      </w:r>
    </w:p>
    <w:p>
      <w:pPr>
        <w:spacing w:after="150"/>
      </w:pPr>
      <w:r>
        <w:rPr/>
        <w:t xml:space="preserve">一、2019-2023年中国智慧旅游行业市场规模 </w:t>
      </w:r>
    </w:p>
    <w:p>
      <w:pPr>
        <w:spacing w:after="150"/>
      </w:pPr>
      <w:r>
        <w:rPr/>
        <w:t xml:space="preserve">二、2019-2023年中国智慧旅游行业发展分析 </w:t>
      </w:r>
    </w:p>
    <w:p>
      <w:pPr>
        <w:spacing w:after="150"/>
      </w:pPr>
      <w:r>
        <w:rPr/>
        <w:t xml:space="preserve">三、2019-2023年中国智慧旅游企业发展分析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二、2019-2023年重点省市市场分析 </w:t>
      </w:r>
    </w:p>
    <w:p>
      <w:pPr>
        <w:spacing w:after="150"/>
      </w:pPr>
      <w:r>
        <w:rPr/>
        <w:t xml:space="preserve">三、2019-2023年重点城市市场分析 </w:t>
      </w:r>
    </w:p>
    <w:p>
      <w:pPr>
        <w:spacing w:after="150"/>
      </w:pPr>
      <w:r>
        <w:rPr/>
        <w:t xml:space="preserve">第四节 智慧旅游细分市场分析 </w:t>
      </w:r>
    </w:p>
    <w:p>
      <w:pPr>
        <w:spacing w:after="150"/>
      </w:pPr>
      <w:r>
        <w:rPr/>
        <w:t xml:space="preserve">一、细分市场 </w:t>
      </w:r>
    </w:p>
    <w:p>
      <w:pPr>
        <w:spacing w:after="150"/>
      </w:pPr>
      <w:r>
        <w:rPr/>
        <w:t xml:space="preserve">二、2019-2023年细分市场规模及增速 </w:t>
      </w:r>
    </w:p>
    <w:p>
      <w:pPr>
        <w:spacing w:after="150"/>
      </w:pPr>
      <w:r>
        <w:rPr/>
        <w:t xml:space="preserve">三、重点细分市场前景预测 </w:t>
      </w:r>
    </w:p>
    <w:p>
      <w:pPr>
        <w:spacing w:after="150"/>
      </w:pPr>
      <w:r>
        <w:rPr>
          <w:b w:val="1"/>
          <w:bCs w:val="1"/>
        </w:rPr>
        <w:t xml:space="preserve">第三章 中国智慧旅游行业供求分析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智慧旅游行业产业结构分析 </w:t>
      </w:r>
    </w:p>
    <w:p>
      <w:pPr>
        <w:spacing w:after="150"/>
      </w:pPr>
      <w:r>
        <w:rPr/>
        <w:t xml:space="preserve">第一节 智慧旅游产业结构分析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三、中国智慧旅游行业参与国际竞争的战略市场定位 </w:t>
      </w:r>
    </w:p>
    <w:p>
      <w:pPr>
        <w:spacing w:after="150"/>
      </w:pPr>
      <w:r>
        <w:rPr/>
        <w:t xml:space="preserve">四、产业结构调整方向分析 </w:t>
      </w:r>
    </w:p>
    <w:p>
      <w:pPr>
        <w:spacing w:after="150"/>
      </w:pPr>
      <w:r>
        <w:rPr>
          <w:b w:val="1"/>
          <w:bCs w:val="1"/>
        </w:rPr>
        <w:t xml:space="preserve">第五章 中国智慧旅游行业产业链分析 </w:t>
      </w:r>
    </w:p>
    <w:p>
      <w:pPr>
        <w:spacing w:after="150"/>
      </w:pPr>
      <w:r>
        <w:rPr/>
        <w:t xml:space="preserve">第一节 智慧旅游行业产业链分析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智慧旅游上游行业分析 </w:t>
      </w:r>
    </w:p>
    <w:p>
      <w:pPr>
        <w:spacing w:after="150"/>
      </w:pPr>
      <w:r>
        <w:rPr/>
        <w:t xml:space="preserve">一、智慧旅游成本构成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四、上游行业对智慧旅游行业的影响 </w:t>
      </w:r>
    </w:p>
    <w:p>
      <w:pPr>
        <w:spacing w:after="150"/>
      </w:pPr>
      <w:r>
        <w:rPr/>
        <w:t xml:space="preserve">第三节 智慧旅游下游行业分析 </w:t>
      </w:r>
    </w:p>
    <w:p>
      <w:pPr>
        <w:spacing w:after="150"/>
      </w:pPr>
      <w:r>
        <w:rPr/>
        <w:t xml:space="preserve">一、智慧旅游下游行业分布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四、下游需求对智慧旅游行业的影响 </w:t>
      </w:r>
    </w:p>
    <w:p>
      <w:pPr>
        <w:spacing w:after="150"/>
      </w:pPr>
      <w:r>
        <w:rPr>
          <w:b w:val="1"/>
          <w:bCs w:val="1"/>
        </w:rPr>
        <w:t xml:space="preserve">第六章 中国智慧旅游行业竞争形势及策略 </w:t>
      </w:r>
    </w:p>
    <w:p>
      <w:pPr>
        <w:spacing w:after="150"/>
      </w:pPr>
      <w:r>
        <w:rPr/>
        <w:t xml:space="preserve">第一节 行业总体市场竞争状况分析 </w:t>
      </w:r>
    </w:p>
    <w:p>
      <w:pPr>
        <w:spacing w:after="150"/>
      </w:pPr>
      <w:r>
        <w:rPr/>
        <w:t xml:space="preserve">一、智慧旅游行业竞争结构分析 </w:t>
      </w:r>
    </w:p>
    <w:p>
      <w:pPr>
        <w:spacing w:after="150"/>
      </w:pPr>
      <w:r>
        <w:rPr/>
        <w:t xml:space="preserve">二、智慧旅游行业企业间竞争格局分析 </w:t>
      </w:r>
    </w:p>
    <w:p>
      <w:pPr>
        <w:spacing w:after="150"/>
      </w:pPr>
      <w:r>
        <w:rPr/>
        <w:t xml:space="preserve">三、智慧旅游行业集中度分析 </w:t>
      </w:r>
    </w:p>
    <w:p>
      <w:pPr>
        <w:spacing w:after="150"/>
      </w:pPr>
      <w:r>
        <w:rPr/>
        <w:t xml:space="preserve">四、智慧旅游行业swot分析 </w:t>
      </w:r>
    </w:p>
    <w:p>
      <w:pPr>
        <w:spacing w:after="150"/>
      </w:pPr>
      <w:r>
        <w:rPr/>
        <w:t xml:space="preserve">第二节 中国智慧旅游行业竞争格局综述 </w:t>
      </w:r>
    </w:p>
    <w:p>
      <w:pPr>
        <w:spacing w:after="150"/>
      </w:pPr>
      <w:r>
        <w:rPr/>
        <w:t xml:space="preserve">一、智慧旅游行业竞争概况 </w:t>
      </w:r>
    </w:p>
    <w:p>
      <w:pPr>
        <w:spacing w:after="150"/>
      </w:pPr>
      <w:r>
        <w:rPr/>
        <w:t xml:space="preserve">二、中国智慧旅游行业竞争力分析 </w:t>
      </w:r>
    </w:p>
    <w:p>
      <w:pPr>
        <w:spacing w:after="150"/>
      </w:pPr>
      <w:r>
        <w:rPr/>
        <w:t xml:space="preserve">三、智慧旅游市场竞争策略分析 </w:t>
      </w:r>
    </w:p>
    <w:p>
      <w:pPr>
        <w:spacing w:after="150"/>
      </w:pPr>
      <w:r>
        <w:rPr>
          <w:b w:val="1"/>
          <w:bCs w:val="1"/>
        </w:rPr>
        <w:t xml:space="preserve">第七章 智慧旅游行业领先企业经营形势分析 </w:t>
      </w:r>
    </w:p>
    <w:p>
      <w:pPr>
        <w:spacing w:after="150"/>
      </w:pPr>
      <w:r>
        <w:rPr/>
        <w:t xml:space="preserve">第一节 纵横壹旅游科技(成都)有限公司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第二节 浙江深大智能科技有限公司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第三节 北京巅峰美景科技有限责任公司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第四节 浪潮电子信息产业股份有限公司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第五节 北京中长石基信息技术股份有限公司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第六节 北京数字政通科技股份有限公司 </w:t>
      </w:r>
    </w:p>
    <w:p>
      <w:pPr>
        <w:spacing w:after="150"/>
      </w:pPr>
      <w:r>
        <w:rPr/>
        <w:t xml:space="preserve">一、企业概况 </w:t>
      </w:r>
    </w:p>
    <w:p>
      <w:pPr>
        <w:spacing w:after="150"/>
      </w:pPr>
      <w:r>
        <w:rPr/>
        <w:t xml:space="preserve">二、企业优势分析 </w:t>
      </w:r>
    </w:p>
    <w:p>
      <w:pPr>
        <w:spacing w:after="150"/>
      </w:pPr>
      <w:r>
        <w:rPr/>
        <w:t xml:space="preserve">四、2024-2029年发展规划 </w:t>
      </w:r>
    </w:p>
    <w:p>
      <w:pPr>
        <w:spacing w:after="150"/>
      </w:pPr>
      <w:r>
        <w:rPr/>
        <w:t xml:space="preserve">第七节 巨人网络集团股份有限公司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第八节 大连圣亚旅游控股股份有限公司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第九节 峨眉山旅游股份有限公司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t xml:space="preserve">第十节 黄山旅游发展股份有限公司 </w:t>
      </w:r>
    </w:p>
    <w:p>
      <w:pPr>
        <w:spacing w:after="150"/>
      </w:pPr>
      <w:r>
        <w:rPr/>
        <w:t xml:space="preserve">一、企业概况 </w:t>
      </w:r>
    </w:p>
    <w:p>
      <w:pPr>
        <w:spacing w:after="150"/>
      </w:pPr>
      <w:r>
        <w:rPr/>
        <w:t xml:space="preserve">二、企业优势分析 </w:t>
      </w:r>
    </w:p>
    <w:p>
      <w:pPr>
        <w:spacing w:after="150"/>
      </w:pPr>
      <w:r>
        <w:rPr/>
        <w:t xml:space="preserve">三、2019-2023年经营状况 </w:t>
      </w:r>
    </w:p>
    <w:p>
      <w:pPr>
        <w:spacing w:after="150"/>
      </w:pPr>
      <w:r>
        <w:rPr/>
        <w:t xml:space="preserve">四、2024-2029年发展规划 </w:t>
      </w:r>
    </w:p>
    <w:p>
      <w:pPr>
        <w:spacing w:after="150"/>
      </w:pPr>
      <w:r>
        <w:rPr>
          <w:b w:val="1"/>
          <w:bCs w:val="1"/>
        </w:rPr>
        <w:t xml:space="preserve">第八章 2024-2029年智慧旅游行业投资前景 </w:t>
      </w:r>
    </w:p>
    <w:p>
      <w:pPr>
        <w:spacing w:after="150"/>
      </w:pPr>
      <w:r>
        <w:rPr/>
        <w:t xml:space="preserve">第一节 2024-2029年智慧旅游市场发展前景 </w:t>
      </w:r>
    </w:p>
    <w:p>
      <w:pPr>
        <w:spacing w:after="150"/>
      </w:pPr>
      <w:r>
        <w:rPr/>
        <w:t xml:space="preserve">一、2024-2029年智慧旅游市场发展潜力 </w:t>
      </w:r>
    </w:p>
    <w:p>
      <w:pPr>
        <w:spacing w:after="150"/>
      </w:pPr>
      <w:r>
        <w:rPr/>
        <w:t xml:space="preserve">二、2024-2029年智慧旅游市场发展前景展望 </w:t>
      </w:r>
    </w:p>
    <w:p>
      <w:pPr>
        <w:spacing w:after="150"/>
      </w:pPr>
      <w:r>
        <w:rPr/>
        <w:t xml:space="preserve">三、2024-2029年智慧旅游细分行业发展前景分析 </w:t>
      </w:r>
    </w:p>
    <w:p>
      <w:pPr>
        <w:spacing w:after="150"/>
      </w:pPr>
      <w:r>
        <w:rPr/>
        <w:t xml:space="preserve">第二节 2024-2029年智慧旅游市场发展趋势预测 </w:t>
      </w:r>
    </w:p>
    <w:p>
      <w:pPr>
        <w:spacing w:after="150"/>
      </w:pPr>
      <w:r>
        <w:rPr/>
        <w:t xml:space="preserve">一、2024-2029年智慧旅游行业发展趋势 </w:t>
      </w:r>
    </w:p>
    <w:p>
      <w:pPr>
        <w:spacing w:after="150"/>
      </w:pPr>
      <w:r>
        <w:rPr/>
        <w:t xml:space="preserve">二、2024-2029年智慧旅游市场规模预测 </w:t>
      </w:r>
    </w:p>
    <w:p>
      <w:pPr>
        <w:spacing w:after="150"/>
      </w:pPr>
      <w:r>
        <w:rPr/>
        <w:t xml:space="preserve">三、2024-2029年细分市场发展趋势预测 </w:t>
      </w:r>
    </w:p>
    <w:p>
      <w:pPr>
        <w:spacing w:after="150"/>
      </w:pPr>
      <w:r>
        <w:rPr/>
        <w:t xml:space="preserve">第三节 2024-2029年中国智慧旅游行业供需预测 </w:t>
      </w:r>
    </w:p>
    <w:p>
      <w:pPr>
        <w:spacing w:after="150"/>
      </w:pPr>
      <w:r>
        <w:rPr/>
        <w:t xml:space="preserve">一、2024-2029年中国智慧旅游行业供给预测 </w:t>
      </w:r>
    </w:p>
    <w:p>
      <w:pPr>
        <w:spacing w:after="150"/>
      </w:pPr>
      <w:r>
        <w:rPr/>
        <w:t xml:space="preserve">二、2024-2029年中国智慧旅游行业需求预测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2024-2029年智慧旅游行业投资环境分析 </w:t>
      </w:r>
    </w:p>
    <w:p>
      <w:pPr>
        <w:spacing w:after="150"/>
      </w:pPr>
      <w:r>
        <w:rPr/>
        <w:t xml:space="preserve">第一节 智慧旅游行业政治法律环境分析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智慧旅游行业经济环境分析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智慧旅游行业社会环境分析 </w:t>
      </w:r>
    </w:p>
    <w:p>
      <w:pPr>
        <w:spacing w:after="150"/>
      </w:pPr>
      <w:r>
        <w:rPr/>
        <w:t xml:space="preserve">一、智慧旅游产业社会环境 </w:t>
      </w:r>
    </w:p>
    <w:p>
      <w:pPr>
        <w:spacing w:after="150"/>
      </w:pPr>
      <w:r>
        <w:rPr/>
        <w:t xml:space="preserve">二、社会环境对行业的影响 </w:t>
      </w:r>
    </w:p>
    <w:p>
      <w:pPr>
        <w:spacing w:after="150"/>
      </w:pPr>
      <w:r>
        <w:rPr>
          <w:b w:val="1"/>
          <w:bCs w:val="1"/>
        </w:rPr>
        <w:t xml:space="preserve">第十章 2024-2029年智慧旅游行业投资机会与风险 </w:t>
      </w:r>
    </w:p>
    <w:p>
      <w:pPr>
        <w:spacing w:after="150"/>
      </w:pPr>
      <w:r>
        <w:rPr/>
        <w:t xml:space="preserve">第一节 智慧旅游行业投融资情况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2024-2029年智慧旅游行业投资机会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2024-2029年智慧旅游行业投资风险及防范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四、区域经济变化风险及防范 </w:t>
      </w:r>
    </w:p>
    <w:p>
      <w:pPr>
        <w:spacing w:after="150"/>
      </w:pPr>
      <w:r>
        <w:rPr/>
        <w:t xml:space="preserve">五、其他风险及防范 </w:t>
      </w:r>
    </w:p>
    <w:p>
      <w:pPr>
        <w:spacing w:after="150"/>
      </w:pPr>
      <w:r>
        <w:rPr>
          <w:b w:val="1"/>
          <w:bCs w:val="1"/>
        </w:rPr>
        <w:t xml:space="preserve">第十一章 智慧旅游行业投资战略研究 </w:t>
      </w:r>
    </w:p>
    <w:p>
      <w:pPr>
        <w:spacing w:after="150"/>
      </w:pPr>
      <w:r>
        <w:rPr/>
        <w:t xml:space="preserve">第一节 智慧旅游行业发展战略研究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智慧旅游行业投资战略研究 </w:t>
      </w:r>
    </w:p>
    <w:p>
      <w:pPr>
        <w:spacing w:after="150"/>
      </w:pPr>
      <w:r>
        <w:rPr/>
        <w:t xml:space="preserve">一、2022年智慧旅游行业投资战略 </w:t>
      </w:r>
    </w:p>
    <w:p>
      <w:pPr>
        <w:spacing w:after="150"/>
      </w:pPr>
      <w:r>
        <w:rPr/>
        <w:t xml:space="preserve">二、2024-2029年智慧旅游行业投资战略 </w:t>
      </w:r>
    </w:p>
    <w:p>
      <w:pPr>
        <w:spacing w:after="150"/>
      </w:pPr>
      <w:r>
        <w:rPr/>
        <w:t xml:space="preserve">三、2024-2029年细分行业投资战略 </w:t>
      </w:r>
    </w:p>
    <w:p>
      <w:pPr>
        <w:spacing w:after="150"/>
      </w:pPr>
      <w:r>
        <w:rPr>
          <w:b w:val="1"/>
          <w:bCs w:val="1"/>
        </w:rPr>
        <w:t xml:space="preserve">第十二章 研究结论及投资建议 </w:t>
      </w:r>
    </w:p>
    <w:p>
      <w:pPr>
        <w:spacing w:after="150"/>
      </w:pPr>
      <w:r>
        <w:rPr/>
        <w:t xml:space="preserve">第一节 智慧旅游行业研究结论 </w:t>
      </w:r>
    </w:p>
    <w:p>
      <w:pPr>
        <w:spacing w:after="150"/>
      </w:pPr>
      <w:r>
        <w:rPr/>
        <w:t xml:space="preserve">第二节 智慧旅游行业投资价值评估 </w:t>
      </w:r>
    </w:p>
    <w:p>
      <w:pPr>
        <w:spacing w:after="150"/>
      </w:pPr>
      <w:r>
        <w:rPr/>
        <w:t xml:space="preserve">第三节 中道泰和智慧旅游行业投资建议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“十四五”发展规划 </w:t>
      </w:r>
    </w:p>
    <w:p>
      <w:pPr>
        <w:spacing w:after="150"/>
      </w:pPr>
      <w:r>
        <w:rPr>
          <w:b w:val="1"/>
          <w:bCs w:val="1"/>
        </w:rPr>
        <w:t xml:space="preserve">图表目录</w:t>
      </w:r>
    </w:p>
    <w:p>
      <w:pPr>
        <w:spacing w:after="150"/>
      </w:pPr>
      <w:r>
        <w:rPr/>
        <w:t xml:space="preserve">图表：智慧旅游产业体系 </w:t>
      </w:r>
    </w:p>
    <w:p>
      <w:pPr>
        <w:spacing w:after="150"/>
      </w:pPr>
      <w:r>
        <w:rPr/>
        <w:t xml:space="preserve">图表：行业发展周期 </w:t>
      </w:r>
    </w:p>
    <w:p>
      <w:pPr>
        <w:spacing w:after="150"/>
      </w:pPr>
      <w:r>
        <w:rPr/>
        <w:t xml:space="preserve">图表：行业周期图 </w:t>
      </w:r>
    </w:p>
    <w:p>
      <w:pPr>
        <w:spacing w:after="150"/>
      </w:pPr>
      <w:r>
        <w:rPr/>
        <w:t xml:space="preserve">图表：2019-2023年我国智慧旅游行业市场规模情况(单位：亿元) </w:t>
      </w:r>
    </w:p>
    <w:p>
      <w:pPr>
        <w:spacing w:after="150"/>
      </w:pPr>
      <w:r>
        <w:rPr/>
        <w:t xml:space="preserve">图表：2019-2023年我国智慧旅游规模以上企业数量(单位：家)) </w:t>
      </w:r>
    </w:p>
    <w:p>
      <w:pPr>
        <w:spacing w:after="150"/>
      </w:pPr>
      <w:r>
        <w:rPr/>
        <w:t xml:space="preserve">图表：2019-2023年企业资产规模情况(单位：亿元) </w:t>
      </w:r>
    </w:p>
    <w:p>
      <w:pPr>
        <w:spacing w:after="150"/>
      </w:pPr>
      <w:r>
        <w:rPr/>
        <w:t xml:space="preserve">图表：2019-2023年我国投融资情况(单位：亿元，件) </w:t>
      </w:r>
    </w:p>
    <w:p>
      <w:pPr>
        <w:spacing w:after="150"/>
      </w:pPr>
      <w:r>
        <w:rPr/>
        <w:t xml:space="preserve">图表：2019-2023年导航市场规模及增速情况(单位：亿元) </w:t>
      </w:r>
    </w:p>
    <w:p>
      <w:pPr>
        <w:spacing w:after="150"/>
      </w:pPr>
      <w:r>
        <w:rPr/>
        <w:t xml:space="preserve">图表：2019-2023年导游市场规模及增速情况(单位：亿元) </w:t>
      </w:r>
    </w:p>
    <w:p>
      <w:pPr>
        <w:spacing w:after="150"/>
      </w:pPr>
      <w:r>
        <w:rPr/>
        <w:t xml:space="preserve">图表：2019-2023年导览市场规模及增速情况(单位：亿元) </w:t>
      </w:r>
    </w:p>
    <w:p>
      <w:pPr>
        <w:spacing w:after="150"/>
      </w:pPr>
      <w:r>
        <w:rPr/>
        <w:t xml:space="preserve">图表：2019-2023年导购市场规模及增速情况(单位：亿元) </w:t>
      </w:r>
    </w:p>
    <w:p>
      <w:pPr>
        <w:spacing w:after="150"/>
      </w:pPr>
      <w:r>
        <w:rPr/>
        <w:t xml:space="preserve">图表：2024-2029年我国导游服务市场规模预测(单位：亿元) </w:t>
      </w:r>
    </w:p>
    <w:p>
      <w:pPr>
        <w:spacing w:after="150"/>
      </w:pPr>
      <w:r>
        <w:rPr/>
        <w:t xml:space="preserve">图表：2024-2029年我国导览服务市场规模预测(单位：亿元) </w:t>
      </w:r>
    </w:p>
    <w:p>
      <w:pPr>
        <w:spacing w:after="150"/>
      </w:pPr>
      <w:r>
        <w:rPr/>
        <w:t xml:space="preserve">图表：2019-2023年中国智慧旅游行业产值 </w:t>
      </w:r>
    </w:p>
    <w:p>
      <w:pPr>
        <w:spacing w:after="150"/>
      </w:pPr>
      <w:r>
        <w:rPr/>
        <w:t xml:space="preserve">图表：2019-2023年细分市场领先企业排名情况 </w:t>
      </w:r>
    </w:p>
    <w:p>
      <w:pPr>
        <w:spacing w:after="150"/>
      </w:pPr>
      <w:r>
        <w:rPr/>
        <w:t xml:space="preserve">图表：智慧旅游产业价值链模型 </w:t>
      </w:r>
    </w:p>
    <w:p>
      <w:pPr>
        <w:spacing w:after="150"/>
      </w:pPr>
      <w:r>
        <w:rPr/>
        <w:t xml:space="preserve">图表：智慧旅游产业链 </w:t>
      </w:r>
    </w:p>
    <w:p>
      <w:pPr>
        <w:spacing w:after="150"/>
      </w:pPr>
      <w:r>
        <w:rPr/>
        <w:t xml:space="preserve">图表：2019-2023年我国传感器市场规模情况(单位：亿元) </w:t>
      </w:r>
    </w:p>
    <w:p>
      <w:pPr>
        <w:spacing w:after="150"/>
      </w:pPr>
      <w:r>
        <w:rPr/>
        <w:t xml:space="preserve">图表：swot分析图示 </w:t>
      </w:r>
    </w:p>
    <w:p>
      <w:pPr>
        <w:spacing w:after="150"/>
      </w:pPr>
      <w:r>
        <w:rPr/>
        <w:t xml:space="preserve">图表：2019-2023年浪潮电子信息产业股份有限公司主要财务指标 </w:t>
      </w:r>
    </w:p>
    <w:p>
      <w:pPr>
        <w:spacing w:after="150"/>
      </w:pPr>
      <w:r>
        <w:rPr/>
        <w:t xml:space="preserve">图表：2019-2023年北京数字政通科技股份有限公司主要财务指标 </w:t>
      </w:r>
    </w:p>
    <w:p>
      <w:pPr>
        <w:spacing w:after="150"/>
      </w:pPr>
      <w:r>
        <w:rPr/>
        <w:t xml:space="preserve">图表：2019-2023年巨人网络集团股份有限公司主要财务指标 </w:t>
      </w:r>
    </w:p>
    <w:p>
      <w:pPr>
        <w:spacing w:after="150"/>
      </w:pPr>
      <w:r>
        <w:rPr/>
        <w:t xml:space="preserve">图表：2019-2023年大连圣亚旅游控股股份有限公司主要财务指标 </w:t>
      </w:r>
    </w:p>
    <w:p>
      <w:pPr>
        <w:spacing w:after="150"/>
      </w:pPr>
      <w:r>
        <w:rPr/>
        <w:t xml:space="preserve">图表：2019-2023年峨眉山旅游股份有限公司主要财务指标 </w:t>
      </w:r>
    </w:p>
    <w:p>
      <w:pPr>
        <w:spacing w:after="150"/>
      </w:pPr>
      <w:r>
        <w:rPr/>
        <w:t xml:space="preserve">图表：2024-2029年智慧旅游市场规模预测情况(单位：亿元) </w:t>
      </w:r>
    </w:p>
    <w:p>
      <w:pPr>
        <w:spacing w:after="150"/>
      </w:pPr>
      <w:r>
        <w:rPr/>
        <w:t xml:space="preserve">图表：2024-2029年我国智慧旅游产值规模情况(单位：亿元) </w:t>
      </w:r>
    </w:p>
    <w:p>
      <w:pPr>
        <w:spacing w:after="150"/>
      </w:pPr>
      <w:r>
        <w:rPr/>
        <w:t xml:space="preserve">图表：2022年每月新增新冠疫苗接种比例情况 </w:t>
      </w:r>
    </w:p>
    <w:p>
      <w:pPr>
        <w:spacing w:after="150"/>
      </w:pPr>
      <w:r>
        <w:rPr/>
        <w:t xml:space="preserve">图表：摩根大通全球pmi情况 </w:t>
      </w:r>
    </w:p>
    <w:p>
      <w:pPr>
        <w:spacing w:after="150"/>
      </w:pPr>
      <w:r>
        <w:rPr/>
        <w:t xml:space="preserve">图表：全球主要经济体m2同比增速情况 </w:t>
      </w:r>
    </w:p>
    <w:p>
      <w:pPr>
        <w:spacing w:after="150"/>
      </w:pPr>
      <w:r>
        <w:rPr/>
        <w:t xml:space="preserve">图表：主要国家能源cpi同比情况 </w:t>
      </w:r>
    </w:p>
    <w:p>
      <w:pPr>
        <w:spacing w:after="150"/>
      </w:pPr>
      <w:r>
        <w:rPr/>
        <w:t xml:space="preserve">图表：美国消费者物价水平 </w:t>
      </w:r>
    </w:p>
    <w:p>
      <w:pPr>
        <w:spacing w:after="150"/>
      </w:pPr>
      <w:r>
        <w:rPr/>
        <w:t xml:space="preserve">图表：美国消费情况 </w:t>
      </w:r>
    </w:p>
    <w:p>
      <w:pPr>
        <w:spacing w:after="150"/>
      </w:pPr>
      <w:r>
        <w:rPr/>
        <w:t xml:space="preserve">图表：欧元区cpi、失业率、pmi情况 </w:t>
      </w:r>
    </w:p>
    <w:p>
      <w:pPr>
        <w:spacing w:after="150"/>
      </w:pPr>
      <w:r>
        <w:rPr/>
        <w:t xml:space="preserve">图表：2022年新加坡季度gdp发展趋势情况 </w:t>
      </w:r>
    </w:p>
    <w:p>
      <w:pPr>
        <w:spacing w:after="150"/>
      </w:pPr>
      <w:r>
        <w:rPr/>
        <w:t xml:space="preserve">图表：2022年日本cpi情况 </w:t>
      </w:r>
    </w:p>
    <w:p>
      <w:pPr>
        <w:spacing w:after="150"/>
      </w:pPr>
      <w:r>
        <w:rPr/>
        <w:t xml:space="preserve">图表：韩国gdp总量及分行业gdp同比增速情况 </w:t>
      </w:r>
    </w:p>
    <w:p>
      <w:pPr>
        <w:spacing w:after="150"/>
      </w:pPr>
      <w:r>
        <w:rPr/>
        <w:t xml:space="preserve">图表：阿根廷m2和cpi同比增速情况 </w:t>
      </w:r>
    </w:p>
    <w:p>
      <w:pPr>
        <w:spacing w:after="150"/>
      </w:pPr>
      <w:r>
        <w:rPr/>
        <w:t xml:space="preserve">图表：俄罗斯外贸、储备资产和产业发展情况 </w:t>
      </w:r>
    </w:p>
    <w:p>
      <w:pPr>
        <w:spacing w:after="150"/>
      </w:pPr>
      <w:r>
        <w:rPr/>
        <w:t xml:space="preserve">图表：俄罗斯货币发行量和物价水平情况 </w:t>
      </w:r>
    </w:p>
    <w:p>
      <w:pPr>
        <w:spacing w:after="150"/>
      </w:pPr>
      <w:r>
        <w:rPr/>
        <w:t xml:space="preserve">图表：2019-2023年我国国内生产总值及增速情况(单位：亿元，%) </w:t>
      </w:r>
    </w:p>
    <w:p>
      <w:pPr>
        <w:spacing w:after="150"/>
      </w:pPr>
      <w:r>
        <w:rPr/>
        <w:t xml:space="preserve">图表：2019-2023年我国城镇新增就业人口情况(单位：万人)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图表：企业投资方式选择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中国智慧旅游行业市场发展分析及发展趋势与投资前景研究报告(2024-2029版)</dc:title>
  <dc:description>中国智慧旅游行业市场发展分析及发展趋势与投资前景研究报告(2024-2029版)</dc:description>
  <dc:subject>中国智慧旅游行业市场发展分析及发展趋势与投资前景研究报告(2024-2029版)</dc:subject>
  <cp:keywords>研究报告</cp:keywords>
  <cp:category>研究报告</cp:category>
  <cp:lastModifiedBy>北京中道泰和信息咨询有限公司</cp:lastModifiedBy>
  <dcterms:created xsi:type="dcterms:W3CDTF">2024-01-29T13:40:20+08:00</dcterms:created>
  <dcterms:modified xsi:type="dcterms:W3CDTF">2024-01-29T13:40:20+08:00</dcterms:modified>
</cp:coreProperties>
</file>

<file path=docProps/custom.xml><?xml version="1.0" encoding="utf-8"?>
<Properties xmlns="http://schemas.openxmlformats.org/officeDocument/2006/custom-properties" xmlns:vt="http://schemas.openxmlformats.org/officeDocument/2006/docPropsVTypes"/>
</file>