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中国香港商业地产行业市场发展分析及发展趋势与投资前景研究报告(2024-2029版)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2019-2023年中国香港商业地产行业投资环境分析</w:t>
      </w:r>
    </w:p>
    <w:p>
      <w:pPr>
        <w:spacing w:after="150"/>
      </w:pPr>
      <w:r>
        <w:rPr/>
        <w:t xml:space="preserve">第一节 2019-2023年中国香港商业地产行业面临的政治环境</w:t>
      </w:r>
    </w:p>
    <w:p>
      <w:pPr>
        <w:spacing w:after="150"/>
      </w:pPr>
      <w:r>
        <w:rPr/>
        <w:t xml:space="preserve">第二节 2019-2023年中国香港商业地产行业面临的经济环境</w:t>
      </w:r>
    </w:p>
    <w:p>
      <w:pPr>
        <w:spacing w:after="150"/>
      </w:pPr>
      <w:r>
        <w:rPr/>
        <w:t xml:space="preserve">一、中国香港gdp分析</w:t>
      </w:r>
    </w:p>
    <w:p>
      <w:pPr>
        <w:spacing w:after="150"/>
      </w:pPr>
      <w:r>
        <w:rPr/>
        <w:t xml:space="preserve">二、中国香港消费价格指数分析</w:t>
      </w:r>
    </w:p>
    <w:p>
      <w:pPr>
        <w:spacing w:after="150"/>
      </w:pPr>
      <w:r>
        <w:rPr/>
        <w:t xml:space="preserve">三、中国香港城乡居民收入分析</w:t>
      </w:r>
    </w:p>
    <w:p>
      <w:pPr>
        <w:spacing w:after="150"/>
      </w:pPr>
      <w:r>
        <w:rPr/>
        <w:t xml:space="preserve">四、中国香港社会消费品零售总额</w:t>
      </w:r>
    </w:p>
    <w:p>
      <w:pPr>
        <w:spacing w:after="150"/>
      </w:pPr>
      <w:r>
        <w:rPr/>
        <w:t xml:space="preserve">五、中国香港全社会固定资产投资分析</w:t>
      </w:r>
    </w:p>
    <w:p>
      <w:pPr>
        <w:spacing w:after="150"/>
      </w:pPr>
      <w:r>
        <w:rPr/>
        <w:t xml:space="preserve">六、中国香港进出口总额及增长率分析</w:t>
      </w:r>
    </w:p>
    <w:p>
      <w:pPr>
        <w:spacing w:after="150"/>
      </w:pPr>
      <w:r>
        <w:rPr/>
        <w:t xml:space="preserve">第三节 2019-2023年中国香港商业地产行业面临的社会环境</w:t>
      </w:r>
    </w:p>
    <w:p>
      <w:pPr>
        <w:spacing w:after="150"/>
      </w:pPr>
      <w:r>
        <w:rPr/>
        <w:t xml:space="preserve">第四节 2019-2023年中国香港商业地产行业面临的金融环境</w:t>
      </w:r>
    </w:p>
    <w:p>
      <w:pPr>
        <w:spacing w:after="150"/>
      </w:pPr>
      <w:r>
        <w:rPr>
          <w:b w:val="1"/>
          <w:bCs w:val="1"/>
        </w:rPr>
        <w:t xml:space="preserve">第二章 2019-2023年中国香港商业用地供应情况及价格分析</w:t>
      </w:r>
    </w:p>
    <w:p>
      <w:pPr>
        <w:spacing w:after="150"/>
      </w:pPr>
      <w:r>
        <w:rPr/>
        <w:t xml:space="preserve">第一节 2019-2023年中国香港土地市场供应情况分析</w:t>
      </w:r>
    </w:p>
    <w:p>
      <w:pPr>
        <w:spacing w:after="150"/>
      </w:pPr>
      <w:r>
        <w:rPr/>
        <w:t xml:space="preserve">一、2022年中国香港推出土地结构分析</w:t>
      </w:r>
    </w:p>
    <w:p>
      <w:pPr>
        <w:spacing w:after="150"/>
      </w:pPr>
      <w:r>
        <w:rPr/>
        <w:t xml:space="preserve">二、2019-2023年中国香港成交土地变化趋势</w:t>
      </w:r>
    </w:p>
    <w:p>
      <w:pPr>
        <w:spacing w:after="150"/>
      </w:pPr>
      <w:r>
        <w:rPr/>
        <w:t xml:space="preserve">第二节 2019-2023年中国香港土地价格增长速度</w:t>
      </w:r>
    </w:p>
    <w:p>
      <w:pPr>
        <w:spacing w:after="150"/>
      </w:pPr>
      <w:r>
        <w:rPr>
          <w:b w:val="1"/>
          <w:bCs w:val="1"/>
        </w:rPr>
        <w:t xml:space="preserve">第三章 中国香港商业地产行业运行现状分析</w:t>
      </w:r>
    </w:p>
    <w:p>
      <w:pPr>
        <w:spacing w:after="150"/>
      </w:pPr>
      <w:r>
        <w:rPr/>
        <w:t xml:space="preserve">第一节 中国香港商业地产行业发展状况分析</w:t>
      </w:r>
    </w:p>
    <w:p>
      <w:pPr>
        <w:spacing w:after="150"/>
      </w:pPr>
      <w:r>
        <w:rPr/>
        <w:t xml:space="preserve">一、中国香港商业地产行业发展阶段</w:t>
      </w:r>
    </w:p>
    <w:p>
      <w:pPr>
        <w:spacing w:after="150"/>
      </w:pPr>
      <w:r>
        <w:rPr/>
        <w:t xml:space="preserve">二、中国香港商业地产行业发展总体概况</w:t>
      </w:r>
    </w:p>
    <w:p>
      <w:pPr>
        <w:spacing w:after="150"/>
      </w:pPr>
      <w:r>
        <w:rPr/>
        <w:t xml:space="preserve">三、中国香港商业地产行业发展特点分析</w:t>
      </w:r>
    </w:p>
    <w:p>
      <w:pPr>
        <w:spacing w:after="150"/>
      </w:pPr>
      <w:r>
        <w:rPr/>
        <w:t xml:space="preserve">四、中国香港商业地产运营模式研究</w:t>
      </w:r>
    </w:p>
    <w:p>
      <w:pPr>
        <w:spacing w:after="150"/>
      </w:pPr>
      <w:r>
        <w:rPr/>
        <w:t xml:space="preserve">第二节 2019-2023年中国香港商业地产行业发展现状</w:t>
      </w:r>
    </w:p>
    <w:p>
      <w:pPr>
        <w:spacing w:after="150"/>
      </w:pPr>
      <w:r>
        <w:rPr/>
        <w:t xml:space="preserve">一、中国香港商业地产行业规模</w:t>
      </w:r>
    </w:p>
    <w:p>
      <w:pPr>
        <w:spacing w:after="150"/>
      </w:pPr>
      <w:r>
        <w:rPr/>
        <w:t xml:space="preserve">二、中国香港商业地产行业发展分析</w:t>
      </w:r>
    </w:p>
    <w:p>
      <w:pPr>
        <w:spacing w:after="150"/>
      </w:pPr>
      <w:r>
        <w:rPr/>
        <w:t xml:space="preserve">第三节 2019-2023年中国香港商业地产市场总体概况</w:t>
      </w:r>
    </w:p>
    <w:p>
      <w:pPr>
        <w:spacing w:after="150"/>
      </w:pPr>
      <w:r>
        <w:rPr/>
        <w:t xml:space="preserve">一、中国香港商业地产开发建设分析</w:t>
      </w:r>
    </w:p>
    <w:p>
      <w:pPr>
        <w:spacing w:after="150"/>
      </w:pPr>
      <w:r>
        <w:rPr/>
        <w:t xml:space="preserve">二、中国香港商业地产销售排名分析</w:t>
      </w:r>
    </w:p>
    <w:p>
      <w:pPr>
        <w:spacing w:after="150"/>
      </w:pPr>
      <w:r>
        <w:rPr/>
        <w:t xml:space="preserve">第四节 2019-2023年中国香港商业地产市场发展分析</w:t>
      </w:r>
    </w:p>
    <w:p>
      <w:pPr>
        <w:spacing w:after="150"/>
      </w:pPr>
      <w:r>
        <w:rPr/>
        <w:t xml:space="preserve">一、中国香港商业地产开发建设增长分析</w:t>
      </w:r>
    </w:p>
    <w:p>
      <w:pPr>
        <w:spacing w:after="150"/>
      </w:pPr>
      <w:r>
        <w:rPr/>
        <w:t xml:space="preserve">二、中国香港商业地产销售增长分析</w:t>
      </w:r>
    </w:p>
    <w:p>
      <w:pPr>
        <w:spacing w:after="150"/>
      </w:pPr>
      <w:r>
        <w:rPr/>
        <w:t xml:space="preserve">第五节 中国香港商业地产市场价格走势及预测</w:t>
      </w:r>
    </w:p>
    <w:p>
      <w:pPr>
        <w:spacing w:after="150"/>
      </w:pPr>
      <w:r>
        <w:rPr/>
        <w:t xml:space="preserve">一、中国香港商业地产市场定价机制组成</w:t>
      </w:r>
    </w:p>
    <w:p>
      <w:pPr>
        <w:spacing w:after="150"/>
      </w:pPr>
      <w:r>
        <w:rPr/>
        <w:t xml:space="preserve">二、中国香港商业地产市场价格影响因素</w:t>
      </w:r>
    </w:p>
    <w:p>
      <w:pPr>
        <w:spacing w:after="150"/>
      </w:pPr>
      <w:r>
        <w:rPr/>
        <w:t xml:space="preserve">三、中国香港商业地产市场价格走势分析</w:t>
      </w:r>
    </w:p>
    <w:p>
      <w:pPr>
        <w:spacing w:after="150"/>
      </w:pPr>
      <w:r>
        <w:rPr/>
        <w:t xml:space="preserve">四、2024-2029年中国香港商业地产价格走势预测</w:t>
      </w:r>
    </w:p>
    <w:p>
      <w:pPr>
        <w:spacing w:after="150"/>
      </w:pPr>
      <w:r>
        <w:rPr>
          <w:b w:val="1"/>
          <w:bCs w:val="1"/>
        </w:rPr>
        <w:t xml:space="preserve">第四章 2019-2023年中国香港商业地产细分市场分析</w:t>
      </w:r>
    </w:p>
    <w:p>
      <w:pPr>
        <w:spacing w:after="150"/>
      </w:pPr>
      <w:r>
        <w:rPr/>
        <w:t xml:space="preserve">第一节 2019-2023年中国香港写字楼市场分析</w:t>
      </w:r>
    </w:p>
    <w:p>
      <w:pPr>
        <w:spacing w:after="150"/>
      </w:pPr>
      <w:r>
        <w:rPr/>
        <w:t xml:space="preserve">一、中国香港写字楼市场景气度分析</w:t>
      </w:r>
    </w:p>
    <w:p>
      <w:pPr>
        <w:spacing w:after="150"/>
      </w:pPr>
      <w:r>
        <w:rPr/>
        <w:t xml:space="preserve">二、中国香港写字楼市场供需平衡分析</w:t>
      </w:r>
    </w:p>
    <w:p>
      <w:pPr>
        <w:spacing w:after="150"/>
      </w:pPr>
      <w:r>
        <w:rPr/>
        <w:t xml:space="preserve">三、中国香港写字楼市场的空置率分析</w:t>
      </w:r>
    </w:p>
    <w:p>
      <w:pPr>
        <w:spacing w:after="150"/>
      </w:pPr>
      <w:r>
        <w:rPr/>
        <w:t xml:space="preserve">四、中国香港写字楼市场竞争格局分析</w:t>
      </w:r>
    </w:p>
    <w:p>
      <w:pPr>
        <w:spacing w:after="150"/>
      </w:pPr>
      <w:r>
        <w:rPr/>
        <w:t xml:space="preserve">第二节 2019-2023年中国香港酒店市场分析</w:t>
      </w:r>
    </w:p>
    <w:p>
      <w:pPr>
        <w:spacing w:after="150"/>
      </w:pPr>
      <w:r>
        <w:rPr/>
        <w:t xml:space="preserve">一、中国香港酒店市场建设情况分析</w:t>
      </w:r>
    </w:p>
    <w:p>
      <w:pPr>
        <w:spacing w:after="150"/>
      </w:pPr>
      <w:r>
        <w:rPr/>
        <w:t xml:space="preserve">二、中国香港酒店市场竞争情况分析</w:t>
      </w:r>
    </w:p>
    <w:p>
      <w:pPr>
        <w:spacing w:after="150"/>
      </w:pPr>
      <w:r>
        <w:rPr/>
        <w:t xml:space="preserve">三、中国香港酒店市场经营现状</w:t>
      </w:r>
    </w:p>
    <w:p>
      <w:pPr>
        <w:spacing w:after="150"/>
      </w:pPr>
      <w:r>
        <w:rPr/>
        <w:t xml:space="preserve">四、中国香港酒店类型与经营特点分析</w:t>
      </w:r>
    </w:p>
    <w:p>
      <w:pPr>
        <w:spacing w:after="150"/>
      </w:pPr>
      <w:r>
        <w:rPr/>
        <w:t xml:space="preserve">第三节 2019-2023年中国香港购物中心分布与存量分析</w:t>
      </w:r>
    </w:p>
    <w:p>
      <w:pPr>
        <w:spacing w:after="150"/>
      </w:pPr>
      <w:r>
        <w:rPr/>
        <w:t xml:space="preserve">一、中国香港购物中心分布状况分析</w:t>
      </w:r>
    </w:p>
    <w:p>
      <w:pPr>
        <w:spacing w:after="150"/>
      </w:pPr>
      <w:r>
        <w:rPr/>
        <w:t xml:space="preserve">二、中国香港购物中心现有存量分析</w:t>
      </w:r>
    </w:p>
    <w:p>
      <w:pPr>
        <w:spacing w:after="150"/>
      </w:pPr>
      <w:r>
        <w:rPr/>
        <w:t xml:space="preserve">三、中国香港购物中心普及程度分析</w:t>
      </w:r>
    </w:p>
    <w:p>
      <w:pPr>
        <w:spacing w:after="150"/>
      </w:pPr>
      <w:r>
        <w:rPr/>
        <w:t xml:space="preserve">第四节 2019-2023年中国香港购物中心的业态构成分析</w:t>
      </w:r>
    </w:p>
    <w:p>
      <w:pPr>
        <w:spacing w:after="150"/>
      </w:pPr>
      <w:r>
        <w:rPr/>
        <w:t xml:space="preserve">一、中国香港购物中心业态构成分析</w:t>
      </w:r>
    </w:p>
    <w:p>
      <w:pPr>
        <w:spacing w:after="150"/>
      </w:pPr>
      <w:r>
        <w:rPr/>
        <w:t xml:space="preserve">二、中国香港购物中心主/次力店分析</w:t>
      </w:r>
    </w:p>
    <w:p>
      <w:pPr>
        <w:spacing w:after="150"/>
      </w:pPr>
      <w:r>
        <w:rPr/>
        <w:t xml:space="preserve">三、中国香港购物中心餐饮休闲娱乐也分析</w:t>
      </w:r>
    </w:p>
    <w:p>
      <w:pPr>
        <w:spacing w:after="150"/>
      </w:pPr>
      <w:r>
        <w:rPr/>
        <w:t xml:space="preserve">四、中国香港购物中心的品牌分析</w:t>
      </w:r>
    </w:p>
    <w:p>
      <w:pPr>
        <w:spacing w:after="150"/>
      </w:pPr>
      <w:r>
        <w:rPr/>
        <w:t xml:space="preserve">五、中国香港购物中心业态布局分析</w:t>
      </w:r>
    </w:p>
    <w:p>
      <w:pPr>
        <w:spacing w:after="150"/>
      </w:pPr>
      <w:r>
        <w:rPr/>
        <w:t xml:space="preserve">六、中国香港购物中心竞争现状分析</w:t>
      </w:r>
    </w:p>
    <w:p>
      <w:pPr>
        <w:spacing w:after="150"/>
      </w:pPr>
      <w:r>
        <w:rPr/>
        <w:t xml:space="preserve">第五节 2019-2023年中国香港零售商业地产分析</w:t>
      </w:r>
    </w:p>
    <w:p>
      <w:pPr>
        <w:spacing w:after="150"/>
      </w:pPr>
      <w:r>
        <w:rPr/>
        <w:t xml:space="preserve">一、中国香港零售地产快速发展背景分析</w:t>
      </w:r>
    </w:p>
    <w:p>
      <w:pPr>
        <w:spacing w:after="150"/>
      </w:pPr>
      <w:r>
        <w:rPr/>
        <w:t xml:space="preserve">二、中国香港零售地产投资交易规模与份额分析</w:t>
      </w:r>
    </w:p>
    <w:p>
      <w:pPr>
        <w:spacing w:after="150"/>
      </w:pPr>
      <w:r>
        <w:rPr/>
        <w:t xml:space="preserve">三、近年中国香港零售地产投资者关注重点分析</w:t>
      </w:r>
    </w:p>
    <w:p>
      <w:pPr>
        <w:spacing w:after="150"/>
      </w:pPr>
      <w:r>
        <w:rPr/>
        <w:t xml:space="preserve">四、中国香港零售地产主要投资交易项目</w:t>
      </w:r>
    </w:p>
    <w:p>
      <w:pPr>
        <w:spacing w:after="150"/>
      </w:pPr>
      <w:r>
        <w:rPr/>
        <w:t xml:space="preserve">五、中国香港零售商业地产细分市场分析</w:t>
      </w:r>
    </w:p>
    <w:p>
      <w:pPr>
        <w:spacing w:after="150"/>
      </w:pPr>
      <w:r>
        <w:rPr/>
        <w:t xml:space="preserve">第六节 2019-2023年中国香港城市综合体分析</w:t>
      </w:r>
    </w:p>
    <w:p>
      <w:pPr>
        <w:spacing w:after="150"/>
      </w:pPr>
      <w:r>
        <w:rPr/>
        <w:t xml:space="preserve">一、中国香港城市综合体存量市场分析</w:t>
      </w:r>
    </w:p>
    <w:p>
      <w:pPr>
        <w:spacing w:after="150"/>
      </w:pPr>
      <w:r>
        <w:rPr/>
        <w:t xml:space="preserve">二、中国香港城市综合体增量市场分析</w:t>
      </w:r>
    </w:p>
    <w:p>
      <w:pPr>
        <w:spacing w:after="150"/>
      </w:pPr>
      <w:r>
        <w:rPr/>
        <w:t xml:space="preserve">三、中国香港城市综合体经营情况分析</w:t>
      </w:r>
    </w:p>
    <w:p>
      <w:pPr>
        <w:spacing w:after="150"/>
      </w:pPr>
      <w:r>
        <w:rPr/>
        <w:t xml:space="preserve">四、中国香港城市综合体建成项目分析</w:t>
      </w:r>
    </w:p>
    <w:p>
      <w:pPr>
        <w:spacing w:after="150"/>
      </w:pPr>
      <w:r>
        <w:rPr/>
        <w:t xml:space="preserve">五、中国香港城市综合体拟建项目分析</w:t>
      </w:r>
    </w:p>
    <w:p>
      <w:pPr>
        <w:spacing w:after="150"/>
      </w:pPr>
      <w:r>
        <w:rPr/>
        <w:t xml:space="preserve">六、中国香港城市综合体投资机会分析</w:t>
      </w:r>
    </w:p>
    <w:p>
      <w:pPr>
        <w:spacing w:after="150"/>
      </w:pPr>
      <w:r>
        <w:rPr/>
        <w:t xml:space="preserve">第七节 2019-2023年中国香港主题式商业地产分析</w:t>
      </w:r>
    </w:p>
    <w:p>
      <w:pPr>
        <w:spacing w:after="150"/>
      </w:pPr>
      <w:r>
        <w:rPr>
          <w:b w:val="1"/>
          <w:bCs w:val="1"/>
        </w:rPr>
        <w:t xml:space="preserve">第五章 中国企业开发中国香港商业地产项目分析</w:t>
      </w:r>
    </w:p>
    <w:p>
      <w:pPr>
        <w:spacing w:after="150"/>
      </w:pPr>
      <w:r>
        <w:rPr/>
        <w:t xml:space="preserve">第一节 中国香港商业地产项目条件判断</w:t>
      </w:r>
    </w:p>
    <w:p>
      <w:pPr>
        <w:spacing w:after="150"/>
      </w:pPr>
      <w:r>
        <w:rPr/>
        <w:t xml:space="preserve">一、中国香港主要城市交通条件</w:t>
      </w:r>
    </w:p>
    <w:p>
      <w:pPr>
        <w:spacing w:after="150"/>
      </w:pPr>
      <w:r>
        <w:rPr/>
        <w:t xml:space="preserve">二、中国香港市政配套</w:t>
      </w:r>
    </w:p>
    <w:p>
      <w:pPr>
        <w:spacing w:after="150"/>
      </w:pPr>
      <w:r>
        <w:rPr/>
        <w:t xml:space="preserve">三、中国香港物业配套</w:t>
      </w:r>
    </w:p>
    <w:p>
      <w:pPr>
        <w:spacing w:after="150"/>
      </w:pPr>
      <w:r>
        <w:rPr/>
        <w:t xml:space="preserve">四、中国香港主要城市商业地产规划设计</w:t>
      </w:r>
    </w:p>
    <w:p>
      <w:pPr>
        <w:spacing w:after="150"/>
      </w:pPr>
      <w:r>
        <w:rPr/>
        <w:t xml:space="preserve">第二节 2019-2023年中国香港商业地产项目商业规划</w:t>
      </w:r>
    </w:p>
    <w:p>
      <w:pPr>
        <w:spacing w:after="150"/>
      </w:pPr>
      <w:r>
        <w:rPr/>
        <w:t xml:space="preserve">一、中国香港商业经营规划的成本分析</w:t>
      </w:r>
    </w:p>
    <w:p>
      <w:pPr>
        <w:spacing w:after="150"/>
      </w:pPr>
      <w:r>
        <w:rPr/>
        <w:t xml:space="preserve">二、中国香港商业经营规划的布局顺序</w:t>
      </w:r>
    </w:p>
    <w:p>
      <w:pPr>
        <w:spacing w:after="150"/>
      </w:pPr>
      <w:r>
        <w:rPr/>
        <w:t xml:space="preserve">三、中国香港商业经营规划的整体利益</w:t>
      </w:r>
    </w:p>
    <w:p>
      <w:pPr>
        <w:spacing w:after="150"/>
      </w:pPr>
      <w:r>
        <w:rPr/>
        <w:t xml:space="preserve">四、中国香港商业经营规划的风险瓶颈</w:t>
      </w:r>
    </w:p>
    <w:p>
      <w:pPr>
        <w:spacing w:after="150"/>
      </w:pPr>
      <w:r>
        <w:rPr/>
        <w:t xml:space="preserve">五、中国香港商业规划的黄金分割定律</w:t>
      </w:r>
    </w:p>
    <w:p>
      <w:pPr>
        <w:spacing w:after="150"/>
      </w:pPr>
      <w:r>
        <w:rPr/>
        <w:t xml:space="preserve">六、中国香港商业地产配套设施的作用与投入</w:t>
      </w:r>
    </w:p>
    <w:p>
      <w:pPr>
        <w:spacing w:after="150"/>
      </w:pPr>
      <w:r>
        <w:rPr/>
        <w:t xml:space="preserve">七、中国香港商铺格局规划分析</w:t>
      </w:r>
    </w:p>
    <w:p>
      <w:pPr>
        <w:spacing w:after="150"/>
      </w:pPr>
      <w:r>
        <w:rPr/>
        <w:t xml:space="preserve">第三节 中国企业开发中国香港商业地产项目营销推广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第四节 中国企业开发中国香港商业地产项目招商实施</w:t>
      </w:r>
    </w:p>
    <w:p>
      <w:pPr>
        <w:spacing w:after="150"/>
      </w:pPr>
      <w:r>
        <w:rPr/>
        <w:t xml:space="preserve">一、中国企业开发中国香港商业地产项目招商对象</w:t>
      </w:r>
    </w:p>
    <w:p>
      <w:pPr>
        <w:spacing w:after="150"/>
      </w:pPr>
      <w:r>
        <w:rPr/>
        <w:t xml:space="preserve">二、中国企业开发中国香港商业地产项目招商流程</w:t>
      </w:r>
    </w:p>
    <w:p>
      <w:pPr>
        <w:spacing w:after="150"/>
      </w:pPr>
      <w:r>
        <w:rPr/>
        <w:t xml:space="preserve">三、中国企业开发中国香港商业地产项目招商策略</w:t>
      </w:r>
    </w:p>
    <w:p>
      <w:pPr>
        <w:spacing w:after="150"/>
      </w:pPr>
      <w:r>
        <w:rPr/>
        <w:t xml:space="preserve">第五节 中国企业开发中国香港商业地产项目开业策略</w:t>
      </w:r>
    </w:p>
    <w:p>
      <w:pPr>
        <w:spacing w:after="150"/>
      </w:pPr>
      <w:r>
        <w:rPr/>
        <w:t xml:space="preserve">第六节 中国企业开发中国香港商业地产项目商业运营</w:t>
      </w:r>
    </w:p>
    <w:p>
      <w:pPr>
        <w:spacing w:after="150"/>
      </w:pPr>
      <w:r>
        <w:rPr/>
        <w:t xml:space="preserve">一、中国企业开发中国香港商业地产项目运营模式</w:t>
      </w:r>
    </w:p>
    <w:p>
      <w:pPr>
        <w:spacing w:after="150"/>
      </w:pPr>
      <w:r>
        <w:rPr/>
        <w:t xml:space="preserve">二、中国企业开发中国香港商业地产项目经营管理</w:t>
      </w:r>
    </w:p>
    <w:p>
      <w:pPr>
        <w:spacing w:after="150"/>
      </w:pPr>
      <w:r>
        <w:rPr>
          <w:b w:val="1"/>
          <w:bCs w:val="1"/>
        </w:rPr>
        <w:t xml:space="preserve">第六章 中国企业开发中国香港商业地产项目定位及招商模式分析</w:t>
      </w:r>
    </w:p>
    <w:p>
      <w:pPr>
        <w:spacing w:after="150"/>
      </w:pPr>
      <w:r>
        <w:rPr/>
        <w:t xml:space="preserve">第一节 中国企业开发中国香港商业地产项目定位流程</w:t>
      </w:r>
    </w:p>
    <w:p>
      <w:pPr>
        <w:spacing w:after="150"/>
      </w:pPr>
      <w:r>
        <w:rPr/>
        <w:t xml:space="preserve">一、中国企业开发中国香港商业地产项目开发流程</w:t>
      </w:r>
    </w:p>
    <w:p>
      <w:pPr>
        <w:spacing w:after="150"/>
      </w:pPr>
      <w:r>
        <w:rPr/>
        <w:t xml:space="preserve">二、中国企业开发中国香港商业地产项目定位流程</w:t>
      </w:r>
    </w:p>
    <w:p>
      <w:pPr>
        <w:spacing w:after="150"/>
      </w:pPr>
      <w:r>
        <w:rPr/>
        <w:t xml:space="preserve">第二节 中国企业开发中国香港商业地产项目客户定位</w:t>
      </w:r>
    </w:p>
    <w:p>
      <w:pPr>
        <w:spacing w:after="150"/>
      </w:pPr>
      <w:r>
        <w:rPr/>
        <w:t xml:space="preserve">一、中国香港主要城市商圈范围的界定</w:t>
      </w:r>
    </w:p>
    <w:p>
      <w:pPr>
        <w:spacing w:after="150"/>
      </w:pPr>
      <w:r>
        <w:rPr/>
        <w:t xml:space="preserve">二、中国香港消费者定位</w:t>
      </w:r>
    </w:p>
    <w:p>
      <w:pPr>
        <w:spacing w:after="150"/>
      </w:pPr>
      <w:r>
        <w:rPr/>
        <w:t xml:space="preserve">三、中国香港商家定位</w:t>
      </w:r>
    </w:p>
    <w:p>
      <w:pPr>
        <w:spacing w:after="150"/>
      </w:pPr>
      <w:r>
        <w:rPr/>
        <w:t xml:space="preserve">四、中国香港投资者定位</w:t>
      </w:r>
    </w:p>
    <w:p>
      <w:pPr>
        <w:spacing w:after="150"/>
      </w:pPr>
      <w:r>
        <w:rPr/>
        <w:t xml:space="preserve">第三节 中国企业开发中国香港商业地产项目业态组合定位</w:t>
      </w:r>
    </w:p>
    <w:p>
      <w:pPr>
        <w:spacing w:after="150"/>
      </w:pPr>
      <w:r>
        <w:rPr/>
        <w:t xml:space="preserve">一、中国企业开发中国香港商业地产项目业态分类与特点</w:t>
      </w:r>
    </w:p>
    <w:p>
      <w:pPr>
        <w:spacing w:after="150"/>
      </w:pPr>
      <w:r>
        <w:rPr/>
        <w:t xml:space="preserve">二、中国企业开发中国香港商业地产项目的业态定位</w:t>
      </w:r>
    </w:p>
    <w:p>
      <w:pPr>
        <w:spacing w:after="150"/>
      </w:pPr>
      <w:r>
        <w:rPr/>
        <w:t xml:space="preserve">三、中国企业开发中国香港商业地产项目业态的合理构成</w:t>
      </w:r>
    </w:p>
    <w:p>
      <w:pPr>
        <w:spacing w:after="150"/>
      </w:pPr>
      <w:r>
        <w:rPr/>
        <w:t xml:space="preserve">第四节 中国企业开发中国香港商业地产项目其他定位需求</w:t>
      </w:r>
    </w:p>
    <w:p>
      <w:pPr>
        <w:spacing w:after="150"/>
      </w:pPr>
      <w:r>
        <w:rPr/>
        <w:t xml:space="preserve">一、中国企业开发中国香港商业地产项目的档次定位</w:t>
      </w:r>
    </w:p>
    <w:p>
      <w:pPr>
        <w:spacing w:after="150"/>
      </w:pPr>
      <w:r>
        <w:rPr/>
        <w:t xml:space="preserve">二、中国企业开发中国香港商业地产项目的功能定位</w:t>
      </w:r>
    </w:p>
    <w:p>
      <w:pPr>
        <w:spacing w:after="150"/>
      </w:pPr>
      <w:r>
        <w:rPr/>
        <w:t xml:space="preserve">三、中国企业开发中国香港商业地产项目的规模定位</w:t>
      </w:r>
    </w:p>
    <w:p>
      <w:pPr>
        <w:spacing w:after="150"/>
      </w:pPr>
      <w:r>
        <w:rPr/>
        <w:t xml:space="preserve">四、中国企业开发中国香港商业地产项目的形象定位</w:t>
      </w:r>
    </w:p>
    <w:p>
      <w:pPr>
        <w:spacing w:after="150"/>
      </w:pPr>
      <w:r>
        <w:rPr/>
        <w:t xml:space="preserve">第五节 中国企业开发中国香港写字楼项目招商模式</w:t>
      </w:r>
    </w:p>
    <w:p>
      <w:pPr>
        <w:spacing w:after="150"/>
      </w:pPr>
      <w:r>
        <w:rPr/>
        <w:t xml:space="preserve">一、中国企业开发中国香港写字楼项目市场研究与定位</w:t>
      </w:r>
    </w:p>
    <w:p>
      <w:pPr>
        <w:spacing w:after="150"/>
      </w:pPr>
      <w:r>
        <w:rPr/>
        <w:t xml:space="preserve">二、中国企业开发中国香港写字楼项目客户类型分析</w:t>
      </w:r>
    </w:p>
    <w:p>
      <w:pPr>
        <w:spacing w:after="150"/>
      </w:pPr>
      <w:r>
        <w:rPr/>
        <w:t xml:space="preserve">三、中国企业开发中国香港写字楼项目招商模式分析</w:t>
      </w:r>
    </w:p>
    <w:p>
      <w:pPr>
        <w:spacing w:after="150"/>
      </w:pPr>
      <w:r>
        <w:rPr/>
        <w:t xml:space="preserve">第六节 中国企业开发中国香港购物中心招商模式</w:t>
      </w:r>
    </w:p>
    <w:p>
      <w:pPr>
        <w:spacing w:after="150"/>
      </w:pPr>
      <w:r>
        <w:rPr/>
        <w:t xml:space="preserve">一、中国企业开发中国香港购物中心区位定位</w:t>
      </w:r>
    </w:p>
    <w:p>
      <w:pPr>
        <w:spacing w:after="150"/>
      </w:pPr>
      <w:r>
        <w:rPr/>
        <w:t xml:space="preserve">二、中国企业开发中国香港购物中心目标客户类型分析</w:t>
      </w:r>
    </w:p>
    <w:p>
      <w:pPr>
        <w:spacing w:after="150"/>
      </w:pPr>
      <w:r>
        <w:rPr/>
        <w:t xml:space="preserve">三、中国企业开发中国香港购物中心招商模式分类</w:t>
      </w:r>
    </w:p>
    <w:p>
      <w:pPr>
        <w:spacing w:after="150"/>
      </w:pPr>
      <w:r>
        <w:rPr/>
        <w:t xml:space="preserve">第七节 中国企业开发中国香港商业街招商模式</w:t>
      </w:r>
    </w:p>
    <w:p>
      <w:pPr>
        <w:spacing w:after="150"/>
      </w:pPr>
      <w:r>
        <w:rPr/>
        <w:t xml:space="preserve">一、中国企业开发中国香港商业街定位分析</w:t>
      </w:r>
    </w:p>
    <w:p>
      <w:pPr>
        <w:spacing w:after="150"/>
      </w:pPr>
      <w:r>
        <w:rPr/>
        <w:t xml:space="preserve">二、中国企业开发中国香港商业街客户群类型分析</w:t>
      </w:r>
    </w:p>
    <w:p>
      <w:pPr>
        <w:spacing w:after="150"/>
      </w:pPr>
      <w:r>
        <w:rPr/>
        <w:t xml:space="preserve">三、中国企业开发中国香港商业街招商模式分析</w:t>
      </w:r>
    </w:p>
    <w:p>
      <w:pPr>
        <w:spacing w:after="150"/>
      </w:pPr>
      <w:r>
        <w:rPr/>
        <w:t xml:space="preserve">第八节 中国企业开发中国香港主题式商业地产招商模式</w:t>
      </w:r>
    </w:p>
    <w:p>
      <w:pPr>
        <w:spacing w:after="150"/>
      </w:pPr>
      <w:r>
        <w:rPr/>
        <w:t xml:space="preserve">一、中国企业开发中国香港主题式商业地产区位定位</w:t>
      </w:r>
    </w:p>
    <w:p>
      <w:pPr>
        <w:spacing w:after="150"/>
      </w:pPr>
      <w:r>
        <w:rPr/>
        <w:t xml:space="preserve">二、中国企业开发中国香港主题式商业地产客户群分析</w:t>
      </w:r>
    </w:p>
    <w:p>
      <w:pPr>
        <w:spacing w:after="150"/>
      </w:pPr>
      <w:r>
        <w:rPr/>
        <w:t xml:space="preserve">三、中国企业开发中国香港主题式商业地产招商模式分析</w:t>
      </w:r>
    </w:p>
    <w:p>
      <w:pPr>
        <w:spacing w:after="150"/>
      </w:pPr>
      <w:r>
        <w:rPr>
          <w:b w:val="1"/>
          <w:bCs w:val="1"/>
        </w:rPr>
        <w:t xml:space="preserve">第七章 中国企业开发中国香港商业地产项目管理模式分析</w:t>
      </w:r>
    </w:p>
    <w:p>
      <w:pPr>
        <w:spacing w:after="150"/>
      </w:pPr>
      <w:r>
        <w:rPr/>
        <w:t xml:space="preserve">第一节 中国企业开发中国香港商业地产项目开发商自行管理模式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中国企业开发中国香港商业地产项目专业管理公司模式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中国企业开发中国香港商业地产项目咨询管理公司模式</w:t>
      </w:r>
    </w:p>
    <w:p>
      <w:pPr>
        <w:spacing w:after="150"/>
      </w:pPr>
      <w:r>
        <w:rPr/>
        <w:t xml:space="preserve">一、咨询管理公司模式分析</w:t>
      </w:r>
    </w:p>
    <w:p>
      <w:pPr>
        <w:spacing w:after="150"/>
      </w:pPr>
      <w:r>
        <w:rPr/>
        <w:t xml:space="preserve">二、咨询管理公司的作用</w:t>
      </w:r>
    </w:p>
    <w:p>
      <w:pPr>
        <w:spacing w:after="150"/>
      </w:pPr>
      <w:r>
        <w:rPr>
          <w:b w:val="1"/>
          <w:bCs w:val="1"/>
        </w:rPr>
        <w:t xml:space="preserve">第八章 中国企业开发中国香港商业地产项目市场推广及媒介策略研究</w:t>
      </w:r>
    </w:p>
    <w:p>
      <w:pPr>
        <w:spacing w:after="150"/>
      </w:pPr>
      <w:r>
        <w:rPr/>
        <w:t xml:space="preserve">第一节 中国企业开发中国香港商业地产项目推广模式研究</w:t>
      </w:r>
    </w:p>
    <w:p>
      <w:pPr>
        <w:spacing w:after="150"/>
      </w:pPr>
      <w:r>
        <w:rPr/>
        <w:t xml:space="preserve">第二节 中国企业开发中国香港商业地产项目网络推广策略研究</w:t>
      </w:r>
    </w:p>
    <w:p>
      <w:pPr>
        <w:spacing w:after="150"/>
      </w:pPr>
      <w:r>
        <w:rPr/>
        <w:t xml:space="preserve">第三节 中国企业开发中国香港商业地产项目广告宣传策略</w:t>
      </w:r>
    </w:p>
    <w:p>
      <w:pPr>
        <w:spacing w:after="150"/>
      </w:pPr>
      <w:r>
        <w:rPr/>
        <w:t xml:space="preserve">第四节 中国企业开发中国香港商业地产项目推广常见问题</w:t>
      </w:r>
    </w:p>
    <w:p>
      <w:pPr>
        <w:spacing w:after="150"/>
      </w:pPr>
      <w:r>
        <w:rPr>
          <w:b w:val="1"/>
          <w:bCs w:val="1"/>
        </w:rPr>
        <w:t xml:space="preserve">第九章 2024-2029年中国香港商业地产行业企业投资风险及策略</w:t>
      </w:r>
    </w:p>
    <w:p>
      <w:pPr>
        <w:spacing w:after="150"/>
      </w:pPr>
      <w:r>
        <w:rPr/>
        <w:t xml:space="preserve">第一节 2024-2029年中国香港商业地产行业投资进入壁垒</w:t>
      </w:r>
    </w:p>
    <w:p>
      <w:pPr>
        <w:spacing w:after="150"/>
      </w:pPr>
      <w:r>
        <w:rPr/>
        <w:t xml:space="preserve">一、中国香港商业地产行业面临的政策壁垒</w:t>
      </w:r>
    </w:p>
    <w:p>
      <w:pPr>
        <w:spacing w:after="150"/>
      </w:pPr>
      <w:r>
        <w:rPr/>
        <w:t xml:space="preserve">二、中国香港商业地产行业面临的资金壁垒</w:t>
      </w:r>
    </w:p>
    <w:p>
      <w:pPr>
        <w:spacing w:after="150"/>
      </w:pPr>
      <w:r>
        <w:rPr/>
        <w:t xml:space="preserve">三、中国香港商业地产行业面临的地域壁垒</w:t>
      </w:r>
    </w:p>
    <w:p>
      <w:pPr>
        <w:spacing w:after="150"/>
      </w:pPr>
      <w:r>
        <w:rPr/>
        <w:t xml:space="preserve">第二节 2024-2029年中国香港商业地产行业外部风险预警</w:t>
      </w:r>
    </w:p>
    <w:p>
      <w:pPr>
        <w:spacing w:after="150"/>
      </w:pPr>
      <w:r>
        <w:rPr/>
        <w:t xml:space="preserve">一、中国香港宏观经济风险</w:t>
      </w:r>
    </w:p>
    <w:p>
      <w:pPr>
        <w:spacing w:after="150"/>
      </w:pPr>
      <w:r>
        <w:rPr/>
        <w:t xml:space="preserve">二、中国香港相关产业政策风险</w:t>
      </w:r>
    </w:p>
    <w:p>
      <w:pPr>
        <w:spacing w:after="150"/>
      </w:pPr>
      <w:r>
        <w:rPr/>
        <w:t xml:space="preserve">三、中国香港环保相关风险</w:t>
      </w:r>
    </w:p>
    <w:p>
      <w:pPr>
        <w:spacing w:after="150"/>
      </w:pPr>
      <w:r>
        <w:rPr/>
        <w:t xml:space="preserve">四、中国香港国别方面风险</w:t>
      </w:r>
    </w:p>
    <w:p>
      <w:pPr>
        <w:spacing w:after="150"/>
      </w:pPr>
      <w:r>
        <w:rPr/>
        <w:t xml:space="preserve">第三节 2024-2029年中国商业地产行业企业投资中国香港内部风险预警</w:t>
      </w:r>
    </w:p>
    <w:p>
      <w:pPr>
        <w:spacing w:after="150"/>
      </w:pPr>
      <w:r>
        <w:rPr/>
        <w:t xml:space="preserve">一、中国商业地产行业企业融资风险</w:t>
      </w:r>
    </w:p>
    <w:p>
      <w:pPr>
        <w:spacing w:after="150"/>
      </w:pPr>
      <w:r>
        <w:rPr/>
        <w:t xml:space="preserve">二、中国香港商业地产行业市场价格风险</w:t>
      </w:r>
    </w:p>
    <w:p>
      <w:pPr>
        <w:spacing w:after="150"/>
      </w:pPr>
      <w:r>
        <w:rPr/>
        <w:t xml:space="preserve">三、中国香港商业地产行业市场竞争风险</w:t>
      </w:r>
    </w:p>
    <w:p>
      <w:pPr>
        <w:spacing w:after="150"/>
      </w:pPr>
      <w:r>
        <w:rPr/>
        <w:t xml:space="preserve">四、中国香港商业地产盈利风险</w:t>
      </w:r>
    </w:p>
    <w:p>
      <w:pPr>
        <w:spacing w:after="150"/>
      </w:pPr>
      <w:r>
        <w:rPr/>
        <w:t xml:space="preserve">五、中国香港人才方面风险</w:t>
      </w:r>
    </w:p>
    <w:p>
      <w:pPr>
        <w:spacing w:after="150"/>
      </w:pPr>
      <w:r>
        <w:rPr>
          <w:b w:val="1"/>
          <w:bCs w:val="1"/>
        </w:rPr>
        <w:t xml:space="preserve">第十章 2024-2029年中国香港商业地产行业发展预测</w:t>
      </w:r>
    </w:p>
    <w:p>
      <w:pPr>
        <w:spacing w:after="150"/>
      </w:pPr>
      <w:r>
        <w:rPr/>
        <w:t xml:space="preserve">第一节 2024-2029年中国香港商业地产行业预测</w:t>
      </w:r>
    </w:p>
    <w:p>
      <w:pPr>
        <w:spacing w:after="150"/>
      </w:pPr>
      <w:r>
        <w:rPr/>
        <w:t xml:space="preserve">一、中国香港商业地产市场发展潜力</w:t>
      </w:r>
    </w:p>
    <w:p>
      <w:pPr>
        <w:spacing w:after="150"/>
      </w:pPr>
      <w:r>
        <w:rPr/>
        <w:t xml:space="preserve">二、中国香港商业地产市场发展前景展望</w:t>
      </w:r>
    </w:p>
    <w:p>
      <w:pPr>
        <w:spacing w:after="150"/>
      </w:pPr>
      <w:r>
        <w:rPr/>
        <w:t xml:space="preserve">三、中国香港商业地产细分行业发展前景</w:t>
      </w:r>
    </w:p>
    <w:p>
      <w:pPr>
        <w:spacing w:after="150"/>
      </w:pPr>
      <w:r>
        <w:rPr/>
        <w:t xml:space="preserve">第二节 2024-2029年中国香港商业地产行业发展趋势预测</w:t>
      </w:r>
    </w:p>
    <w:p>
      <w:pPr>
        <w:spacing w:after="150"/>
      </w:pPr>
      <w:r>
        <w:rPr/>
        <w:t xml:space="preserve">一、中国香港商业地产行业发展趋势</w:t>
      </w:r>
    </w:p>
    <w:p>
      <w:pPr>
        <w:spacing w:after="150"/>
      </w:pPr>
      <w:r>
        <w:rPr/>
        <w:t xml:space="preserve">二、中国香港商业地产市场规模预测</w:t>
      </w:r>
    </w:p>
    <w:p>
      <w:pPr>
        <w:spacing w:after="150"/>
      </w:pPr>
      <w:r>
        <w:rPr/>
        <w:t xml:space="preserve">三、中国香港商业地产经营应用趋势</w:t>
      </w:r>
    </w:p>
    <w:p>
      <w:pPr>
        <w:spacing w:after="150"/>
      </w:pPr>
      <w:r>
        <w:rPr/>
        <w:t xml:space="preserve">第三节 2024-2029年影响中国香港商业地产行业发展的主要因素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2024-2029年中国香港商业地产行业投资风险及控制策略分析</w:t>
      </w:r>
    </w:p>
    <w:p>
      <w:pPr>
        <w:spacing w:after="150"/>
      </w:pPr>
      <w:r>
        <w:rPr/>
        <w:t xml:space="preserve">一、中国香港商业地产行业市场风险及控制策略</w:t>
      </w:r>
    </w:p>
    <w:p>
      <w:pPr>
        <w:spacing w:after="150"/>
      </w:pPr>
      <w:r>
        <w:rPr/>
        <w:t xml:space="preserve">二、中国香港商业地产行业政策风险及控制策略</w:t>
      </w:r>
    </w:p>
    <w:p>
      <w:pPr>
        <w:spacing w:after="150"/>
      </w:pPr>
      <w:r>
        <w:rPr/>
        <w:t xml:space="preserve">三、中国香港商业地产行业经营风险及控制策略</w:t>
      </w:r>
    </w:p>
    <w:p>
      <w:pPr>
        <w:spacing w:after="150"/>
      </w:pPr>
      <w:r>
        <w:rPr/>
        <w:t xml:space="preserve">四、中国香港商业地产行业同业竞争风险及控制策略</w:t>
      </w:r>
    </w:p>
    <w:p>
      <w:pPr>
        <w:spacing w:after="150"/>
      </w:pPr>
      <w:r>
        <w:rPr/>
        <w:t xml:space="preserve">五、中国香港商业地产行业其他风险及控制策略</w:t>
      </w:r>
    </w:p>
    <w:p>
      <w:pPr>
        <w:spacing w:after="150"/>
      </w:pPr>
      <w:r>
        <w:rPr>
          <w:b w:val="1"/>
          <w:bCs w:val="1"/>
        </w:rPr>
        <w:t xml:space="preserve">图表目录</w:t>
      </w:r>
    </w:p>
    <w:p>
      <w:pPr>
        <w:spacing w:after="150"/>
      </w:pPr>
      <w:r>
        <w:rPr/>
        <w:t xml:space="preserve">图表：2022年中国香港主要行业固定投资占比图</w:t>
      </w:r>
    </w:p>
    <w:p>
      <w:pPr>
        <w:spacing w:after="150"/>
      </w:pPr>
      <w:r>
        <w:rPr/>
        <w:t xml:space="preserve">图表：2019-2023年中国香港生产总值、固定资产投资及商业地产行业投资增速图</w:t>
      </w:r>
    </w:p>
    <w:p>
      <w:pPr>
        <w:spacing w:after="150"/>
      </w:pPr>
      <w:r>
        <w:rPr/>
        <w:t xml:space="preserve">图表：2019-2023年中国香港商业地产行业资产总额增长趋势图</w:t>
      </w:r>
    </w:p>
    <w:p>
      <w:pPr>
        <w:spacing w:after="150"/>
      </w:pPr>
      <w:r>
        <w:rPr/>
        <w:t xml:space="preserve">图表：2022年中国香港商业地产行业负债变化趋势</w:t>
      </w:r>
    </w:p>
    <w:p>
      <w:pPr>
        <w:spacing w:after="150"/>
      </w:pPr>
      <w:r>
        <w:rPr/>
        <w:t xml:space="preserve">图表：2019-2023年商业地产行业销售收入增长趋势图</w:t>
      </w:r>
    </w:p>
    <w:p>
      <w:pPr>
        <w:spacing w:after="150"/>
      </w:pPr>
      <w:r>
        <w:rPr/>
        <w:t xml:space="preserve">图表：2019-2023年中国香港商业地产行业利润总额趋势图</w:t>
      </w:r>
    </w:p>
    <w:p>
      <w:pPr>
        <w:spacing w:after="150"/>
      </w:pPr>
      <w:r>
        <w:rPr/>
        <w:t xml:space="preserve">图表：2022年中国香港商业地产行业销售毛利率情况</w:t>
      </w:r>
    </w:p>
    <w:p>
      <w:pPr>
        <w:spacing w:after="150"/>
      </w:pPr>
      <w:r>
        <w:rPr/>
        <w:t xml:space="preserve">图表：2019-2023年中国香港商业地产行业营业成本情况</w:t>
      </w:r>
    </w:p>
    <w:p>
      <w:pPr>
        <w:spacing w:after="150"/>
      </w:pPr>
      <w:r>
        <w:rPr/>
        <w:t xml:space="preserve">图表：2019-2023年中国香港商业地产行业销售费用情况</w:t>
      </w:r>
    </w:p>
    <w:p>
      <w:pPr>
        <w:spacing w:after="150"/>
      </w:pPr>
      <w:r>
        <w:rPr/>
        <w:t xml:space="preserve">图表：2019-2023年中国香港商业地产行业管理费用情况</w:t>
      </w:r>
    </w:p>
    <w:p>
      <w:pPr>
        <w:spacing w:after="150"/>
      </w:pPr>
      <w:r>
        <w:rPr/>
        <w:t xml:space="preserve">图表：2019-2023年中国香港商业地产行业财务费用情况</w:t>
      </w:r>
    </w:p>
    <w:p>
      <w:pPr>
        <w:spacing w:after="150"/>
      </w:pPr>
      <w:r>
        <w:rPr/>
        <w:t xml:space="preserve">图表：2019-2023年中国香港商业地产行业资产负债率情况</w:t>
      </w:r>
    </w:p>
    <w:p>
      <w:pPr>
        <w:spacing w:after="150"/>
      </w:pPr>
      <w:r>
        <w:rPr/>
        <w:t xml:space="preserve">图表：2019-2023年中国香港商业地产行业总资产周转率</w:t>
      </w:r>
    </w:p>
    <w:p>
      <w:pPr>
        <w:spacing w:after="150"/>
      </w:pPr>
      <w:r>
        <w:rPr/>
        <w:t xml:space="preserve">图表：2019-2023年中国香港商业地产行业销售成本及增长情况</w:t>
      </w:r>
    </w:p>
    <w:p>
      <w:pPr>
        <w:spacing w:after="150"/>
      </w:pPr>
      <w:r>
        <w:rPr/>
        <w:t xml:space="preserve">图表：2019-2023年中国香港商业地产行业销售成本及增长对比</w:t>
      </w:r>
    </w:p>
    <w:p>
      <w:pPr>
        <w:spacing w:after="150"/>
      </w:pPr>
      <w:r>
        <w:rPr/>
        <w:t xml:space="preserve">图表：2019-2023年中国香港商业地产行业管理费用及增长情况</w:t>
      </w:r>
    </w:p>
    <w:p>
      <w:pPr>
        <w:spacing w:after="150"/>
      </w:pPr>
      <w:r>
        <w:rPr/>
        <w:t xml:space="preserve">图表：2019-2023年中国香港商业地产行业开发投资额及其占国内生产总值比重</w:t>
      </w:r>
    </w:p>
    <w:p>
      <w:pPr>
        <w:spacing w:after="150"/>
      </w:pPr>
      <w:r>
        <w:rPr/>
        <w:t xml:space="preserve">图表：2019-2023年中国香港gdp增长趋势图</w:t>
      </w:r>
    </w:p>
    <w:p>
      <w:pPr>
        <w:spacing w:after="150"/>
      </w:pPr>
      <w:r>
        <w:rPr/>
        <w:t xml:space="preserve">图表：2019-2023年中国香港全社会固定资产投资额及增长</w:t>
      </w:r>
    </w:p>
    <w:p>
      <w:pPr>
        <w:spacing w:after="150"/>
      </w:pPr>
      <w:r>
        <w:rPr/>
        <w:t xml:space="preserve">图表：2019-2023年商业地产行业开发投资额及增长</w:t>
      </w:r>
    </w:p>
    <w:p>
      <w:pPr>
        <w:spacing w:after="150"/>
      </w:pPr>
      <w:r>
        <w:rPr/>
        <w:t xml:space="preserve">图表：2019-2023年中国香港商业地产行业开发投资占全社会固定资产投资比重</w:t>
      </w:r>
    </w:p>
    <w:p>
      <w:pPr>
        <w:spacing w:after="150"/>
      </w:pPr>
      <w:r>
        <w:rPr/>
        <w:t xml:space="preserve">图表：2019-2023年中国香港商业地产行业开发投资占国内生产总值比重</w:t>
      </w:r>
    </w:p>
    <w:p>
      <w:pPr>
        <w:spacing w:after="150"/>
      </w:pPr>
      <w:r>
        <w:rPr/>
        <w:t xml:space="preserve">图表：2019-2023年中国香港商业地产行业开发投资对国内生产总值增长的贡献率</w:t>
      </w:r>
    </w:p>
    <w:p>
      <w:pPr>
        <w:spacing w:after="150"/>
      </w:pPr>
      <w:r>
        <w:rPr/>
        <w:t xml:space="preserve">图表：2019-2023年度中国香港城镇固定资产投资、商业地产行业开发投资情况</w:t>
      </w:r>
    </w:p>
    <w:p>
      <w:pPr>
        <w:spacing w:after="150"/>
      </w:pPr>
      <w:r>
        <w:rPr/>
        <w:t xml:space="preserve">图表：2024-2029年中国香港商业地产行业工业总产值统计及预测</w:t>
      </w:r>
    </w:p>
    <w:p>
      <w:pPr>
        <w:spacing w:after="150"/>
      </w:pPr>
      <w:r>
        <w:rPr/>
        <w:t xml:space="preserve">图表：2024-2029年中国香港商业地产行业销售收入统计及预测</w:t>
      </w:r>
    </w:p>
    <w:p>
      <w:pPr>
        <w:spacing w:after="150"/>
      </w:pPr>
      <w:r>
        <w:rPr/>
        <w:t xml:space="preserve">图表：2024-2029年中国香港商业地产行业利润总额预测表</w:t>
      </w:r>
    </w:p>
    <w:p>
      <w:pPr>
        <w:spacing w:after="150"/>
      </w:pPr>
      <w:r>
        <w:rPr/>
        <w:t xml:space="preserve">图表：2024-2029年中国香港商业地产行业总资产统计及预测</w:t>
      </w:r>
    </w:p>
    <w:p>
      <w:pPr>
        <w:spacing w:after="150"/>
      </w:pPr>
      <w:r>
        <w:rPr/>
        <w:t xml:space="preserve">图表：2024-2029年中国香港商业地产行业营运效率分析</w:t>
      </w:r>
    </w:p>
    <w:p>
      <w:pPr>
        <w:spacing w:after="150"/>
      </w:pPr>
      <w:r>
        <w:rPr/>
        <w:t xml:space="preserve">图表：2024-2029年中国香港商业地产行业效益指标分析</w:t>
      </w:r>
    </w:p>
    <w:p>
      <w:pPr>
        <w:spacing w:after="150"/>
      </w:pPr>
      <w:r>
        <w:rPr/>
        <w:t xml:space="preserve">图表：2024-2029年中国香港商业地产行业资产负债率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中国香港商业地产行业市场发展分析及发展趋势与投资前景研究报告(2024-2029版)</dc:title>
  <dc:description>中国香港商业地产行业市场发展分析及发展趋势与投资前景研究报告(2024-2029版)</dc:description>
  <dc:subject>中国香港商业地产行业市场发展分析及发展趋势与投资前景研究报告(2024-2029版)</dc:subject>
  <cp:keywords>研究报告</cp:keywords>
  <cp:category>研究报告</cp:category>
  <cp:lastModifiedBy>北京中道泰和信息咨询有限公司</cp:lastModifiedBy>
  <dcterms:created xsi:type="dcterms:W3CDTF">2024-01-29T06:57:42+08:00</dcterms:created>
  <dcterms:modified xsi:type="dcterms:W3CDTF">2024-01-29T06:57:42+08:00</dcterms:modified>
</cp:coreProperties>
</file>

<file path=docProps/custom.xml><?xml version="1.0" encoding="utf-8"?>
<Properties xmlns="http://schemas.openxmlformats.org/officeDocument/2006/custom-properties" xmlns:vt="http://schemas.openxmlformats.org/officeDocument/2006/docPropsVTypes"/>
</file>