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中国半导体行业发展分析及投资前景预测研究报告(2024-2029版)</w:t>
      </w:r>
    </w:p>
    <w:p>
      <w:pPr>
        <w:spacing w:after="150"/>
      </w:pPr>
      <w:r>
        <w:rPr>
          <w:b w:val="1"/>
          <w:bCs w:val="1"/>
        </w:rPr>
        <w:t xml:space="preserve">报告简介</w:t>
      </w:r>
    </w:p>
    <w:p>
      <w:pPr>
        <w:spacing w:after="150"/>
      </w:pPr>
      <w:r>
        <w:rPr/>
        <w:t xml:space="preserve">半导体指常温下导电性能介于导体与绝缘体之间的材料。</w:t>
      </w:r>
    </w:p>
    <w:p>
      <w:pPr>
        <w:spacing w:after="150"/>
      </w:pPr>
      <w:r>
        <w:rPr/>
        <w:t xml:space="preserve">半导体在集成电路、消费电子、通信系统、光伏发电、照明、大功率电源转换等领域都有应用，如二极管就是采用半导体制作的器件。</w:t>
      </w:r>
    </w:p>
    <w:p>
      <w:pPr>
        <w:spacing w:after="150"/>
      </w:pPr>
      <w:r>
        <w:rPr/>
        <w:t xml:space="preserve">无论从科技或是经济发展的角度来看，半导体的重要性都是非常巨大的。大部分的电子产品，如计算机、移动电话或是数字录音机当中的核心单元都和半导体有着极为密切的关联。</w:t>
      </w:r>
    </w:p>
    <w:p>
      <w:pPr>
        <w:spacing w:after="150"/>
      </w:pPr>
      <w:r>
        <w:rPr/>
        <w:t xml:space="preserve">常见的半导体材料有硅、锗、砷化镓等，硅是各种半导体材料应用中最具有影响力的一种。</w:t>
      </w:r>
    </w:p>
    <w:p>
      <w:pPr>
        <w:spacing w:after="150"/>
      </w:pPr>
      <w:r>
        <w:rPr/>
        <w:t xml:space="preserve">半导体行业研究报告主要分析了半导体行业的市场规模、半导体市场供需求状况、半导体市场竞争状况和半导体主要企业经营情况、半导体市场主要企业的市场占有率，同时对半导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行业作了详尽深入的分析，为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一、半导体行业在国民经济中的地位</w:t>
      </w:r>
    </w:p>
    <w:p>
      <w:pPr>
        <w:spacing w:after="150"/>
      </w:pPr>
      <w:r>
        <w:rPr/>
        <w:t xml:space="preserve">二、半导体行业生命周期分析</w:t>
      </w:r>
    </w:p>
    <w:p>
      <w:pPr>
        <w:spacing w:after="150"/>
      </w:pPr>
      <w:r>
        <w:rPr/>
        <w:t xml:space="preserve">1、行业生命周期理论基础</w:t>
      </w:r>
    </w:p>
    <w:p>
      <w:pPr>
        <w:spacing w:after="150"/>
      </w:pPr>
      <w:r>
        <w:rPr/>
        <w:t xml:space="preserve">2、半导体行业生命周期</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2022年中国半导体行业运行分析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三、2019-2023年半导体产品/服务价格变化趋势</w:t>
      </w:r>
    </w:p>
    <w:p>
      <w:pPr>
        <w:spacing w:after="150"/>
      </w:pPr>
      <w:r>
        <w:rPr/>
        <w:t xml:space="preserve">四、主要半导体企业价位及价格策略</w:t>
      </w:r>
    </w:p>
    <w:p>
      <w:pPr>
        <w:spacing w:after="150"/>
      </w:pPr>
      <w:r>
        <w:rPr>
          <w:b w:val="1"/>
          <w:bCs w:val="1"/>
        </w:rPr>
        <w:t xml:space="preserve">第四章 2022年中国半导体行业整体运行指标分析</w:t>
      </w:r>
    </w:p>
    <w:p>
      <w:pPr>
        <w:spacing w:after="150"/>
      </w:pPr>
      <w:r>
        <w:rPr/>
        <w:t xml:space="preserve">第一节 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二、2019-2023年半导体行业供给变化趋势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1、半导体应用市场需求特征</w:t>
      </w:r>
    </w:p>
    <w:p>
      <w:pPr>
        <w:spacing w:after="150"/>
      </w:pPr>
      <w:r>
        <w:rPr/>
        <w:t xml:space="preserve">2、半导体应用市场需求总规模</w:t>
      </w:r>
    </w:p>
    <w:p>
      <w:pPr>
        <w:spacing w:after="150"/>
      </w:pPr>
      <w:r>
        <w:rPr/>
        <w:t xml:space="preserve">二、2024-2029年半导体行业领域需求量预测</w:t>
      </w:r>
    </w:p>
    <w:p>
      <w:pPr>
        <w:spacing w:after="150"/>
      </w:pPr>
      <w:r>
        <w:rPr/>
        <w:t xml:space="preserve">1、2024-2029年半导体行业领域需求产品/服务功能预测</w:t>
      </w:r>
    </w:p>
    <w:p>
      <w:pPr>
        <w:spacing w:after="150"/>
      </w:pPr>
      <w:r>
        <w:rPr/>
        <w:t xml:space="preserve">2、2024-2029年半导体行业领域需求产品/服务市场格局预测</w:t>
      </w:r>
    </w:p>
    <w:p>
      <w:pPr>
        <w:spacing w:after="150"/>
      </w:pPr>
      <w:r>
        <w:rPr/>
        <w:t xml:space="preserve">三、重点行业半导体产品/服务需求分析预测</w:t>
      </w:r>
    </w:p>
    <w:p>
      <w:pPr>
        <w:spacing w:after="150"/>
      </w:pPr>
      <w:r>
        <w:rPr>
          <w:b w:val="1"/>
          <w:bCs w:val="1"/>
        </w:rPr>
        <w:t xml:space="preserve">第六章 2022年中国半导体行业产业结构分析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2022年中国半导体行业产业链分析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四、下游需求对半导体行业的影响</w:t>
      </w:r>
    </w:p>
    <w:p>
      <w:pPr>
        <w:spacing w:after="150"/>
      </w:pPr>
      <w:r>
        <w:rPr>
          <w:b w:val="1"/>
          <w:bCs w:val="1"/>
        </w:rPr>
        <w:t xml:space="preserve">第八章 2022年中国半导体行业渠道分析及策略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第二节 半导体行业用户分析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2019-2023年中国半导体市场运行情况分析</w:t>
      </w:r>
    </w:p>
    <w:p>
      <w:pPr>
        <w:spacing w:after="150"/>
      </w:pPr>
      <w:r>
        <w:rPr/>
        <w:t xml:space="preserve">第一节 2019-2023年中国半导体市场情况分析</w:t>
      </w:r>
    </w:p>
    <w:p>
      <w:pPr>
        <w:spacing w:after="150"/>
      </w:pPr>
      <w:r>
        <w:rPr/>
        <w:t xml:space="preserve">一、我国半导体产能分析</w:t>
      </w:r>
    </w:p>
    <w:p>
      <w:pPr>
        <w:spacing w:after="150"/>
      </w:pPr>
      <w:r>
        <w:rPr/>
        <w:t xml:space="preserve">二、我国半导体区域市场规模分析</w:t>
      </w:r>
    </w:p>
    <w:p>
      <w:pPr>
        <w:spacing w:after="150"/>
      </w:pPr>
      <w:r>
        <w:rPr/>
        <w:t xml:space="preserve">第二节 2019-2023年中国半导体需求与消费情况分析</w:t>
      </w:r>
    </w:p>
    <w:p>
      <w:pPr>
        <w:spacing w:after="150"/>
      </w:pPr>
      <w:r>
        <w:rPr/>
        <w:t xml:space="preserve">一、我国半导体行业总体消费情况分析</w:t>
      </w:r>
    </w:p>
    <w:p>
      <w:pPr>
        <w:spacing w:after="150"/>
      </w:pPr>
      <w:r>
        <w:rPr/>
        <w:t xml:space="preserve">二、我国半导体行业供需错位情况分析</w:t>
      </w:r>
    </w:p>
    <w:p>
      <w:pPr>
        <w:spacing w:after="150"/>
      </w:pPr>
      <w:r>
        <w:rPr/>
        <w:t xml:space="preserve">三、我国半导体行业需求满足情况分析</w:t>
      </w:r>
    </w:p>
    <w:p>
      <w:pPr>
        <w:spacing w:after="150"/>
      </w:pPr>
      <w:r>
        <w:rPr/>
        <w:t xml:space="preserve">第三节 2019-2023年中国半导体市场产品营销分析</w:t>
      </w:r>
    </w:p>
    <w:p>
      <w:pPr>
        <w:spacing w:after="150"/>
      </w:pPr>
      <w:r>
        <w:rPr/>
        <w:t xml:space="preserve">一、半导体市场主要销售渠道分析</w:t>
      </w:r>
    </w:p>
    <w:p>
      <w:pPr>
        <w:spacing w:after="150"/>
      </w:pPr>
      <w:r>
        <w:rPr/>
        <w:t xml:space="preserve">二、半导体市场广告与促销方式分析</w:t>
      </w:r>
    </w:p>
    <w:p>
      <w:pPr>
        <w:spacing w:after="150"/>
      </w:pPr>
      <w:r>
        <w:rPr/>
        <w:t xml:space="preserve">三、半导体市场价格竞争方式分析</w:t>
      </w:r>
    </w:p>
    <w:p>
      <w:pPr>
        <w:spacing w:after="150"/>
      </w:pPr>
      <w:r>
        <w:rPr>
          <w:b w:val="1"/>
          <w:bCs w:val="1"/>
        </w:rPr>
        <w:t xml:space="preserve">第十章 2022年中国半导体行业竞争形势及策略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2、半导体行业未来竞争格局和特点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3、国内半导体企业竞争能力提升途径</w:t>
      </w:r>
    </w:p>
    <w:p>
      <w:pPr>
        <w:spacing w:after="150"/>
      </w:pPr>
      <w:r>
        <w:rPr/>
        <w:t xml:space="preserve">三、半导体市场竞争策略分析</w:t>
      </w:r>
    </w:p>
    <w:p>
      <w:pPr>
        <w:spacing w:after="150"/>
      </w:pPr>
      <w:r>
        <w:rPr>
          <w:b w:val="1"/>
          <w:bCs w:val="1"/>
        </w:rPr>
        <w:t xml:space="preserve">第十一章 2022年中国半导体主要企业发展概述</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德州仪器半导体技术(上海)有限公司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sk海力士半导体(中国)有限公司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二、半导体行业投资战略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图表：2022年中国半导体行业市场规模</w:t>
      </w:r>
    </w:p>
    <w:p>
      <w:pPr>
        <w:spacing w:after="150"/>
      </w:pPr>
      <w:r>
        <w:rPr/>
        <w:t xml:space="preserve">图表：2022年中国半导体市场占全球份额比较</w:t>
      </w:r>
    </w:p>
    <w:p>
      <w:pPr>
        <w:spacing w:after="150"/>
      </w:pPr>
      <w:r>
        <w:rPr/>
        <w:t xml:space="preserve">图表：2022年中国半导体行业重要数据指标比较</w:t>
      </w:r>
    </w:p>
    <w:p>
      <w:pPr>
        <w:spacing w:after="150"/>
      </w:pPr>
      <w:r>
        <w:rPr/>
        <w:t xml:space="preserve">图表：2022年中国半导体行业集中度</w:t>
      </w:r>
    </w:p>
    <w:p>
      <w:pPr>
        <w:spacing w:after="150"/>
      </w:pPr>
      <w:r>
        <w:rPr/>
        <w:t xml:space="preserve">图表：2022年中国半导体行业销售收入</w:t>
      </w:r>
    </w:p>
    <w:p>
      <w:pPr>
        <w:spacing w:after="150"/>
      </w:pPr>
      <w:r>
        <w:rPr/>
        <w:t xml:space="preserve">图表：2022年中国半导体行业利润总额</w:t>
      </w:r>
    </w:p>
    <w:p>
      <w:pPr>
        <w:spacing w:after="150"/>
      </w:pPr>
      <w:r>
        <w:rPr/>
        <w:t xml:space="preserve">图表：2022年中国半导体行业资产总计</w:t>
      </w:r>
    </w:p>
    <w:p>
      <w:pPr>
        <w:spacing w:after="150"/>
      </w:pPr>
      <w:r>
        <w:rPr/>
        <w:t xml:space="preserve">图表：2022年中国半导体行业负债总计</w:t>
      </w:r>
    </w:p>
    <w:p>
      <w:pPr>
        <w:spacing w:after="150"/>
      </w:pPr>
      <w:r>
        <w:rPr/>
        <w:t xml:space="preserve">图表：2022年中国半导体市场价格走势</w:t>
      </w:r>
    </w:p>
    <w:p>
      <w:pPr>
        <w:spacing w:after="150"/>
      </w:pPr>
      <w:r>
        <w:rPr/>
        <w:t xml:space="preserve">图表：2022年中国半导体行业竞争力分析</w:t>
      </w:r>
    </w:p>
    <w:p>
      <w:pPr>
        <w:spacing w:after="150"/>
      </w:pPr>
      <w:r>
        <w:rPr/>
        <w:t xml:space="preserve">图表：2022年中国半导体行业工业总产值</w:t>
      </w:r>
    </w:p>
    <w:p>
      <w:pPr>
        <w:spacing w:after="150"/>
      </w:pPr>
      <w:r>
        <w:rPr/>
        <w:t xml:space="preserve">图表：2022年中国半导体行业主营业务收入</w:t>
      </w:r>
    </w:p>
    <w:p>
      <w:pPr>
        <w:spacing w:after="150"/>
      </w:pPr>
      <w:r>
        <w:rPr/>
        <w:t xml:space="preserve">图表：2022年中国半导体行业主营业务成本</w:t>
      </w:r>
    </w:p>
    <w:p>
      <w:pPr>
        <w:spacing w:after="150"/>
      </w:pPr>
      <w:r>
        <w:rPr/>
        <w:t xml:space="preserve">图表：2022年中国半导体行业销售费用分析</w:t>
      </w:r>
    </w:p>
    <w:p>
      <w:pPr>
        <w:spacing w:after="150"/>
      </w:pPr>
      <w:r>
        <w:rPr/>
        <w:t xml:space="preserve">图表：2022年中国半导体行业管理费用分析</w:t>
      </w:r>
    </w:p>
    <w:p>
      <w:pPr>
        <w:spacing w:after="150"/>
      </w:pPr>
      <w:r>
        <w:rPr/>
        <w:t xml:space="preserve">图表：2022年中国半导体行业财务费用分析</w:t>
      </w:r>
    </w:p>
    <w:p>
      <w:pPr>
        <w:spacing w:after="150"/>
      </w:pPr>
      <w:r>
        <w:rPr/>
        <w:t xml:space="preserve">图表：2022年中国半导体行业销售毛利率分析</w:t>
      </w:r>
    </w:p>
    <w:p>
      <w:pPr>
        <w:spacing w:after="150"/>
      </w:pPr>
      <w:r>
        <w:rPr/>
        <w:t xml:space="preserve">图表：2022年中国半导体行业销售利润率分析</w:t>
      </w:r>
    </w:p>
    <w:p>
      <w:pPr>
        <w:spacing w:after="150"/>
      </w:pPr>
      <w:r>
        <w:rPr/>
        <w:t xml:space="preserve">图表：2022年中国半导体行业成本费用利润率分析</w:t>
      </w:r>
    </w:p>
    <w:p>
      <w:pPr>
        <w:spacing w:after="150"/>
      </w:pPr>
      <w:r>
        <w:rPr/>
        <w:t xml:space="preserve">图表：2022年中国半导体行业总资产利润率分析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中国半导体行业发展分析及投资前景预测研究报告(2024-2029版)</dc:title>
  <dc:description>中国半导体行业发展分析及投资前景预测研究报告(2024-2029版)</dc:description>
  <dc:subject>中国半导体行业发展分析及投资前景预测研究报告(2024-2029版)</dc:subject>
  <cp:keywords>研究报告</cp:keywords>
  <cp:category>研究报告</cp:category>
  <cp:lastModifiedBy>北京中道泰和信息咨询有限公司</cp:lastModifiedBy>
  <dcterms:created xsi:type="dcterms:W3CDTF">2024-01-29T06:44:34+08:00</dcterms:created>
  <dcterms:modified xsi:type="dcterms:W3CDTF">2024-01-29T06:44:34+08:00</dcterms:modified>
</cp:coreProperties>
</file>

<file path=docProps/custom.xml><?xml version="1.0" encoding="utf-8"?>
<Properties xmlns="http://schemas.openxmlformats.org/officeDocument/2006/custom-properties" xmlns:vt="http://schemas.openxmlformats.org/officeDocument/2006/docPropsVTypes"/>
</file>