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脱水蔬菜行业市场发展分析及发展趋势与投资前景研究报告(2024-2029版)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水蔬菜又称复水菜，是将新鲜蔬菜经过洗涤、烘干等加工制作，脱去蔬菜中大部分水分后而制成的一种干菜。蔬菜原有色泽和营养成分基本保持不变。既易于贮存和运输，又能有效地调节蔬菜生产淡旺季节。食用时只要将其浸入清水中即可复原，并保留蔬菜原来的色泽、营养和风味。</w:t>
      </w:r>
    </w:p>
    <w:p>
      <w:pPr>
        <w:spacing w:after="150"/>
      </w:pPr>
      <w:r>
        <w:rPr/>
        <w:t xml:space="preserve">我国脱水果蔬加工企业分布范围广，全国各省、自治区、直辖市都有脱水果蔬(或水产品)加工企业，但企业规模、效益却差异很大，其中规模大、效益好、带动性强的龙头企业主要分布在山东、广西、浙江、甘肃、辽宁、福建等省区，特别是山东、辽宁、浙江等沿海地区。这些地区的企业依靠外向型经济，产品以出口为主，企业规模大、设备先进、生产规范、产品质量高，因此，获得了较好的经济效益。特别是山东省，脱水蔬菜出口量占全国的1/3，而临沂地区的出口量又占山东的1/3。效益好的企业主要是出口型企业或依托外贸公司进行生产的企业，其特点是基本都通过了ISO9000(2000)、HACCP或绿色食品等的认证、生产管理规范、卫生条件好、农药残留量、产品质量符合出口要求。</w:t>
      </w:r>
    </w:p>
    <w:p>
      <w:pPr>
        <w:spacing w:after="150"/>
      </w:pPr>
      <w:r>
        <w:rPr/>
        <w:t xml:space="preserve">虽然国内脱水蔬菜加工业发展很快，但国际市场容量有限。日本是最大的脱水蔬菜进口国，我国脱水蔬菜在日本市场占有率已达45%;欧美及东南亚市场也占有相当的比例。但国际市场外部影响因素较多，易产生波动，新兴市场开拓不会太快，而国内市场的开发也还需要相当的一段时间，所以，应充分认清当前的形势，避免盲目发展。今后市场开发应以欧洲及中东市场为主，作到市场的多元化，增加企业的抗风险能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脱水蔬菜行业市场发展状况、关联行业发展状况、行业竞争状况、优势企业发展状况、消费现状以及行业营销进行了深入的分析，在总结中国脱水蔬菜行业发展历程的基础上，结合新时期的各方面因素，对中国脱水蔬菜行业的发展趋势给予了细致和审慎的预测论证。本报告是脱水蔬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脱水蔬菜行业界定和分类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2022年脱水蔬菜行业国内外发展概述</w:t>
      </w:r>
    </w:p>
    <w:p>
      <w:pPr>
        <w:spacing w:after="150"/>
      </w:pPr>
      <w:r>
        <w:rPr/>
        <w:t xml:space="preserve">第一节 全球脱水蔬菜行业发展概况</w:t>
      </w:r>
    </w:p>
    <w:p>
      <w:pPr>
        <w:spacing w:after="150"/>
      </w:pPr>
      <w:r>
        <w:rPr/>
        <w:t xml:space="preserve">一、全球脱水蔬菜行业发展现状</w:t>
      </w:r>
    </w:p>
    <w:p>
      <w:pPr>
        <w:spacing w:after="150"/>
      </w:pPr>
      <w:r>
        <w:rPr/>
        <w:t xml:space="preserve">二、全球脱水蔬菜行业发展趋势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中国脱水蔬菜行业发展概况</w:t>
      </w:r>
    </w:p>
    <w:p>
      <w:pPr>
        <w:spacing w:after="150"/>
      </w:pPr>
      <w:r>
        <w:rPr/>
        <w:t xml:space="preserve">一、中国脱水蔬菜行业发展历程与现状</w:t>
      </w:r>
    </w:p>
    <w:p>
      <w:pPr>
        <w:spacing w:after="150"/>
      </w:pPr>
      <w:r>
        <w:rPr/>
        <w:t xml:space="preserve">二、中国脱水蔬菜行业发展中存在的问题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2022年中国脱水蔬菜行业发展环境分析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脱水蔬菜行业政策环境</w:t>
      </w:r>
    </w:p>
    <w:p>
      <w:pPr>
        <w:spacing w:after="150"/>
      </w:pPr>
      <w:r>
        <w:rPr/>
        <w:t xml:space="preserve">第四节 脱水蔬菜行业技术环境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2022年中国脱水蔬菜行业市场分析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一、脱水蔬菜行业市场规模及增速</w:t>
      </w:r>
    </w:p>
    <w:p>
      <w:pPr>
        <w:spacing w:after="150"/>
      </w:pPr>
      <w:r>
        <w:rPr/>
        <w:t xml:space="preserve">二、脱水蔬菜行业市场饱和度</w:t>
      </w:r>
    </w:p>
    <w:p>
      <w:pPr>
        <w:spacing w:after="150"/>
      </w:pPr>
      <w:r>
        <w:rPr/>
        <w:t xml:space="preserve">三、影响脱水蔬菜行业市场规模的因素</w:t>
      </w:r>
    </w:p>
    <w:p>
      <w:pPr>
        <w:spacing w:after="150"/>
      </w:pPr>
      <w:r>
        <w:rPr/>
        <w:t xml:space="preserve">四、2024-2029年脱水蔬菜行业市场规模及增速预测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一、脱水蔬菜行业所处生命周期</w:t>
      </w:r>
    </w:p>
    <w:p>
      <w:pPr>
        <w:spacing w:after="150"/>
      </w:pPr>
      <w:r>
        <w:rPr/>
        <w:t xml:space="preserve">二、技术变革与行业革新对脱水蔬菜行业的影响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中国脱水蔬菜行业供给与需求情况分析</w:t>
      </w:r>
    </w:p>
    <w:p>
      <w:pPr>
        <w:spacing w:after="150"/>
      </w:pPr>
      <w:r>
        <w:rPr/>
        <w:t xml:space="preserve">第一节 2019-2023年中国脱水蔬菜行业总体规模</w:t>
      </w:r>
    </w:p>
    <w:p>
      <w:pPr>
        <w:spacing w:after="150"/>
      </w:pPr>
      <w:r>
        <w:rPr/>
        <w:t xml:space="preserve">第二节 中国脱水蔬菜行业盈利情况分析</w:t>
      </w:r>
    </w:p>
    <w:p>
      <w:pPr>
        <w:spacing w:after="150"/>
      </w:pPr>
      <w:r>
        <w:rPr/>
        <w:t xml:space="preserve">第三节 中国脱水蔬菜行业供给概况</w:t>
      </w:r>
    </w:p>
    <w:p>
      <w:pPr>
        <w:spacing w:after="150"/>
      </w:pPr>
      <w:r>
        <w:rPr/>
        <w:t xml:space="preserve">一、2019-2023年中国脱水蔬菜供给情况分析</w:t>
      </w:r>
    </w:p>
    <w:p>
      <w:pPr>
        <w:spacing w:after="150"/>
      </w:pPr>
      <w:r>
        <w:rPr/>
        <w:t xml:space="preserve">二、2022年中国脱水蔬菜行业供给特点分析</w:t>
      </w:r>
    </w:p>
    <w:p>
      <w:pPr>
        <w:spacing w:after="150"/>
      </w:pPr>
      <w:r>
        <w:rPr/>
        <w:t xml:space="preserve">三、2024-2029年中国脱水蔬菜行业供给预测分析</w:t>
      </w:r>
    </w:p>
    <w:p>
      <w:pPr>
        <w:spacing w:after="150"/>
      </w:pPr>
      <w:r>
        <w:rPr/>
        <w:t xml:space="preserve">第四节 中国脱水蔬菜行业需求概况</w:t>
      </w:r>
    </w:p>
    <w:p>
      <w:pPr>
        <w:spacing w:after="150"/>
      </w:pPr>
      <w:r>
        <w:rPr/>
        <w:t xml:space="preserve">一、2019-2023年中国脱水蔬菜行业需求情况分析</w:t>
      </w:r>
    </w:p>
    <w:p>
      <w:pPr>
        <w:spacing w:after="150"/>
      </w:pPr>
      <w:r>
        <w:rPr/>
        <w:t xml:space="preserve">二、2022年中国脱水蔬菜行业市场需求特点分析</w:t>
      </w:r>
    </w:p>
    <w:p>
      <w:pPr>
        <w:spacing w:after="150"/>
      </w:pPr>
      <w:r>
        <w:rPr/>
        <w:t xml:space="preserve">三、2024-2029年中国脱水蔬菜市场需求预测分析</w:t>
      </w:r>
    </w:p>
    <w:p>
      <w:pPr>
        <w:spacing w:after="150"/>
      </w:pPr>
      <w:r>
        <w:rPr/>
        <w:t xml:space="preserve">第五节 脱水蔬菜产业供需平衡状况分析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2022年中国脱水蔬菜行业区域市场分析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2022年中国脱水蔬菜行业产业链分析</w:t>
      </w:r>
    </w:p>
    <w:p>
      <w:pPr>
        <w:spacing w:after="150"/>
      </w:pPr>
      <w:r>
        <w:rPr/>
        <w:t xml:space="preserve">第一节 脱水蔬菜行业产业链分析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脱水蔬菜上游行业分析</w:t>
      </w:r>
    </w:p>
    <w:p>
      <w:pPr>
        <w:spacing w:after="150"/>
      </w:pPr>
      <w:r>
        <w:rPr/>
        <w:t xml:space="preserve">一、脱水蔬菜成本构成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四、上游行业对脱水蔬菜行业的影响</w:t>
      </w:r>
    </w:p>
    <w:p>
      <w:pPr>
        <w:spacing w:after="150"/>
      </w:pPr>
      <w:r>
        <w:rPr/>
        <w:t xml:space="preserve">第三节 脱水蔬菜下游行业分析</w:t>
      </w:r>
    </w:p>
    <w:p>
      <w:pPr>
        <w:spacing w:after="150"/>
      </w:pPr>
      <w:r>
        <w:rPr/>
        <w:t xml:space="preserve">一、脱水蔬菜下游行业分布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四、下游需求对脱水蔬菜行业的影响</w:t>
      </w:r>
    </w:p>
    <w:p>
      <w:pPr>
        <w:spacing w:after="150"/>
      </w:pPr>
      <w:r>
        <w:rPr>
          <w:b w:val="1"/>
          <w:bCs w:val="1"/>
        </w:rPr>
        <w:t xml:space="preserve">第八章 2022年中国脱水蔬菜行业主导驱动因素分析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2022年中国脱水蔬菜行业偿债能力分析</w:t>
      </w:r>
    </w:p>
    <w:p>
      <w:pPr>
        <w:spacing w:after="150"/>
      </w:pPr>
      <w:r>
        <w:rPr/>
        <w:t xml:space="preserve">第一节 脱水蔬菜行业资产负债率分析</w:t>
      </w:r>
    </w:p>
    <w:p>
      <w:pPr>
        <w:spacing w:after="150"/>
      </w:pPr>
      <w:r>
        <w:rPr/>
        <w:t xml:space="preserve">第二节 脱水蔬菜行业速动比率分析</w:t>
      </w:r>
    </w:p>
    <w:p>
      <w:pPr>
        <w:spacing w:after="150"/>
      </w:pPr>
      <w:r>
        <w:rPr/>
        <w:t xml:space="preserve">第三节 脱水蔬菜行业流动比率分析</w:t>
      </w:r>
    </w:p>
    <w:p>
      <w:pPr>
        <w:spacing w:after="150"/>
      </w:pPr>
      <w:r>
        <w:rPr/>
        <w:t xml:space="preserve">第四节 脱水蔬菜行业利息保障倍数分析</w:t>
      </w:r>
    </w:p>
    <w:p>
      <w:pPr>
        <w:spacing w:after="150"/>
      </w:pPr>
      <w:r>
        <w:rPr/>
        <w:t xml:space="preserve">第五节 2024-2029年脱水蔬菜行业偿债能力预测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2022年中国脱水蔬菜行业营运能力分析</w:t>
      </w:r>
    </w:p>
    <w:p>
      <w:pPr>
        <w:spacing w:after="150"/>
      </w:pPr>
      <w:r>
        <w:rPr/>
        <w:t xml:space="preserve">第一节 脱水蔬菜行业总资产周转率分析</w:t>
      </w:r>
    </w:p>
    <w:p>
      <w:pPr>
        <w:spacing w:after="150"/>
      </w:pPr>
      <w:r>
        <w:rPr/>
        <w:t xml:space="preserve">第二节 脱水蔬菜行业净资产周转率分析</w:t>
      </w:r>
    </w:p>
    <w:p>
      <w:pPr>
        <w:spacing w:after="150"/>
      </w:pPr>
      <w:r>
        <w:rPr/>
        <w:t xml:space="preserve">第三节 脱水蔬菜行业应收账款周转率分析</w:t>
      </w:r>
    </w:p>
    <w:p>
      <w:pPr>
        <w:spacing w:after="150"/>
      </w:pPr>
      <w:r>
        <w:rPr/>
        <w:t xml:space="preserve">第四节 脱水蔬菜行业存货周转率分析</w:t>
      </w:r>
    </w:p>
    <w:p>
      <w:pPr>
        <w:spacing w:after="150"/>
      </w:pPr>
      <w:r>
        <w:rPr/>
        <w:t xml:space="preserve">第五节 2024-2029年脱水蔬菜行业营运能力预测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2022年中国脱水蔬菜行业竞争分析</w:t>
      </w:r>
    </w:p>
    <w:p>
      <w:pPr>
        <w:spacing w:after="150"/>
      </w:pPr>
      <w:r>
        <w:rPr/>
        <w:t xml:space="preserve">第一节 重点脱水蔬菜企业市场份额</w:t>
      </w:r>
    </w:p>
    <w:p>
      <w:pPr>
        <w:spacing w:after="150"/>
      </w:pPr>
      <w:r>
        <w:rPr/>
        <w:t xml:space="preserve">第二节 脱水蔬菜行业市场集中度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2022年中国脱水蔬菜行业重点企业分析</w:t>
      </w:r>
    </w:p>
    <w:p>
      <w:pPr>
        <w:spacing w:after="150"/>
      </w:pPr>
      <w:r>
        <w:rPr/>
        <w:t xml:space="preserve">第一节 菏泽嘉宏脱水食品有限公司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江苏兴化东奥食品有限公司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兴化市宏升食品有限公司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广西禾美生态农业股份有限公司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福建龙和食品实业有限公司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甘肃省敦煌种业集团股份有限公司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内蒙古永兴食品有限公司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兴化市绿禾食品有限公司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广东顶能食品有限公司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邯郸市绿而康脱水蔬菜食品有限公司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2024-2029年中国脱水蔬菜行业发展与投资风险分析</w:t>
      </w:r>
    </w:p>
    <w:p>
      <w:pPr>
        <w:spacing w:after="150"/>
      </w:pPr>
      <w:r>
        <w:rPr/>
        <w:t xml:space="preserve">第一节 脱水蔬菜行业环境风险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脱水蔬菜行业政策风险</w:t>
      </w:r>
    </w:p>
    <w:p>
      <w:pPr>
        <w:spacing w:after="150"/>
      </w:pPr>
      <w:r>
        <w:rPr/>
        <w:t xml:space="preserve">第四节 脱水蔬菜行业市场风险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2024-2029年中国脱水蔬菜行业发展前景及投资机会分析</w:t>
      </w:r>
    </w:p>
    <w:p>
      <w:pPr>
        <w:spacing w:after="150"/>
      </w:pPr>
      <w:r>
        <w:rPr/>
        <w:t xml:space="preserve">第一节 脱水蔬菜行业发展前景预测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脱水蔬菜行业投资机会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脱水蔬菜行业研究结论及建议</w:t>
      </w:r>
    </w:p>
    <w:p>
      <w:pPr>
        <w:spacing w:after="150"/>
      </w:pPr>
      <w:r>
        <w:rPr/>
        <w:t xml:space="preserve">第二节 中道泰和脱水蔬菜行业发展建议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第十六章 重点产品细分分析</w:t>
      </w:r>
    </w:p>
    <w:p>
      <w:pPr>
        <w:spacing w:after="150"/>
      </w:pPr>
      <w:r>
        <w:rPr/>
        <w:t xml:space="preserve">第一节 麦苗粉市场分析</w:t>
      </w:r>
    </w:p>
    <w:p>
      <w:pPr>
        <w:spacing w:after="150"/>
      </w:pPr>
      <w:r>
        <w:rPr/>
        <w:t xml:space="preserve">一、麦苗粉概述</w:t>
      </w:r>
    </w:p>
    <w:p>
      <w:pPr>
        <w:spacing w:after="150"/>
      </w:pPr>
      <w:r>
        <w:rPr/>
        <w:t xml:space="preserve">二、麦苗粉市场规模</w:t>
      </w:r>
    </w:p>
    <w:p>
      <w:pPr>
        <w:spacing w:after="150"/>
      </w:pPr>
      <w:r>
        <w:rPr/>
        <w:t xml:space="preserve">三、麦苗粉行业市场竞争</w:t>
      </w:r>
    </w:p>
    <w:p>
      <w:pPr>
        <w:spacing w:after="150"/>
      </w:pPr>
      <w:r>
        <w:rPr/>
        <w:t xml:space="preserve">第二节 其他细分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二、进出口分析</w:t>
      </w:r>
    </w:p>
    <w:p>
      <w:pPr>
        <w:spacing w:after="150"/>
      </w:pPr>
      <w:r>
        <w:rPr>
          <w:b w:val="1"/>
          <w:bCs w:val="1"/>
        </w:rPr>
        <w:t xml:space="preserve">附件</w:t>
      </w:r>
    </w:p>
    <w:p>
      <w:pPr>
        <w:spacing w:after="150"/>
      </w:pPr>
      <w:r>
        <w:rPr/>
        <w:t xml:space="preserve">1、全国蔬菜产业发展规划(2011-2019-2023年)</w:t>
      </w:r>
    </w:p>
    <w:p>
      <w:pPr>
        <w:spacing w:after="150"/>
      </w:pPr>
      <w:r>
        <w:rPr/>
        <w:t xml:space="preserve">2、中国制造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图表：2022年居民消费价格增长幅度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图表：2019-2023年年末全国农村贫困人口和贫困发生率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图表：2022年主要工业产品产量及其增速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图表：2019-2023年服务业增加值及其增速</w:t>
      </w:r>
    </w:p>
    <w:p>
      <w:pPr>
        <w:spacing w:after="150"/>
      </w:pPr>
      <w:r>
        <w:rPr/>
        <w:t xml:space="preserve">图表：2022年各种运输方式完成货物运输量及其增速</w:t>
      </w:r>
    </w:p>
    <w:p>
      <w:pPr>
        <w:spacing w:after="150"/>
      </w:pPr>
      <w:r>
        <w:rPr/>
        <w:t xml:space="preserve">图表：2022年各种运输方式完成旅客运输量及其增速</w:t>
      </w:r>
    </w:p>
    <w:p>
      <w:pPr>
        <w:spacing w:after="150"/>
      </w:pPr>
      <w:r>
        <w:rPr/>
        <w:t xml:space="preserve">图表：2019-2023年快递业务量及其增速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图表：2022年三次产业投资占固定资产投资(不含农业)比重</w:t>
      </w:r>
    </w:p>
    <w:p>
      <w:pPr>
        <w:spacing w:after="150"/>
      </w:pPr>
      <w:r>
        <w:rPr/>
        <w:t xml:space="preserve">图表：2022年分行业固定资产投资(不含农业)增长速度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图表：2022年房地产开发和销售主要指标及其增速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图表：2022年货物进出口总额及其增速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图表：2022年主要国家和地区货物进出口金额。增长速度及其比重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图表：2022年对外非金融类直接投资额及其增速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图表：2022年年末全部金融机构本外币存款余额及其增速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图表：2022年全国居民人均消费支出及其构成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图表：2022年专利申请、授权和有效专利情况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图表：2019-2023年我国脱水蔬菜产量(单位：万吨)</w:t>
      </w:r>
    </w:p>
    <w:p>
      <w:pPr>
        <w:spacing w:after="150"/>
      </w:pPr>
      <w:r>
        <w:rPr/>
        <w:t xml:space="preserve">图表：2024-2029年我国脱水蔬菜产量(单位：万吨)</w:t>
      </w:r>
    </w:p>
    <w:p>
      <w:pPr>
        <w:spacing w:after="150"/>
      </w:pPr>
      <w:r>
        <w:rPr/>
        <w:t xml:space="preserve">图表：2019-2023年中国脱水蔬菜年产值(单位：亿元)</w:t>
      </w:r>
    </w:p>
    <w:p>
      <w:pPr>
        <w:spacing w:after="150"/>
      </w:pPr>
      <w:r>
        <w:rPr/>
        <w:t xml:space="preserve">图表：脱水蔬菜生产成本及利润分析表</w:t>
      </w:r>
    </w:p>
    <w:p>
      <w:pPr>
        <w:spacing w:after="150"/>
      </w:pPr>
      <w:r>
        <w:rPr/>
        <w:t xml:space="preserve">图表：2019-2023年我国脱水蔬菜供给量(单位：万吨)</w:t>
      </w:r>
    </w:p>
    <w:p>
      <w:pPr>
        <w:spacing w:after="150"/>
      </w:pPr>
      <w:r>
        <w:rPr/>
        <w:t xml:space="preserve">图表：2024-2029年我国脱水蔬菜供给量(单位：万吨)</w:t>
      </w:r>
    </w:p>
    <w:p>
      <w:pPr>
        <w:spacing w:after="150"/>
      </w:pPr>
      <w:r>
        <w:rPr/>
        <w:t xml:space="preserve">图表：2019-2023年我国脱水蔬菜需求量(单位：万吨)</w:t>
      </w:r>
    </w:p>
    <w:p>
      <w:pPr>
        <w:spacing w:after="150"/>
      </w:pPr>
      <w:r>
        <w:rPr/>
        <w:t xml:space="preserve">图表：2024-2029年我国脱水蔬菜需求量(单位：万吨)</w:t>
      </w:r>
    </w:p>
    <w:p>
      <w:pPr>
        <w:spacing w:after="150"/>
      </w:pPr>
      <w:r>
        <w:rPr/>
        <w:t xml:space="preserve">图表：我国脱水蔬菜区域市场分布状况</w:t>
      </w:r>
    </w:p>
    <w:p>
      <w:pPr>
        <w:spacing w:after="150"/>
      </w:pPr>
      <w:r>
        <w:rPr/>
        <w:t xml:space="preserve">图表：脱水蔬菜行业产业链</w:t>
      </w:r>
    </w:p>
    <w:p>
      <w:pPr>
        <w:spacing w:after="150"/>
      </w:pPr>
      <w:r>
        <w:rPr/>
        <w:t xml:space="preserve">图表：脱水蔬菜的生产成本及利润</w:t>
      </w:r>
    </w:p>
    <w:p>
      <w:pPr>
        <w:spacing w:after="150"/>
      </w:pPr>
      <w:r>
        <w:rPr/>
        <w:t xml:space="preserve">图表：2019-2023年我国洋葱行业种植及产量</w:t>
      </w:r>
    </w:p>
    <w:p>
      <w:pPr>
        <w:spacing w:after="150"/>
      </w:pPr>
      <w:r>
        <w:rPr/>
        <w:t xml:space="preserve">图表：2019-2023年中国大蒜种植面积统计</w:t>
      </w:r>
    </w:p>
    <w:p>
      <w:pPr>
        <w:spacing w:after="150"/>
      </w:pPr>
      <w:r>
        <w:rPr/>
        <w:t xml:space="preserve">图表：2019-2023年中国大蒜产量统计</w:t>
      </w:r>
    </w:p>
    <w:p>
      <w:pPr>
        <w:spacing w:after="150"/>
      </w:pPr>
      <w:r>
        <w:rPr/>
        <w:t xml:space="preserve">图表：2019-2023年中国大蒜需求量统计</w:t>
      </w:r>
    </w:p>
    <w:p>
      <w:pPr>
        <w:spacing w:after="150"/>
      </w:pPr>
      <w:r>
        <w:rPr/>
        <w:t xml:space="preserve">图表：2019-2023年中国大蒜人均需求量统计</w:t>
      </w:r>
    </w:p>
    <w:p>
      <w:pPr>
        <w:spacing w:after="150"/>
      </w:pPr>
      <w:r>
        <w:rPr/>
        <w:t xml:space="preserve">图表：2019-2023年中国大蒜出口数量统计</w:t>
      </w:r>
    </w:p>
    <w:p>
      <w:pPr>
        <w:spacing w:after="150"/>
      </w:pPr>
      <w:r>
        <w:rPr/>
        <w:t xml:space="preserve">图表：2019-2023年中国大蒜进口数量统计</w:t>
      </w:r>
    </w:p>
    <w:p>
      <w:pPr>
        <w:spacing w:after="150"/>
      </w:pPr>
      <w:r>
        <w:rPr/>
        <w:t xml:space="preserve">图表：2019-2023年中国大蒜出口金额统计</w:t>
      </w:r>
    </w:p>
    <w:p>
      <w:pPr>
        <w:spacing w:after="150"/>
      </w:pPr>
      <w:r>
        <w:rPr/>
        <w:t xml:space="preserve">图表：2019-2023年中国大蒜进口金额统计</w:t>
      </w:r>
    </w:p>
    <w:p>
      <w:pPr>
        <w:spacing w:after="150"/>
      </w:pPr>
      <w:r>
        <w:rPr/>
        <w:t xml:space="preserve">图表：2022年4月-11月全国大蒜日均批发价统计(元/公斤)</w:t>
      </w:r>
    </w:p>
    <w:p>
      <w:pPr>
        <w:spacing w:after="150"/>
      </w:pPr>
      <w:r>
        <w:rPr/>
        <w:t xml:space="preserve">图表：2019-2023年我国萝卜种植及产量</w:t>
      </w:r>
    </w:p>
    <w:p>
      <w:pPr>
        <w:spacing w:after="150"/>
      </w:pPr>
      <w:r>
        <w:rPr/>
        <w:t xml:space="preserve">图表：马铃薯生长周期</w:t>
      </w:r>
    </w:p>
    <w:p>
      <w:pPr>
        <w:spacing w:after="150"/>
      </w:pPr>
      <w:r>
        <w:rPr/>
        <w:t xml:space="preserve">图表：2022年全球各地区马铃薯产量占比</w:t>
      </w:r>
    </w:p>
    <w:p>
      <w:pPr>
        <w:spacing w:after="150"/>
      </w:pPr>
      <w:r>
        <w:rPr/>
        <w:t xml:space="preserve">图表：2022年中国马铃薯产种植面积</w:t>
      </w:r>
    </w:p>
    <w:p>
      <w:pPr>
        <w:spacing w:after="150"/>
      </w:pPr>
      <w:r>
        <w:rPr/>
        <w:t xml:space="preserve">图表：2016-2022年中国马铃薯单位面积产量</w:t>
      </w:r>
    </w:p>
    <w:p>
      <w:pPr>
        <w:spacing w:after="150"/>
      </w:pPr>
      <w:r>
        <w:rPr/>
        <w:t xml:space="preserve">图表：2016-2022年中国马铃薯产量</w:t>
      </w:r>
    </w:p>
    <w:p>
      <w:pPr>
        <w:spacing w:after="150"/>
      </w:pPr>
      <w:r>
        <w:rPr/>
        <w:t xml:space="preserve">图表：2022年中国马铃薯产量占全球比重</w:t>
      </w:r>
    </w:p>
    <w:p>
      <w:pPr>
        <w:spacing w:after="150"/>
      </w:pPr>
      <w:r>
        <w:rPr/>
        <w:t xml:space="preserve">图表：宁夏固原市种植业产业融合发展项目</w:t>
      </w:r>
    </w:p>
    <w:p>
      <w:pPr>
        <w:spacing w:after="150"/>
      </w:pPr>
      <w:r>
        <w:rPr/>
        <w:t xml:space="preserve">图表：各省市蔬菜产量占比</w:t>
      </w:r>
    </w:p>
    <w:p>
      <w:pPr>
        <w:spacing w:after="150"/>
      </w:pPr>
      <w:r>
        <w:rPr/>
        <w:t xml:space="preserve">图表：2011-2022年我国蔬菜价格走势(元/千克)</w:t>
      </w:r>
    </w:p>
    <w:p>
      <w:pPr>
        <w:spacing w:after="150"/>
      </w:pPr>
      <w:r>
        <w:rPr/>
        <w:t xml:space="preserve">图表：2019-2023年我国蔬菜成本利润率</w:t>
      </w:r>
    </w:p>
    <w:p>
      <w:pPr>
        <w:spacing w:after="150"/>
      </w:pPr>
      <w:r>
        <w:rPr/>
        <w:t xml:space="preserve">图表：2022年我国主要农产品成本利润率</w:t>
      </w:r>
    </w:p>
    <w:p>
      <w:pPr>
        <w:spacing w:after="150"/>
      </w:pPr>
      <w:r>
        <w:rPr/>
        <w:t xml:space="preserve">图表：2022年各类蔬菜价格跌幅</w:t>
      </w:r>
    </w:p>
    <w:p>
      <w:pPr>
        <w:spacing w:after="150"/>
      </w:pPr>
      <w:r>
        <w:rPr/>
        <w:t xml:space="preserve">图表：2022年各类蔬菜价格跌幅</w:t>
      </w:r>
    </w:p>
    <w:p>
      <w:pPr>
        <w:spacing w:after="150"/>
      </w:pPr>
      <w:r>
        <w:rPr/>
        <w:t xml:space="preserve">图表：方便面分类</w:t>
      </w:r>
    </w:p>
    <w:p>
      <w:pPr>
        <w:spacing w:after="150"/>
      </w:pPr>
      <w:r>
        <w:rPr/>
        <w:t xml:space="preserve">图表：2019-2023年世界方便面需求量走势</w:t>
      </w:r>
    </w:p>
    <w:p>
      <w:pPr>
        <w:spacing w:after="150"/>
      </w:pPr>
      <w:r>
        <w:rPr/>
        <w:t xml:space="preserve">图表：2022年全球方便面需求量前十</w:t>
      </w:r>
    </w:p>
    <w:p>
      <w:pPr>
        <w:spacing w:after="150"/>
      </w:pPr>
      <w:r>
        <w:rPr/>
        <w:t xml:space="preserve">图表：2019-2023年中国方便面产量及增速走势</w:t>
      </w:r>
    </w:p>
    <w:p>
      <w:pPr>
        <w:spacing w:after="150"/>
      </w:pPr>
      <w:r>
        <w:rPr/>
        <w:t xml:space="preserve">图表：2019-2023年中国方便面进口数量及金额走势</w:t>
      </w:r>
    </w:p>
    <w:p>
      <w:pPr>
        <w:spacing w:after="150"/>
      </w:pPr>
      <w:r>
        <w:rPr/>
        <w:t xml:space="preserve">图表：2019-2023年中国方便面出口数量及金额走势</w:t>
      </w:r>
    </w:p>
    <w:p>
      <w:pPr>
        <w:spacing w:after="150"/>
      </w:pPr>
      <w:r>
        <w:rPr/>
        <w:t xml:space="preserve">图表：2019-2023年中国方便面需求量走势</w:t>
      </w:r>
    </w:p>
    <w:p>
      <w:pPr>
        <w:spacing w:after="150"/>
      </w:pPr>
      <w:r>
        <w:rPr/>
        <w:t xml:space="preserve">图表：部分方便面品牌概况</w:t>
      </w:r>
    </w:p>
    <w:p>
      <w:pPr>
        <w:spacing w:after="150"/>
      </w:pPr>
      <w:r>
        <w:rPr/>
        <w:t xml:space="preserve">图表：2019-2023年调味品行业上市企业调味品业务收入及毛利率情况</w:t>
      </w:r>
    </w:p>
    <w:p>
      <w:pPr>
        <w:spacing w:after="150"/>
      </w:pPr>
      <w:r>
        <w:rPr/>
        <w:t xml:space="preserve">图表：2008-2022年我国主要调味品产量统计(万吨)</w:t>
      </w:r>
    </w:p>
    <w:p>
      <w:pPr>
        <w:spacing w:after="150"/>
      </w:pPr>
      <w:r>
        <w:rPr/>
        <w:t xml:space="preserve">图表：2014-2022年中国调味品行业市场规模情况</w:t>
      </w:r>
    </w:p>
    <w:p>
      <w:pPr>
        <w:spacing w:after="150"/>
      </w:pPr>
      <w:r>
        <w:rPr/>
        <w:t xml:space="preserve">图表：2014-2022年中国调味品行业总体发展情况</w:t>
      </w:r>
    </w:p>
    <w:p>
      <w:pPr>
        <w:spacing w:after="150"/>
      </w:pPr>
      <w:r>
        <w:rPr/>
        <w:t xml:space="preserve">图表：2019-2023年我国脱水蔬菜行业总资产周转率</w:t>
      </w:r>
    </w:p>
    <w:p>
      <w:pPr>
        <w:spacing w:after="150"/>
      </w:pPr>
      <w:r>
        <w:rPr/>
        <w:t xml:space="preserve">图表：2019-2023年我国脱水蔬菜行业净资产周转率</w:t>
      </w:r>
    </w:p>
    <w:p>
      <w:pPr>
        <w:spacing w:after="150"/>
      </w:pPr>
      <w:r>
        <w:rPr/>
        <w:t xml:space="preserve">图表：2019-2023年我国脱水蔬菜行业应收账款周转天数</w:t>
      </w:r>
    </w:p>
    <w:p>
      <w:pPr>
        <w:spacing w:after="150"/>
      </w:pPr>
      <w:r>
        <w:rPr/>
        <w:t xml:space="preserve">图表：2019-2023年我国脱水蔬菜行业存货周转天数</w:t>
      </w:r>
    </w:p>
    <w:p>
      <w:pPr>
        <w:spacing w:after="150"/>
      </w:pPr>
      <w:r>
        <w:rPr/>
        <w:t xml:space="preserve">图表：2024-2029年脱水蔬菜行业营运能力预测</w:t>
      </w:r>
    </w:p>
    <w:p>
      <w:pPr>
        <w:spacing w:after="150"/>
      </w:pPr>
      <w:r>
        <w:rPr/>
        <w:t xml:space="preserve">图表：2022年中国重点脱水蔬菜企业市场份额</w:t>
      </w:r>
    </w:p>
    <w:p>
      <w:pPr>
        <w:spacing w:after="150"/>
      </w:pPr>
      <w:r>
        <w:rPr/>
        <w:t xml:space="preserve">图表：2022年甘肃省敦煌种业集团股份有限公司主营构成</w:t>
      </w:r>
    </w:p>
    <w:p>
      <w:pPr>
        <w:spacing w:after="150"/>
      </w:pPr>
      <w:r>
        <w:rPr/>
        <w:t xml:space="preserve">图表：2019-2023年甘肃省敦煌种业集团股份有限公司盈利能力</w:t>
      </w:r>
    </w:p>
    <w:p>
      <w:pPr>
        <w:spacing w:after="150"/>
      </w:pPr>
      <w:r>
        <w:rPr/>
        <w:t xml:space="preserve">图表：2022年甘肃省敦煌种业集团股份有限公司利润</w:t>
      </w:r>
    </w:p>
    <w:p>
      <w:pPr>
        <w:spacing w:after="150"/>
      </w:pPr>
      <w:r>
        <w:rPr/>
        <w:t xml:space="preserve">图表：2022年内蒙古永兴食品有限公司营收</w:t>
      </w:r>
    </w:p>
    <w:p>
      <w:pPr>
        <w:spacing w:after="150"/>
      </w:pPr>
      <w:r>
        <w:rPr/>
        <w:t xml:space="preserve">图表：2022年内蒙古永兴食品有限公司毛利率</w:t>
      </w:r>
    </w:p>
    <w:p>
      <w:pPr>
        <w:spacing w:after="150"/>
      </w:pPr>
      <w:r>
        <w:rPr/>
        <w:t xml:space="preserve">图表：2022年内蒙古永兴食品有限公司利润</w:t>
      </w:r>
    </w:p>
    <w:p>
      <w:pPr>
        <w:spacing w:after="150"/>
      </w:pPr>
      <w:r>
        <w:rPr/>
        <w:t xml:space="preserve">图表：2022年兴化市绿禾食品有限公司营收</w:t>
      </w:r>
    </w:p>
    <w:p>
      <w:pPr>
        <w:spacing w:after="150"/>
      </w:pPr>
      <w:r>
        <w:rPr/>
        <w:t xml:space="preserve">图表：2022年兴化市绿禾食品有限公司盈利能力</w:t>
      </w:r>
    </w:p>
    <w:p>
      <w:pPr>
        <w:spacing w:after="150"/>
      </w:pPr>
      <w:r>
        <w:rPr/>
        <w:t xml:space="preserve">图表：2022年兴化市绿禾食品有限公司偿债能力</w:t>
      </w:r>
    </w:p>
    <w:p>
      <w:pPr>
        <w:spacing w:after="150"/>
      </w:pPr>
      <w:r>
        <w:rPr/>
        <w:t xml:space="preserve">图表：大麦苗生产基地</w:t>
      </w:r>
    </w:p>
    <w:p>
      <w:pPr>
        <w:spacing w:after="150"/>
      </w:pPr>
      <w:r>
        <w:rPr/>
        <w:t xml:space="preserve">图表：香葱生产基地</w:t>
      </w:r>
    </w:p>
    <w:p>
      <w:pPr>
        <w:spacing w:after="150"/>
      </w:pPr>
      <w:r>
        <w:rPr/>
        <w:t xml:space="preserve">图表：胡萝卜生产基地</w:t>
      </w:r>
    </w:p>
    <w:p>
      <w:pPr>
        <w:spacing w:after="150"/>
      </w:pPr>
      <w:r>
        <w:rPr/>
        <w:t xml:space="preserve">图表：2022年广东顶能食品有限公司营收</w:t>
      </w:r>
    </w:p>
    <w:p>
      <w:pPr>
        <w:spacing w:after="150"/>
      </w:pPr>
      <w:r>
        <w:rPr/>
        <w:t xml:space="preserve">图表：2022年广东顶能食品有限公司毛利率</w:t>
      </w:r>
    </w:p>
    <w:p>
      <w:pPr>
        <w:spacing w:after="150"/>
      </w:pPr>
      <w:r>
        <w:rPr/>
        <w:t xml:space="preserve">图表：2022年广东顶能食品有限公司利润</w:t>
      </w:r>
    </w:p>
    <w:p>
      <w:pPr>
        <w:spacing w:after="150"/>
      </w:pPr>
      <w:r>
        <w:rPr/>
        <w:t xml:space="preserve">图表：2022年邯郸市绿而康脱水蔬菜食品有限公司营收</w:t>
      </w:r>
    </w:p>
    <w:p>
      <w:pPr>
        <w:spacing w:after="150"/>
      </w:pPr>
      <w:r>
        <w:rPr/>
        <w:t xml:space="preserve">图表：2022年邯郸市绿而康脱水蔬菜食品有限公司毛利率</w:t>
      </w:r>
    </w:p>
    <w:p>
      <w:pPr>
        <w:spacing w:after="150"/>
      </w:pPr>
      <w:r>
        <w:rPr/>
        <w:t xml:space="preserve">图表：2022年邯郸市绿而康脱水蔬菜食品有限公司利润</w:t>
      </w:r>
    </w:p>
    <w:p>
      <w:pPr>
        <w:spacing w:after="150"/>
      </w:pPr>
      <w:r>
        <w:rPr/>
        <w:t xml:space="preserve">图表：2019-2023年世界经济增长趋势</w:t>
      </w:r>
    </w:p>
    <w:p>
      <w:pPr>
        <w:spacing w:after="150"/>
      </w:pPr>
      <w:r>
        <w:rPr/>
        <w:t xml:space="preserve">图表：2019-2023年世界贸易量</w:t>
      </w:r>
    </w:p>
    <w:p>
      <w:pPr>
        <w:spacing w:after="150"/>
      </w:pPr>
      <w:r>
        <w:rPr/>
        <w:t xml:space="preserve">图表：2019-2023年我国麦苗粉市场规模</w:t>
      </w:r>
    </w:p>
    <w:p>
      <w:pPr>
        <w:spacing w:after="150"/>
      </w:pPr>
      <w:r>
        <w:rPr/>
        <w:t xml:space="preserve">图表：2019-2023年我国麦苗粉企业数量</w:t>
      </w:r>
    </w:p>
    <w:p>
      <w:pPr>
        <w:spacing w:after="150"/>
      </w:pPr>
      <w:r>
        <w:rPr/>
        <w:t xml:space="preserve">图表：我国重点麦苗粉企业市场占比</w:t>
      </w:r>
    </w:p>
    <w:p>
      <w:pPr>
        <w:spacing w:after="150"/>
      </w:pPr>
      <w:r>
        <w:rPr/>
        <w:t xml:space="preserve">图表：2022年我国脱水蔬菜部分产品产量及市场规模</w:t>
      </w:r>
    </w:p>
    <w:p>
      <w:pPr>
        <w:spacing w:after="150"/>
      </w:pPr>
      <w:r>
        <w:rPr/>
        <w:t xml:space="preserve">图表：2019-2023年我国脱水蔬菜出口量出口金额</w:t>
      </w:r>
    </w:p>
    <w:p>
      <w:pPr>
        <w:spacing w:after="150"/>
      </w:pPr>
      <w:r>
        <w:rPr/>
        <w:t xml:space="preserve">图表：2019-2023年我国脱水蔬菜进口量/进口金额</w:t>
      </w:r>
    </w:p>
    <w:p>
      <w:pPr>
        <w:spacing w:after="150"/>
      </w:pPr>
      <w:r>
        <w:rPr/>
        <w:t xml:space="preserve">图表：36个大城市名单</w:t>
      </w:r>
    </w:p>
    <w:p>
      <w:pPr>
        <w:spacing w:after="150"/>
      </w:pPr>
      <w:r>
        <w:rPr/>
        <w:t xml:space="preserve">图表：580个蔬菜产业重点县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脱水蔬菜行业市场发展分析及发展趋势与投资前景研究报告(2024-2029版)</dc:title>
  <dc:description>脱水蔬菜行业市场发展分析及发展趋势与投资前景研究报告(2024-2029版)</dc:description>
  <dc:subject>脱水蔬菜行业市场发展分析及发展趋势与投资前景研究报告(2024-2029版)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2024-01-29T06:05:26+08:00</dcterms:created>
  <dcterms:modified xsi:type="dcterms:W3CDTF">2024-01-29T06:05:26+08:00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