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中国私人诊所行业市场发展分析及发展趋势与投资前景研究报告(2024-2029版)</w:t>
      </w:r>
    </w:p>
    <w:p>
      <w:pPr>
        <w:spacing w:after="150"/>
      </w:pPr>
      <w:r>
        <w:rPr>
          <w:b w:val="1"/>
          <w:bCs w:val="1"/>
        </w:rPr>
        <w:t xml:space="preserve">报告简介</w:t>
      </w:r>
    </w:p>
    <w:p>
      <w:pPr>
        <w:spacing w:after="150"/>
      </w:pPr>
      <w:r>
        <w:rPr/>
        <w:t xml:space="preserve">私人诊所是提供医疗卫生服务的私立医疗机构。卫生计生行政部门规定经过医师执业技术考试，合格的人员取得相关的执业证书，即可以办理私人诊所。目前,中国政府正积极促进非公立医疗卫生机构的发展,推动形成投资主体多元化、投资方式多样化的办医体制。私立诊所是指营利性医疗机构，包括中外合资诊所、股份制诊所和私立诊所，它们的医疗服务价格放开，依法自主经营，照章纳税。第一，私人诊所可分为中医诊所和西医诊所。第二，西医诊所按诊疗项目又分为内科、外科、儿科、妇科、口腔等诊所。</w:t>
      </w:r>
    </w:p>
    <w:p>
      <w:pPr>
        <w:spacing w:after="150"/>
      </w:pPr>
      <w:r>
        <w:rPr/>
        <w:t xml:space="preserve">近些年来我国在医疗行业取得了巨大发展，但我国依然面临医疗资源供给结构性不足，在医疗技术水平较高领域我国仍面临较大供给缺口，我国私人诊所作为公共医疗领域的有利补充，2018年我国私人诊所市场规模为568.45亿元，2019年其市场规模增长至597.65亿元，2020年受新冠疫情影响，其市场规模降至为578.38亿元。我国私人诊所需求区域分布中，占比最高的为我国华东地区，占比为25%，主要是由于华东地区公立医院供给不足。</w:t>
      </w:r>
    </w:p>
    <w:p>
      <w:pPr>
        <w:spacing w:after="150"/>
      </w:pPr>
      <w:r>
        <w:rPr/>
        <w:t xml:space="preserve">伴随着改革开放的步伐，私人诊所的发展也经历了20多个春秋，然而现阶段无论从财力、人力、市场占有率等方面来看，相比起传统国营医院来说，私人诊所还是处于非常弱势的地位。</w:t>
      </w:r>
    </w:p>
    <w:p>
      <w:pPr>
        <w:spacing w:after="150"/>
      </w:pPr>
      <w:r>
        <w:rPr/>
        <w:t xml:space="preserve">未来随着我国私人诊所医疗设备以及医师配备等各项要素得到补充以及提高下，我国私人诊所行业市场渗透率将进一步提高，市场规模将进一步扩大。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私人诊所市场进行了分析研究。报告在总结中国私人诊所发展历程的基础上，结合新时期的各方面因素，对中国私人诊所的发展趋势给予了细致和审慎的预测论证。报告资料详实，图表丰富，既有深入的分析，又有直观的比较，为私人诊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私人诊所行业发展综述 </w:t>
      </w:r>
    </w:p>
    <w:p>
      <w:pPr>
        <w:spacing w:after="150"/>
      </w:pPr>
      <w:r>
        <w:rPr/>
        <w:t xml:space="preserve">1.1 私人诊所行业定义及分类 </w:t>
      </w:r>
    </w:p>
    <w:p>
      <w:pPr>
        <w:spacing w:after="150"/>
      </w:pPr>
      <w:r>
        <w:rPr/>
        <w:t xml:space="preserve">1.1.1 行业定义 </w:t>
      </w:r>
    </w:p>
    <w:p>
      <w:pPr>
        <w:spacing w:after="150"/>
      </w:pPr>
      <w:r>
        <w:rPr/>
        <w:t xml:space="preserve">1.1.2 主要产品/服务分类 </w:t>
      </w:r>
    </w:p>
    <w:p>
      <w:pPr>
        <w:spacing w:after="150"/>
      </w:pPr>
      <w:r>
        <w:rPr/>
        <w:t xml:space="preserve">1.1.3 行业特性及在国民经济中的地位 </w:t>
      </w:r>
    </w:p>
    <w:p>
      <w:pPr>
        <w:spacing w:after="150"/>
      </w:pPr>
      <w:r>
        <w:rPr/>
        <w:t xml:space="preserve">1.2 私人诊所行业统计标准 </w:t>
      </w:r>
    </w:p>
    <w:p>
      <w:pPr>
        <w:spacing w:after="150"/>
      </w:pPr>
      <w:r>
        <w:rPr/>
        <w:t xml:space="preserve">1.2.1 统计部门和统计口径 </w:t>
      </w:r>
    </w:p>
    <w:p>
      <w:pPr>
        <w:spacing w:after="150"/>
      </w:pPr>
      <w:r>
        <w:rPr/>
        <w:t xml:space="preserve">1.2.2 主要统计方法介绍 </w:t>
      </w:r>
    </w:p>
    <w:p>
      <w:pPr>
        <w:spacing w:after="150"/>
      </w:pPr>
      <w:r>
        <w:rPr/>
        <w:t xml:space="preserve">1.2.3 行业涵盖数据种类介绍 </w:t>
      </w:r>
    </w:p>
    <w:p>
      <w:pPr>
        <w:spacing w:after="150"/>
      </w:pPr>
      <w:r>
        <w:rPr/>
        <w:t xml:space="preserve">1.3 最近3-5年中国私人诊所行业经济指标分析 </w:t>
      </w:r>
    </w:p>
    <w:p>
      <w:pPr>
        <w:spacing w:after="150"/>
      </w:pPr>
      <w:r>
        <w:rPr/>
        <w:t xml:space="preserve">1.3.1 赢利性 </w:t>
      </w:r>
    </w:p>
    <w:p>
      <w:pPr>
        <w:spacing w:after="150"/>
      </w:pPr>
      <w:r>
        <w:rPr/>
        <w:t xml:space="preserve">1.3.2 成长速度 </w:t>
      </w:r>
    </w:p>
    <w:p>
      <w:pPr>
        <w:spacing w:after="150"/>
      </w:pPr>
      <w:r>
        <w:rPr/>
        <w:t xml:space="preserve">1.3.3 附加值的提升空间 </w:t>
      </w:r>
    </w:p>
    <w:p>
      <w:pPr>
        <w:spacing w:after="150"/>
      </w:pPr>
      <w:r>
        <w:rPr/>
        <w:t xml:space="preserve">1.3.4 进入壁垒/退出机制 </w:t>
      </w:r>
    </w:p>
    <w:p>
      <w:pPr>
        <w:spacing w:after="150"/>
      </w:pPr>
      <w:r>
        <w:rPr/>
        <w:t xml:space="preserve">1.3.5 风险性 </w:t>
      </w:r>
    </w:p>
    <w:p>
      <w:pPr>
        <w:spacing w:after="150"/>
      </w:pPr>
      <w:r>
        <w:rPr/>
        <w:t xml:space="preserve">1.3.6 行业周期 </w:t>
      </w:r>
    </w:p>
    <w:p>
      <w:pPr>
        <w:spacing w:after="150"/>
      </w:pPr>
      <w:r>
        <w:rPr/>
        <w:t xml:space="preserve">1.3.7 竞争激烈程度指标 </w:t>
      </w:r>
    </w:p>
    <w:p>
      <w:pPr>
        <w:spacing w:after="150"/>
      </w:pPr>
      <w:r>
        <w:rPr/>
        <w:t xml:space="preserve">1.3.8 行业及其主要子行业成熟度分析 </w:t>
      </w:r>
    </w:p>
    <w:p>
      <w:pPr>
        <w:spacing w:after="150"/>
      </w:pPr>
      <w:r>
        <w:rPr/>
        <w:t xml:space="preserve">1.4 私人诊所行业产业链分析 </w:t>
      </w:r>
    </w:p>
    <w:p>
      <w:pPr>
        <w:spacing w:after="150"/>
      </w:pPr>
      <w:r>
        <w:rPr/>
        <w:t xml:space="preserve">1.4.1 产业链结构分析 </w:t>
      </w:r>
    </w:p>
    <w:p>
      <w:pPr>
        <w:spacing w:after="150"/>
      </w:pPr>
      <w:r>
        <w:rPr/>
        <w:t xml:space="preserve">1.4.2 主要环节的增值空间 </w:t>
      </w:r>
    </w:p>
    <w:p>
      <w:pPr>
        <w:spacing w:after="150"/>
      </w:pPr>
      <w:r>
        <w:rPr/>
        <w:t xml:space="preserve">1.4.3 与上下游行业之间的关联性 </w:t>
      </w:r>
    </w:p>
    <w:p>
      <w:pPr>
        <w:spacing w:after="150"/>
      </w:pPr>
      <w:r>
        <w:rPr/>
        <w:t xml:space="preserve">1.4.4 行业产业链上下游相关行业调研 </w:t>
      </w:r>
    </w:p>
    <w:p>
      <w:pPr>
        <w:spacing w:after="150"/>
      </w:pPr>
      <w:r>
        <w:rPr>
          <w:b w:val="1"/>
          <w:bCs w:val="1"/>
        </w:rPr>
        <w:t xml:space="preserve">第二章 私人诊所行业市场环境及影响分析（pest） </w:t>
      </w:r>
    </w:p>
    <w:p>
      <w:pPr>
        <w:spacing w:after="150"/>
      </w:pPr>
      <w:r>
        <w:rPr/>
        <w:t xml:space="preserve">2.1 私人诊所行业政治法律环境(p) </w:t>
      </w:r>
    </w:p>
    <w:p>
      <w:pPr>
        <w:spacing w:after="150"/>
      </w:pPr>
      <w:r>
        <w:rPr/>
        <w:t xml:space="preserve">2.1.1 行业管理体制分析 </w:t>
      </w:r>
    </w:p>
    <w:p>
      <w:pPr>
        <w:spacing w:after="150"/>
      </w:pPr>
      <w:r>
        <w:rPr/>
        <w:t xml:space="preserve">2.1.2 行业主要法律法规 </w:t>
      </w:r>
    </w:p>
    <w:p>
      <w:pPr>
        <w:spacing w:after="150"/>
      </w:pPr>
      <w:r>
        <w:rPr/>
        <w:t xml:space="preserve">2.1.3 行业相关发展规划 </w:t>
      </w:r>
    </w:p>
    <w:p>
      <w:pPr>
        <w:spacing w:after="150"/>
      </w:pPr>
      <w:r>
        <w:rPr/>
        <w:t xml:space="preserve">2.2 行业经济环境分析(e) </w:t>
      </w:r>
    </w:p>
    <w:p>
      <w:pPr>
        <w:spacing w:after="150"/>
      </w:pPr>
      <w:r>
        <w:rPr/>
        <w:t xml:space="preserve">2.2.1 宏观经济形势分析 </w:t>
      </w:r>
    </w:p>
    <w:p>
      <w:pPr>
        <w:spacing w:after="150"/>
      </w:pPr>
      <w:r>
        <w:rPr/>
        <w:t xml:space="preserve">2.2.2 宏观经济环境对行业的影响分析 </w:t>
      </w:r>
    </w:p>
    <w:p>
      <w:pPr>
        <w:spacing w:after="150"/>
      </w:pPr>
      <w:r>
        <w:rPr/>
        <w:t xml:space="preserve">2.3 行业社会环境分析(s) </w:t>
      </w:r>
    </w:p>
    <w:p>
      <w:pPr>
        <w:spacing w:after="150"/>
      </w:pPr>
      <w:r>
        <w:rPr/>
        <w:t xml:space="preserve">2.3.1 私人诊所产业社会环境 </w:t>
      </w:r>
    </w:p>
    <w:p>
      <w:pPr>
        <w:spacing w:after="150"/>
      </w:pPr>
      <w:r>
        <w:rPr/>
        <w:t xml:space="preserve">2.3.2 社会环境对行业的影响 </w:t>
      </w:r>
    </w:p>
    <w:p>
      <w:pPr>
        <w:spacing w:after="150"/>
      </w:pPr>
      <w:r>
        <w:rPr/>
        <w:t xml:space="preserve">2.4 行业技术环境分析(t) </w:t>
      </w:r>
    </w:p>
    <w:p>
      <w:pPr>
        <w:spacing w:after="150"/>
      </w:pPr>
      <w:r>
        <w:rPr/>
        <w:t xml:space="preserve">2.4.1 私人诊所技术发展水平 </w:t>
      </w:r>
    </w:p>
    <w:p>
      <w:pPr>
        <w:spacing w:after="150"/>
      </w:pPr>
      <w:r>
        <w:rPr/>
        <w:t xml:space="preserve">2.4.2 与国外私人诊所行业的技术差距 </w:t>
      </w:r>
    </w:p>
    <w:p>
      <w:pPr>
        <w:spacing w:after="150"/>
      </w:pPr>
      <w:r>
        <w:rPr/>
        <w:t xml:space="preserve">2.4.3 行业主要技术发展趋势 </w:t>
      </w:r>
    </w:p>
    <w:p>
      <w:pPr>
        <w:spacing w:after="150"/>
      </w:pPr>
      <w:r>
        <w:rPr>
          <w:b w:val="1"/>
          <w:bCs w:val="1"/>
        </w:rPr>
        <w:t xml:space="preserve">第三章 国际私人诊所行业发展分析及经验借鉴 </w:t>
      </w:r>
    </w:p>
    <w:p>
      <w:pPr>
        <w:spacing w:after="150"/>
      </w:pPr>
      <w:r>
        <w:rPr/>
        <w:t xml:space="preserve">3.1 全球私人诊所市场总体情况分析 </w:t>
      </w:r>
    </w:p>
    <w:p>
      <w:pPr>
        <w:spacing w:after="150"/>
      </w:pPr>
      <w:r>
        <w:rPr/>
        <w:t xml:space="preserve">3.1.1 全球私人诊所相关行业发展特点 </w:t>
      </w:r>
    </w:p>
    <w:p>
      <w:pPr>
        <w:spacing w:after="150"/>
      </w:pPr>
      <w:r>
        <w:rPr/>
        <w:t xml:space="preserve">3.1.2 全球私人诊所市场结构分析 </w:t>
      </w:r>
    </w:p>
    <w:p>
      <w:pPr>
        <w:spacing w:after="150"/>
      </w:pPr>
      <w:r>
        <w:rPr/>
        <w:t xml:space="preserve">3.1.3 全球私人诊所行业发展分析 </w:t>
      </w:r>
    </w:p>
    <w:p>
      <w:pPr>
        <w:spacing w:after="150"/>
      </w:pPr>
      <w:r>
        <w:rPr/>
        <w:t xml:space="preserve">3.1.4 全球私人诊所行业竞争格局 </w:t>
      </w:r>
    </w:p>
    <w:p>
      <w:pPr>
        <w:spacing w:after="150"/>
      </w:pPr>
      <w:r>
        <w:rPr/>
        <w:t xml:space="preserve">3.1.5 全球私人诊所市场区域分布 </w:t>
      </w:r>
    </w:p>
    <w:p>
      <w:pPr>
        <w:spacing w:after="150"/>
      </w:pPr>
      <w:r>
        <w:rPr/>
        <w:t xml:space="preserve">3.1.6 国际私人诊所市场运营分析 </w:t>
      </w:r>
    </w:p>
    <w:p>
      <w:pPr>
        <w:spacing w:after="150"/>
      </w:pPr>
      <w:r>
        <w:rPr/>
        <w:t xml:space="preserve">3.2 全球主要国家(地区)市场调研 </w:t>
      </w:r>
    </w:p>
    <w:p>
      <w:pPr>
        <w:spacing w:after="150"/>
      </w:pPr>
      <w:r>
        <w:rPr/>
        <w:t xml:space="preserve">3.2.1 欧洲 </w:t>
      </w:r>
    </w:p>
    <w:p>
      <w:pPr>
        <w:spacing w:after="150"/>
      </w:pPr>
      <w:r>
        <w:rPr/>
        <w:t xml:space="preserve">3.2.2 北美 </w:t>
      </w:r>
    </w:p>
    <w:p>
      <w:pPr>
        <w:spacing w:after="150"/>
      </w:pPr>
      <w:r>
        <w:rPr/>
        <w:t xml:space="preserve">3.2.3 日本 </w:t>
      </w:r>
    </w:p>
    <w:p>
      <w:pPr>
        <w:spacing w:after="150"/>
      </w:pPr>
      <w:r>
        <w:rPr/>
        <w:t xml:space="preserve">3.2.4 韩国 </w:t>
      </w:r>
    </w:p>
    <w:p>
      <w:pPr>
        <w:spacing w:after="150"/>
      </w:pPr>
      <w:r>
        <w:rPr/>
        <w:t xml:space="preserve">3.2.5 其他国家地区 </w:t>
      </w:r>
    </w:p>
    <w:p>
      <w:pPr>
        <w:spacing w:after="150"/>
      </w:pPr>
      <w:r>
        <w:rPr>
          <w:b w:val="1"/>
          <w:bCs w:val="1"/>
        </w:rPr>
        <w:t xml:space="preserve">第四章 中国私人诊所行业的国际比较分析 </w:t>
      </w:r>
    </w:p>
    <w:p>
      <w:pPr>
        <w:spacing w:after="150"/>
      </w:pPr>
      <w:r>
        <w:rPr/>
        <w:t xml:space="preserve">4.1 中国私人诊所行业的国际比较分析 </w:t>
      </w:r>
    </w:p>
    <w:p>
      <w:pPr>
        <w:spacing w:after="150"/>
      </w:pPr>
      <w:r>
        <w:rPr/>
        <w:t xml:space="preserve">4.1.1 中国私人诊所行业竞争力指标分析 </w:t>
      </w:r>
    </w:p>
    <w:p>
      <w:pPr>
        <w:spacing w:after="150"/>
      </w:pPr>
      <w:r>
        <w:rPr/>
        <w:t xml:space="preserve">4.1.2 中国私人诊所行业经济指标国际比较分析 </w:t>
      </w:r>
    </w:p>
    <w:p>
      <w:pPr>
        <w:spacing w:after="150"/>
      </w:pPr>
      <w:r>
        <w:rPr/>
        <w:t xml:space="preserve">4.1.3 私人诊所行业国际竞争力比较 </w:t>
      </w:r>
    </w:p>
    <w:p>
      <w:pPr>
        <w:spacing w:after="150"/>
      </w:pPr>
      <w:r>
        <w:rPr/>
        <w:t xml:space="preserve">4.2 中国私人诊所行业市场需求分析 </w:t>
      </w:r>
    </w:p>
    <w:p>
      <w:pPr>
        <w:spacing w:after="150"/>
      </w:pPr>
      <w:r>
        <w:rPr/>
        <w:t xml:space="preserve">4.2.1 市场规模现状 </w:t>
      </w:r>
    </w:p>
    <w:p>
      <w:pPr>
        <w:spacing w:after="150"/>
      </w:pPr>
      <w:r>
        <w:rPr/>
        <w:t xml:space="preserve">4.2.2 需求结构分析 </w:t>
      </w:r>
    </w:p>
    <w:p>
      <w:pPr>
        <w:spacing w:after="150"/>
      </w:pPr>
      <w:r>
        <w:rPr/>
        <w:t xml:space="preserve">4.2.3 市场前景展望 </w:t>
      </w:r>
    </w:p>
    <w:p>
      <w:pPr>
        <w:spacing w:after="150"/>
      </w:pPr>
      <w:r>
        <w:rPr/>
        <w:t xml:space="preserve">4.3 中国私人诊所行业市场供给分析 </w:t>
      </w:r>
    </w:p>
    <w:p>
      <w:pPr>
        <w:spacing w:after="150"/>
      </w:pPr>
      <w:r>
        <w:rPr/>
        <w:t xml:space="preserve">4.3.1 生产规模现状 </w:t>
      </w:r>
    </w:p>
    <w:p>
      <w:pPr>
        <w:spacing w:after="150"/>
      </w:pPr>
      <w:r>
        <w:rPr/>
        <w:t xml:space="preserve">4.3.2 产能规模分析 </w:t>
      </w:r>
    </w:p>
    <w:p>
      <w:pPr>
        <w:spacing w:after="150"/>
      </w:pPr>
      <w:r>
        <w:rPr/>
        <w:t xml:space="preserve">4.3.3 市场价格走势 </w:t>
      </w:r>
    </w:p>
    <w:p>
      <w:pPr>
        <w:spacing w:after="150"/>
      </w:pPr>
      <w:r>
        <w:rPr>
          <w:b w:val="1"/>
          <w:bCs w:val="1"/>
        </w:rPr>
        <w:t xml:space="preserve">第五章 我国私人诊所行业运行现状分析 </w:t>
      </w:r>
    </w:p>
    <w:p>
      <w:pPr>
        <w:spacing w:after="150"/>
      </w:pPr>
      <w:r>
        <w:rPr/>
        <w:t xml:space="preserve">5.1 我国私人诊所行业发展状况分析 </w:t>
      </w:r>
    </w:p>
    <w:p>
      <w:pPr>
        <w:spacing w:after="150"/>
      </w:pPr>
      <w:r>
        <w:rPr/>
        <w:t xml:space="preserve">5.1.1 我国私人诊所行业发展阶段 </w:t>
      </w:r>
    </w:p>
    <w:p>
      <w:pPr>
        <w:spacing w:after="150"/>
      </w:pPr>
      <w:r>
        <w:rPr/>
        <w:t xml:space="preserve">5.1.2 我国私人诊所行业发展总体概况 </w:t>
      </w:r>
    </w:p>
    <w:p>
      <w:pPr>
        <w:spacing w:after="150"/>
      </w:pPr>
      <w:r>
        <w:rPr/>
        <w:t xml:space="preserve">5.1.3 我国私人诊所行业发展特点分析 </w:t>
      </w:r>
    </w:p>
    <w:p>
      <w:pPr>
        <w:spacing w:after="150"/>
      </w:pPr>
      <w:r>
        <w:rPr/>
        <w:t xml:space="preserve">5.1.4 我国私人诊所行业商业模式分析 </w:t>
      </w:r>
    </w:p>
    <w:p>
      <w:pPr>
        <w:spacing w:after="150"/>
      </w:pPr>
      <w:r>
        <w:rPr/>
        <w:t xml:space="preserve">5.2 私人诊所行业发展现状 </w:t>
      </w:r>
    </w:p>
    <w:p>
      <w:pPr>
        <w:spacing w:after="150"/>
      </w:pPr>
      <w:r>
        <w:rPr/>
        <w:t xml:space="preserve">5.2.1 我国私人诊所行业市场规模 </w:t>
      </w:r>
    </w:p>
    <w:p>
      <w:pPr>
        <w:spacing w:after="150"/>
      </w:pPr>
      <w:r>
        <w:rPr/>
        <w:t xml:space="preserve">5.2.2 我国私人诊所行业发展分析 </w:t>
      </w:r>
    </w:p>
    <w:p>
      <w:pPr>
        <w:spacing w:after="150"/>
      </w:pPr>
      <w:r>
        <w:rPr/>
        <w:t xml:space="preserve">5.2.3 中国私人诊所企业发展分析 </w:t>
      </w:r>
    </w:p>
    <w:p>
      <w:pPr>
        <w:spacing w:after="150"/>
      </w:pPr>
      <w:r>
        <w:rPr/>
        <w:t xml:space="preserve">5.3 私人诊所市场情况分析 </w:t>
      </w:r>
    </w:p>
    <w:p>
      <w:pPr>
        <w:spacing w:after="150"/>
      </w:pPr>
      <w:r>
        <w:rPr/>
        <w:t xml:space="preserve">5.3.1 中国私人诊所市场总体概况 </w:t>
      </w:r>
    </w:p>
    <w:p>
      <w:pPr>
        <w:spacing w:after="150"/>
      </w:pPr>
      <w:r>
        <w:rPr/>
        <w:t xml:space="preserve">5.3.2 中国私人诊所/服务分析 </w:t>
      </w:r>
    </w:p>
    <w:p>
      <w:pPr>
        <w:spacing w:after="150"/>
      </w:pPr>
      <w:r>
        <w:rPr/>
        <w:t xml:space="preserve">5.4 我国私人诊所市场价格走势分析 </w:t>
      </w:r>
    </w:p>
    <w:p>
      <w:pPr>
        <w:spacing w:after="150"/>
      </w:pPr>
      <w:r>
        <w:rPr/>
        <w:t xml:space="preserve">5.4.1 私人诊所市场定价机制组成 </w:t>
      </w:r>
    </w:p>
    <w:p>
      <w:pPr>
        <w:spacing w:after="150"/>
      </w:pPr>
      <w:r>
        <w:rPr/>
        <w:t xml:space="preserve">5.4.2 私人诊所市场价格影响因素 </w:t>
      </w:r>
    </w:p>
    <w:p>
      <w:pPr>
        <w:spacing w:after="150"/>
      </w:pPr>
      <w:r>
        <w:rPr/>
        <w:t xml:space="preserve">5.4.3 私人诊所价格走势分析 </w:t>
      </w:r>
    </w:p>
    <w:p>
      <w:pPr>
        <w:spacing w:after="150"/>
      </w:pPr>
      <w:r>
        <w:rPr/>
        <w:t xml:space="preserve">5.4.4 2024-2029年私人诊所价格走势预测 </w:t>
      </w:r>
    </w:p>
    <w:p>
      <w:pPr>
        <w:spacing w:after="150"/>
      </w:pPr>
      <w:r>
        <w:rPr>
          <w:b w:val="1"/>
          <w:bCs w:val="1"/>
        </w:rPr>
        <w:t xml:space="preserve">第六章 我国私人诊所行业整体运行指标分析 </w:t>
      </w:r>
    </w:p>
    <w:p>
      <w:pPr>
        <w:spacing w:after="150"/>
      </w:pPr>
      <w:r>
        <w:rPr/>
        <w:t xml:space="preserve">6.1 中国私人诊所行业总体规模分析 </w:t>
      </w:r>
    </w:p>
    <w:p>
      <w:pPr>
        <w:spacing w:after="150"/>
      </w:pPr>
      <w:r>
        <w:rPr/>
        <w:t xml:space="preserve">6.1.1 企业数量结构分析 </w:t>
      </w:r>
    </w:p>
    <w:p>
      <w:pPr>
        <w:spacing w:after="150"/>
      </w:pPr>
      <w:r>
        <w:rPr/>
        <w:t xml:space="preserve">6.1.2 人员规模状况分析 </w:t>
      </w:r>
    </w:p>
    <w:p>
      <w:pPr>
        <w:spacing w:after="150"/>
      </w:pPr>
      <w:r>
        <w:rPr/>
        <w:t xml:space="preserve">6.1.3 行业资产规模分析 </w:t>
      </w:r>
    </w:p>
    <w:p>
      <w:pPr>
        <w:spacing w:after="150"/>
      </w:pPr>
      <w:r>
        <w:rPr/>
        <w:t xml:space="preserve">6.2 中国私人诊所行业产销情况分析 </w:t>
      </w:r>
    </w:p>
    <w:p>
      <w:pPr>
        <w:spacing w:after="150"/>
      </w:pPr>
      <w:r>
        <w:rPr/>
        <w:t xml:space="preserve">6.2.1 我国私人诊所行业产值 </w:t>
      </w:r>
    </w:p>
    <w:p>
      <w:pPr>
        <w:spacing w:after="150"/>
      </w:pPr>
      <w:r>
        <w:rPr/>
        <w:t xml:space="preserve">6.2.2 我国私人诊所行业收入 </w:t>
      </w:r>
    </w:p>
    <w:p>
      <w:pPr>
        <w:spacing w:after="150"/>
      </w:pPr>
      <w:r>
        <w:rPr/>
        <w:t xml:space="preserve">6.3 中国私人诊所行业财务指标总体分析 </w:t>
      </w:r>
    </w:p>
    <w:p>
      <w:pPr>
        <w:spacing w:after="150"/>
      </w:pPr>
      <w:r>
        <w:rPr/>
        <w:t xml:space="preserve">6.3.1 行业盈利能力分析 </w:t>
      </w:r>
    </w:p>
    <w:p>
      <w:pPr>
        <w:spacing w:after="150"/>
      </w:pPr>
      <w:r>
        <w:rPr/>
        <w:t xml:space="preserve">6.3.2 行业偿债能力分析 </w:t>
      </w:r>
    </w:p>
    <w:p>
      <w:pPr>
        <w:spacing w:after="150"/>
      </w:pPr>
      <w:r>
        <w:rPr/>
        <w:t xml:space="preserve">6.3.3 行业营运能力分析 </w:t>
      </w:r>
    </w:p>
    <w:p>
      <w:pPr>
        <w:spacing w:after="150"/>
      </w:pPr>
      <w:r>
        <w:rPr/>
        <w:t xml:space="preserve">6.3.4 行业发展能力分析 </w:t>
      </w:r>
    </w:p>
    <w:p>
      <w:pPr>
        <w:spacing w:after="150"/>
      </w:pPr>
      <w:r>
        <w:rPr>
          <w:b w:val="1"/>
          <w:bCs w:val="1"/>
        </w:rPr>
        <w:t xml:space="preserve">第七章 2024-2029年我国私人诊所市场供需形势分析 </w:t>
      </w:r>
    </w:p>
    <w:p>
      <w:pPr>
        <w:spacing w:after="150"/>
      </w:pPr>
      <w:r>
        <w:rPr/>
        <w:t xml:space="preserve">7.1 我国私人诊所市场供需分析 </w:t>
      </w:r>
    </w:p>
    <w:p>
      <w:pPr>
        <w:spacing w:after="150"/>
      </w:pPr>
      <w:r>
        <w:rPr/>
        <w:t xml:space="preserve">7.1.1 我国私人诊所行业供给情况 </w:t>
      </w:r>
    </w:p>
    <w:p>
      <w:pPr>
        <w:spacing w:after="150"/>
      </w:pPr>
      <w:r>
        <w:rPr/>
        <w:t xml:space="preserve">7.2 私人诊所行业进出口结构及面临的形势 </w:t>
      </w:r>
    </w:p>
    <w:p>
      <w:pPr>
        <w:spacing w:after="150"/>
      </w:pPr>
      <w:r>
        <w:rPr/>
        <w:t xml:space="preserve">7.2.1 私人诊所行业进出口市场调研 </w:t>
      </w:r>
    </w:p>
    <w:p>
      <w:pPr>
        <w:spacing w:after="150"/>
      </w:pPr>
      <w:r>
        <w:rPr/>
        <w:t xml:space="preserve">7.2.2 中国私人诊所相关行业进出口形势 </w:t>
      </w:r>
    </w:p>
    <w:p>
      <w:pPr>
        <w:spacing w:after="150"/>
      </w:pPr>
      <w:r>
        <w:rPr/>
        <w:t xml:space="preserve">7.1.2 我国私人诊所行业需求情况 </w:t>
      </w:r>
    </w:p>
    <w:p>
      <w:pPr>
        <w:spacing w:after="150"/>
      </w:pPr>
      <w:r>
        <w:rPr/>
        <w:t xml:space="preserve">7.1.3 我国私人诊所行业供需平衡分析 </w:t>
      </w:r>
    </w:p>
    <w:p>
      <w:pPr>
        <w:spacing w:after="150"/>
      </w:pPr>
      <w:r>
        <w:rPr/>
        <w:t xml:space="preserve">7.3 2024-2029年私人诊所市场应用及需求预测 </w:t>
      </w:r>
    </w:p>
    <w:p>
      <w:pPr>
        <w:spacing w:after="150"/>
      </w:pPr>
      <w:r>
        <w:rPr>
          <w:b w:val="1"/>
          <w:bCs w:val="1"/>
        </w:rPr>
        <w:t xml:space="preserve">第八章 私人诊所行业产业结构分析 </w:t>
      </w:r>
    </w:p>
    <w:p>
      <w:pPr>
        <w:spacing w:after="150"/>
      </w:pPr>
      <w:r>
        <w:rPr/>
        <w:t xml:space="preserve">8.1 私人诊所产业结构分析 </w:t>
      </w:r>
    </w:p>
    <w:p>
      <w:pPr>
        <w:spacing w:after="150"/>
      </w:pPr>
      <w:r>
        <w:rPr/>
        <w:t xml:space="preserve">8.1.1 市场细分充分程度分析 </w:t>
      </w:r>
    </w:p>
    <w:p>
      <w:pPr>
        <w:spacing w:after="150"/>
      </w:pPr>
      <w:r>
        <w:rPr/>
        <w:t xml:space="preserve">8.1.2 各细分市场占总市场的结构比例 </w:t>
      </w:r>
    </w:p>
    <w:p>
      <w:pPr>
        <w:spacing w:after="150"/>
      </w:pPr>
      <w:r>
        <w:rPr/>
        <w:t xml:space="preserve">8.2 产业价值链条的结构分析及整体竞争优势分析 </w:t>
      </w:r>
    </w:p>
    <w:p>
      <w:pPr>
        <w:spacing w:after="150"/>
      </w:pPr>
      <w:r>
        <w:rPr/>
        <w:t xml:space="preserve">8.2.1 产业价值链条的构成 </w:t>
      </w:r>
    </w:p>
    <w:p>
      <w:pPr>
        <w:spacing w:after="150"/>
      </w:pPr>
      <w:r>
        <w:rPr/>
        <w:t xml:space="preserve">8.2.2 产业链条的竞争优势与劣势分析 </w:t>
      </w:r>
    </w:p>
    <w:p>
      <w:pPr>
        <w:spacing w:after="150"/>
      </w:pPr>
      <w:r>
        <w:rPr/>
        <w:t xml:space="preserve">8.3 产业结构发展预测 </w:t>
      </w:r>
    </w:p>
    <w:p>
      <w:pPr>
        <w:spacing w:after="150"/>
      </w:pPr>
      <w:r>
        <w:rPr/>
        <w:t xml:space="preserve">8.3.1 产业结构调整指导政策分析 </w:t>
      </w:r>
    </w:p>
    <w:p>
      <w:pPr>
        <w:spacing w:after="150"/>
      </w:pPr>
      <w:r>
        <w:rPr/>
        <w:t xml:space="preserve">8.3.2 中国私人诊所行业参与国际竞争的战略市场定位 </w:t>
      </w:r>
    </w:p>
    <w:p>
      <w:pPr>
        <w:spacing w:after="150"/>
      </w:pPr>
      <w:r>
        <w:rPr/>
        <w:t xml:space="preserve">8.3.3 产业结构调整方向分析 </w:t>
      </w:r>
    </w:p>
    <w:p>
      <w:pPr>
        <w:spacing w:after="150"/>
      </w:pPr>
      <w:r>
        <w:rPr>
          <w:b w:val="1"/>
          <w:bCs w:val="1"/>
        </w:rPr>
        <w:t xml:space="preserve">第九章 我国私人诊所行业营销趋势及策略分析 </w:t>
      </w:r>
    </w:p>
    <w:p>
      <w:pPr>
        <w:spacing w:after="150"/>
      </w:pPr>
      <w:r>
        <w:rPr/>
        <w:t xml:space="preserve">9.1 私人诊所行业销售渠道分析 </w:t>
      </w:r>
    </w:p>
    <w:p>
      <w:pPr>
        <w:spacing w:after="150"/>
      </w:pPr>
      <w:r>
        <w:rPr/>
        <w:t xml:space="preserve">9.1.1 营销分析与营销模式推荐 </w:t>
      </w:r>
    </w:p>
    <w:p>
      <w:pPr>
        <w:spacing w:after="150"/>
      </w:pPr>
      <w:r>
        <w:rPr/>
        <w:t xml:space="preserve">9.1.2 私人诊所营销环境分析与评价 </w:t>
      </w:r>
    </w:p>
    <w:p>
      <w:pPr>
        <w:spacing w:after="150"/>
      </w:pPr>
      <w:r>
        <w:rPr/>
        <w:t xml:space="preserve">9.1.3 销售渠道存在的主要问题 </w:t>
      </w:r>
    </w:p>
    <w:p>
      <w:pPr>
        <w:spacing w:after="150"/>
      </w:pPr>
      <w:r>
        <w:rPr/>
        <w:t xml:space="preserve">9.1.4 营销渠道发展趋势与策略 </w:t>
      </w:r>
    </w:p>
    <w:p>
      <w:pPr>
        <w:spacing w:after="150"/>
      </w:pPr>
      <w:r>
        <w:rPr/>
        <w:t xml:space="preserve">9.2 私人诊所行业营销策略分析 </w:t>
      </w:r>
    </w:p>
    <w:p>
      <w:pPr>
        <w:spacing w:after="150"/>
      </w:pPr>
      <w:r>
        <w:rPr/>
        <w:t xml:space="preserve">9.2.1 中国私人诊所营销概况 </w:t>
      </w:r>
    </w:p>
    <w:p>
      <w:pPr>
        <w:spacing w:after="150"/>
      </w:pPr>
      <w:r>
        <w:rPr/>
        <w:t xml:space="preserve">9.2.2 私人诊所营销策略探讨 </w:t>
      </w:r>
    </w:p>
    <w:p>
      <w:pPr>
        <w:spacing w:after="150"/>
      </w:pPr>
      <w:r>
        <w:rPr/>
        <w:t xml:space="preserve">9.3 私人诊所营销的发展趋势 </w:t>
      </w:r>
    </w:p>
    <w:p>
      <w:pPr>
        <w:spacing w:after="150"/>
      </w:pPr>
      <w:r>
        <w:rPr>
          <w:b w:val="1"/>
          <w:bCs w:val="1"/>
        </w:rPr>
        <w:t xml:space="preserve">第十章 私人诊所行业区域市场调研 </w:t>
      </w:r>
    </w:p>
    <w:p>
      <w:pPr>
        <w:spacing w:after="150"/>
      </w:pPr>
      <w:r>
        <w:rPr/>
        <w:t xml:space="preserve">10.1 行业总体区域结构特征及变化 </w:t>
      </w:r>
    </w:p>
    <w:p>
      <w:pPr>
        <w:spacing w:after="150"/>
      </w:pPr>
      <w:r>
        <w:rPr/>
        <w:t xml:space="preserve">10.1.1 行业区域结构总体特征 </w:t>
      </w:r>
    </w:p>
    <w:p>
      <w:pPr>
        <w:spacing w:after="150"/>
      </w:pPr>
      <w:r>
        <w:rPr/>
        <w:t xml:space="preserve">10.1.2 行业区域集中度分析 </w:t>
      </w:r>
    </w:p>
    <w:p>
      <w:pPr>
        <w:spacing w:after="150"/>
      </w:pPr>
      <w:r>
        <w:rPr/>
        <w:t xml:space="preserve">10.1.3 行业区域分布特点分析 </w:t>
      </w:r>
    </w:p>
    <w:p>
      <w:pPr>
        <w:spacing w:after="150"/>
      </w:pPr>
      <w:r>
        <w:rPr/>
        <w:t xml:space="preserve">10.1.4 行业规模指标区域分布分析 </w:t>
      </w:r>
    </w:p>
    <w:p>
      <w:pPr>
        <w:spacing w:after="150"/>
      </w:pPr>
      <w:r>
        <w:rPr/>
        <w:t xml:space="preserve">10.1.5 行业效益指标区域分布分析 </w:t>
      </w:r>
    </w:p>
    <w:p>
      <w:pPr>
        <w:spacing w:after="150"/>
      </w:pPr>
      <w:r>
        <w:rPr/>
        <w:t xml:space="preserve">10.2 私人诊所区域市场调研 </w:t>
      </w:r>
    </w:p>
    <w:p>
      <w:pPr>
        <w:spacing w:after="150"/>
      </w:pPr>
      <w:r>
        <w:rPr/>
        <w:t xml:space="preserve">10.2.1 东北区域市场营业收入分析 </w:t>
      </w:r>
    </w:p>
    <w:p>
      <w:pPr>
        <w:spacing w:after="150"/>
      </w:pPr>
      <w:r>
        <w:rPr/>
        <w:t xml:space="preserve">10.2.2 华东地区市场营业收入分析 </w:t>
      </w:r>
    </w:p>
    <w:p>
      <w:pPr>
        <w:spacing w:after="150"/>
      </w:pPr>
      <w:r>
        <w:rPr/>
        <w:t xml:space="preserve">10.2.3 华中地区市场营业收入分析 </w:t>
      </w:r>
    </w:p>
    <w:p>
      <w:pPr>
        <w:spacing w:after="150"/>
      </w:pPr>
      <w:r>
        <w:rPr/>
        <w:t xml:space="preserve">10.2.4 华北地区市场营业收入分析 </w:t>
      </w:r>
    </w:p>
    <w:p>
      <w:pPr>
        <w:spacing w:after="150"/>
      </w:pPr>
      <w:r>
        <w:rPr/>
        <w:t xml:space="preserve">10.2.5 华南地区市场营业收入分析 </w:t>
      </w:r>
    </w:p>
    <w:p>
      <w:pPr>
        <w:spacing w:after="150"/>
      </w:pPr>
      <w:r>
        <w:rPr/>
        <w:t xml:space="preserve">10.2.6 西南地区市场营业收入分析 </w:t>
      </w:r>
    </w:p>
    <w:p>
      <w:pPr>
        <w:spacing w:after="150"/>
      </w:pPr>
      <w:r>
        <w:rPr/>
        <w:t xml:space="preserve">10.2.7 西北地区市场营业收入分析 </w:t>
      </w:r>
    </w:p>
    <w:p>
      <w:pPr>
        <w:spacing w:after="150"/>
      </w:pPr>
      <w:r>
        <w:rPr>
          <w:b w:val="1"/>
          <w:bCs w:val="1"/>
        </w:rPr>
        <w:t xml:space="preserve">第十一章 2024-2029年私人诊所行业竞争形势及策略 </w:t>
      </w:r>
    </w:p>
    <w:p>
      <w:pPr>
        <w:spacing w:after="150"/>
      </w:pPr>
      <w:r>
        <w:rPr/>
        <w:t xml:space="preserve">11.1 行业总体市场竞争状况分析 </w:t>
      </w:r>
    </w:p>
    <w:p>
      <w:pPr>
        <w:spacing w:after="150"/>
      </w:pPr>
      <w:r>
        <w:rPr/>
        <w:t xml:space="preserve">11.1.1 私人诊所行业竞争结构分析 </w:t>
      </w:r>
    </w:p>
    <w:p>
      <w:pPr>
        <w:spacing w:after="150"/>
      </w:pPr>
      <w:r>
        <w:rPr/>
        <w:t xml:space="preserve">11.1.2 私人诊所行业企业间竞争格局分析 </w:t>
      </w:r>
    </w:p>
    <w:p>
      <w:pPr>
        <w:spacing w:after="150"/>
      </w:pPr>
      <w:r>
        <w:rPr/>
        <w:t xml:space="preserve">11.1.3 私人诊所行业集中度分析 </w:t>
      </w:r>
    </w:p>
    <w:p>
      <w:pPr>
        <w:spacing w:after="150"/>
      </w:pPr>
      <w:r>
        <w:rPr/>
        <w:t xml:space="preserve">11.1.4 私人诊所行业swot分析 </w:t>
      </w:r>
    </w:p>
    <w:p>
      <w:pPr>
        <w:spacing w:after="150"/>
      </w:pPr>
      <w:r>
        <w:rPr/>
        <w:t xml:space="preserve">11.2 中国私人诊所行业竞争格局综述 </w:t>
      </w:r>
    </w:p>
    <w:p>
      <w:pPr>
        <w:spacing w:after="150"/>
      </w:pPr>
      <w:r>
        <w:rPr/>
        <w:t xml:space="preserve">11.2.1 私人诊所行业竞争概况 </w:t>
      </w:r>
    </w:p>
    <w:p>
      <w:pPr>
        <w:spacing w:after="150"/>
      </w:pPr>
      <w:r>
        <w:rPr/>
        <w:t xml:space="preserve">11.2.2 中国私人诊所行业竞争力分析 </w:t>
      </w:r>
    </w:p>
    <w:p>
      <w:pPr>
        <w:spacing w:after="150"/>
      </w:pPr>
      <w:r>
        <w:rPr/>
        <w:t xml:space="preserve">11.3 私人诊所行业竞争格局分析 </w:t>
      </w:r>
    </w:p>
    <w:p>
      <w:pPr>
        <w:spacing w:after="150"/>
      </w:pPr>
      <w:r>
        <w:rPr/>
        <w:t xml:space="preserve">11.3.1 国内外私人诊所竞争分析 </w:t>
      </w:r>
    </w:p>
    <w:p>
      <w:pPr>
        <w:spacing w:after="150"/>
      </w:pPr>
      <w:r>
        <w:rPr/>
        <w:t xml:space="preserve">11.3.2 我国私人诊所市场竞争分析 </w:t>
      </w:r>
    </w:p>
    <w:p>
      <w:pPr>
        <w:spacing w:after="150"/>
      </w:pPr>
      <w:r>
        <w:rPr/>
        <w:t xml:space="preserve">11.4 私人诊所市场竞争策略分析 </w:t>
      </w:r>
    </w:p>
    <w:p>
      <w:pPr>
        <w:spacing w:after="150"/>
      </w:pPr>
      <w:r>
        <w:rPr/>
        <w:t xml:space="preserve">11.4.1 产品策略 </w:t>
      </w:r>
    </w:p>
    <w:p>
      <w:pPr>
        <w:spacing w:after="150"/>
      </w:pPr>
      <w:r>
        <w:rPr/>
        <w:t xml:space="preserve">11.4.2 价格策略 </w:t>
      </w:r>
    </w:p>
    <w:p>
      <w:pPr>
        <w:spacing w:after="150"/>
      </w:pPr>
      <w:r>
        <w:rPr/>
        <w:t xml:space="preserve">11.4.3 宣传策略 </w:t>
      </w:r>
    </w:p>
    <w:p>
      <w:pPr>
        <w:spacing w:after="150"/>
      </w:pPr>
      <w:r>
        <w:rPr>
          <w:b w:val="1"/>
          <w:bCs w:val="1"/>
        </w:rPr>
        <w:t xml:space="preserve">第十二章 2024-2029年私人诊所行业领先企业经营形势分析 </w:t>
      </w:r>
    </w:p>
    <w:p>
      <w:pPr>
        <w:spacing w:after="150"/>
      </w:pPr>
      <w:r>
        <w:rPr/>
        <w:t xml:space="preserve">12.1 中国私人诊所企业资本运作分析 </w:t>
      </w:r>
    </w:p>
    <w:p>
      <w:pPr>
        <w:spacing w:after="150"/>
      </w:pPr>
      <w:r>
        <w:rPr/>
        <w:t xml:space="preserve">12.2 中国领先私人诊所企业经营形势分析 </w:t>
      </w:r>
    </w:p>
    <w:p>
      <w:pPr>
        <w:spacing w:after="150"/>
      </w:pPr>
      <w:r>
        <w:rPr/>
        <w:t xml:space="preserve">12.2.1 美年大健康产业控股股份有限公司经营分析 </w:t>
      </w:r>
    </w:p>
    <w:p>
      <w:pPr>
        <w:spacing w:after="150"/>
      </w:pPr>
      <w:r>
        <w:rPr/>
        <w:t xml:space="preserve">12.2.2 爱康集团经营分析 </w:t>
      </w:r>
    </w:p>
    <w:p>
      <w:pPr>
        <w:spacing w:after="150"/>
      </w:pPr>
      <w:r>
        <w:rPr/>
        <w:t xml:space="preserve">12.2.3 慈铭健康体检管理集团有限公司经营分析 </w:t>
      </w:r>
    </w:p>
    <w:p>
      <w:pPr>
        <w:spacing w:after="150"/>
      </w:pPr>
      <w:r>
        <w:rPr/>
        <w:t xml:space="preserve">12.2.4 北京美兆公司经营分析 </w:t>
      </w:r>
    </w:p>
    <w:p>
      <w:pPr>
        <w:spacing w:after="150"/>
      </w:pPr>
      <w:r>
        <w:rPr/>
        <w:t xml:space="preserve">12.2.5 北京爱雅仕口腔诊所经营分析 </w:t>
      </w:r>
    </w:p>
    <w:p>
      <w:pPr>
        <w:spacing w:after="150"/>
      </w:pPr>
      <w:r>
        <w:rPr/>
        <w:t xml:space="preserve">12.2.6 凡迪牙齿种植矫正研究所经营分析 </w:t>
      </w:r>
    </w:p>
    <w:p>
      <w:pPr>
        <w:spacing w:after="150"/>
      </w:pPr>
      <w:r>
        <w:rPr/>
        <w:t xml:space="preserve">12.2.7 佳美口腔公司经营分析 </w:t>
      </w:r>
    </w:p>
    <w:p>
      <w:pPr>
        <w:spacing w:after="150"/>
      </w:pPr>
      <w:r>
        <w:rPr/>
        <w:t xml:space="preserve">12.2.8 南宁耀康连锁诊所经营分析 </w:t>
      </w:r>
    </w:p>
    <w:p>
      <w:pPr>
        <w:spacing w:after="150"/>
      </w:pPr>
      <w:r>
        <w:rPr/>
        <w:t xml:space="preserve">12.2.9 岭南牙科口腔诊所医院经营分析 </w:t>
      </w:r>
    </w:p>
    <w:p>
      <w:pPr>
        <w:spacing w:after="150"/>
      </w:pPr>
      <w:r>
        <w:rPr/>
        <w:t xml:space="preserve">12.2.10 天津爱民减肥医院南宁连锁门诊经营分析 </w:t>
      </w:r>
    </w:p>
    <w:p>
      <w:pPr>
        <w:spacing w:after="150"/>
      </w:pPr>
      <w:r>
        <w:rPr>
          <w:b w:val="1"/>
          <w:bCs w:val="1"/>
        </w:rPr>
        <w:t xml:space="preserve">第十三章 2024-2029年私人诊所行业前景及趋势预测 </w:t>
      </w:r>
    </w:p>
    <w:p>
      <w:pPr>
        <w:spacing w:after="150"/>
      </w:pPr>
      <w:r>
        <w:rPr/>
        <w:t xml:space="preserve">13.1 私人诊所行业五年规划现状及未来预测 </w:t>
      </w:r>
    </w:p>
    <w:p>
      <w:pPr>
        <w:spacing w:after="150"/>
      </w:pPr>
      <w:r>
        <w:rPr/>
        <w:t xml:space="preserve">13.1.1 “十三五”期间私人诊所行业运行情况 </w:t>
      </w:r>
    </w:p>
    <w:p>
      <w:pPr>
        <w:spacing w:after="150"/>
      </w:pPr>
      <w:r>
        <w:rPr/>
        <w:t xml:space="preserve">13.1.2 “十三五”规划对行业发展的影响 </w:t>
      </w:r>
    </w:p>
    <w:p>
      <w:pPr>
        <w:spacing w:after="150"/>
      </w:pPr>
      <w:r>
        <w:rPr/>
        <w:t xml:space="preserve">13.1.3 私人诊所相关行业“十四五”发展方向预测 </w:t>
      </w:r>
    </w:p>
    <w:p>
      <w:pPr>
        <w:spacing w:after="150"/>
      </w:pPr>
      <w:r>
        <w:rPr/>
        <w:t xml:space="preserve">13.2 2024-2029年私人诊所市场趋势预测 </w:t>
      </w:r>
    </w:p>
    <w:p>
      <w:pPr>
        <w:spacing w:after="150"/>
      </w:pPr>
      <w:r>
        <w:rPr/>
        <w:t xml:space="preserve">13.2.1 2024-2029年私人诊所行业发展潜力 </w:t>
      </w:r>
    </w:p>
    <w:p>
      <w:pPr>
        <w:spacing w:after="150"/>
      </w:pPr>
      <w:r>
        <w:rPr/>
        <w:t xml:space="preserve">13.2.2 2024-2029年私人诊所市场趋势预测展望 </w:t>
      </w:r>
    </w:p>
    <w:p>
      <w:pPr>
        <w:spacing w:after="150"/>
      </w:pPr>
      <w:r>
        <w:rPr/>
        <w:t xml:space="preserve">13.2.3 2024-2029年私人诊所行业趋势预测分析 </w:t>
      </w:r>
    </w:p>
    <w:p>
      <w:pPr>
        <w:spacing w:after="150"/>
      </w:pPr>
      <w:r>
        <w:rPr/>
        <w:t xml:space="preserve">13.3 2024-2029年私人诊所市场发展趋势预测 </w:t>
      </w:r>
    </w:p>
    <w:p>
      <w:pPr>
        <w:spacing w:after="150"/>
      </w:pPr>
      <w:r>
        <w:rPr/>
        <w:t xml:space="preserve">13.3.1 2024-2029年私人诊所市场规模预测 </w:t>
      </w:r>
    </w:p>
    <w:p>
      <w:pPr>
        <w:spacing w:after="150"/>
      </w:pPr>
      <w:r>
        <w:rPr/>
        <w:t xml:space="preserve">13.3.2 2024-2029年私人诊所行业经营趋势预测 </w:t>
      </w:r>
    </w:p>
    <w:p>
      <w:pPr>
        <w:spacing w:after="150"/>
      </w:pPr>
      <w:r>
        <w:rPr/>
        <w:t xml:space="preserve">13.3.3 2024-2029年私人诊所行业建议 </w:t>
      </w:r>
    </w:p>
    <w:p>
      <w:pPr>
        <w:spacing w:after="150"/>
      </w:pPr>
      <w:r>
        <w:rPr/>
        <w:t xml:space="preserve">13.4 2024-2029年中国私人诊所行业供需预测 </w:t>
      </w:r>
    </w:p>
    <w:p>
      <w:pPr>
        <w:spacing w:after="150"/>
      </w:pPr>
      <w:r>
        <w:rPr/>
        <w:t xml:space="preserve">13.4.1 2024-2029年中国私人诊所行业供给预测 </w:t>
      </w:r>
    </w:p>
    <w:p>
      <w:pPr>
        <w:spacing w:after="150"/>
      </w:pPr>
      <w:r>
        <w:rPr/>
        <w:t xml:space="preserve">13.4.2 2024-2029年中国私人诊所产量预测 </w:t>
      </w:r>
    </w:p>
    <w:p>
      <w:pPr>
        <w:spacing w:after="150"/>
      </w:pPr>
      <w:r>
        <w:rPr/>
        <w:t xml:space="preserve">13.4.3 2024-2029年中国私人诊所行业需求预测 </w:t>
      </w:r>
    </w:p>
    <w:p>
      <w:pPr>
        <w:spacing w:after="150"/>
      </w:pPr>
      <w:r>
        <w:rPr/>
        <w:t xml:space="preserve">13.5 影响企业生产与经营的关键趋势 </w:t>
      </w:r>
    </w:p>
    <w:p>
      <w:pPr>
        <w:spacing w:after="150"/>
      </w:pPr>
      <w:r>
        <w:rPr/>
        <w:t xml:space="preserve">13.5.1 需求变化趋势及新的商业机遇预测 </w:t>
      </w:r>
    </w:p>
    <w:p>
      <w:pPr>
        <w:spacing w:after="150"/>
      </w:pPr>
      <w:r>
        <w:rPr/>
        <w:t xml:space="preserve">13.5.2 影响企业销售与服务方式的关键因素 </w:t>
      </w:r>
    </w:p>
    <w:p>
      <w:pPr>
        <w:spacing w:after="150"/>
      </w:pPr>
      <w:r>
        <w:rPr>
          <w:b w:val="1"/>
          <w:bCs w:val="1"/>
        </w:rPr>
        <w:t xml:space="preserve">第十四章 2024-2029年私人诊所行业投资价值评估分析 </w:t>
      </w:r>
    </w:p>
    <w:p>
      <w:pPr>
        <w:spacing w:after="150"/>
      </w:pPr>
      <w:r>
        <w:rPr/>
        <w:t xml:space="preserve">14.1 私人诊所行业投资特性分析 </w:t>
      </w:r>
    </w:p>
    <w:p>
      <w:pPr>
        <w:spacing w:after="150"/>
      </w:pPr>
      <w:r>
        <w:rPr/>
        <w:t xml:space="preserve">14.1.1 私人诊所行业进入壁垒分析 </w:t>
      </w:r>
    </w:p>
    <w:p>
      <w:pPr>
        <w:spacing w:after="150"/>
      </w:pPr>
      <w:r>
        <w:rPr/>
        <w:t xml:space="preserve">14.1.2 私人诊所行业盈利因素分析 </w:t>
      </w:r>
    </w:p>
    <w:p>
      <w:pPr>
        <w:spacing w:after="150"/>
      </w:pPr>
      <w:r>
        <w:rPr/>
        <w:t xml:space="preserve">14.1.3 私人诊所行业盈利模式分析 </w:t>
      </w:r>
    </w:p>
    <w:p>
      <w:pPr>
        <w:spacing w:after="150"/>
      </w:pPr>
      <w:r>
        <w:rPr/>
        <w:t xml:space="preserve">14.2 2024-2029年私人诊所行业发展的影响因素 </w:t>
      </w:r>
    </w:p>
    <w:p>
      <w:pPr>
        <w:spacing w:after="150"/>
      </w:pPr>
      <w:r>
        <w:rPr/>
        <w:t xml:space="preserve">14.2.1 有利因素 </w:t>
      </w:r>
    </w:p>
    <w:p>
      <w:pPr>
        <w:spacing w:after="150"/>
      </w:pPr>
      <w:r>
        <w:rPr/>
        <w:t xml:space="preserve">14.2.2 不利因素 </w:t>
      </w:r>
    </w:p>
    <w:p>
      <w:pPr>
        <w:spacing w:after="150"/>
      </w:pPr>
      <w:r>
        <w:rPr/>
        <w:t xml:space="preserve">14.3 2024-2029年私人诊所行业投资价值评估分析 </w:t>
      </w:r>
    </w:p>
    <w:p>
      <w:pPr>
        <w:spacing w:after="150"/>
      </w:pPr>
      <w:r>
        <w:rPr/>
        <w:t xml:space="preserve">14.3.1 行业投资价值分析 </w:t>
      </w:r>
    </w:p>
    <w:p>
      <w:pPr>
        <w:spacing w:after="150"/>
      </w:pPr>
      <w:r>
        <w:rPr/>
        <w:t xml:space="preserve">14.3.2 产业发展的空白点分析 </w:t>
      </w:r>
    </w:p>
    <w:p>
      <w:pPr>
        <w:spacing w:after="150"/>
      </w:pPr>
      <w:r>
        <w:rPr/>
        <w:t xml:space="preserve">14.3.3 新进入者应注意的障碍因素 </w:t>
      </w:r>
    </w:p>
    <w:p>
      <w:pPr>
        <w:spacing w:after="150"/>
      </w:pPr>
      <w:r>
        <w:rPr>
          <w:b w:val="1"/>
          <w:bCs w:val="1"/>
        </w:rPr>
        <w:t xml:space="preserve">第十五章 2024-2029年私人诊所行业投资机会与风险防范 </w:t>
      </w:r>
    </w:p>
    <w:p>
      <w:pPr>
        <w:spacing w:after="150"/>
      </w:pPr>
      <w:r>
        <w:rPr/>
        <w:t xml:space="preserve">15.1 私人诊所行业投融资情况 </w:t>
      </w:r>
    </w:p>
    <w:p>
      <w:pPr>
        <w:spacing w:after="150"/>
      </w:pPr>
      <w:r>
        <w:rPr/>
        <w:t xml:space="preserve">15.1.1 行业资金渠道分析 </w:t>
      </w:r>
    </w:p>
    <w:p>
      <w:pPr>
        <w:spacing w:after="150"/>
      </w:pPr>
      <w:r>
        <w:rPr/>
        <w:t xml:space="preserve">15.1.2 固定资产投资分析 </w:t>
      </w:r>
    </w:p>
    <w:p>
      <w:pPr>
        <w:spacing w:after="150"/>
      </w:pPr>
      <w:r>
        <w:rPr/>
        <w:t xml:space="preserve">15.1.3 行业投资情况分析 </w:t>
      </w:r>
    </w:p>
    <w:p>
      <w:pPr>
        <w:spacing w:after="150"/>
      </w:pPr>
      <w:r>
        <w:rPr/>
        <w:t xml:space="preserve">15.1.4 私人诊所行业投资现状分析 </w:t>
      </w:r>
    </w:p>
    <w:p>
      <w:pPr>
        <w:spacing w:after="150"/>
      </w:pPr>
      <w:r>
        <w:rPr/>
        <w:t xml:space="preserve">15.2 2024-2029年私人诊所行业投资机会 </w:t>
      </w:r>
    </w:p>
    <w:p>
      <w:pPr>
        <w:spacing w:after="150"/>
      </w:pPr>
      <w:r>
        <w:rPr/>
        <w:t xml:space="preserve">15.2.1 重点区域投资机会 </w:t>
      </w:r>
    </w:p>
    <w:p>
      <w:pPr>
        <w:spacing w:after="150"/>
      </w:pPr>
      <w:r>
        <w:rPr/>
        <w:t xml:space="preserve">15.2.2 私人诊所行业投资机遇 </w:t>
      </w:r>
    </w:p>
    <w:p>
      <w:pPr>
        <w:spacing w:after="150"/>
      </w:pPr>
      <w:r>
        <w:rPr/>
        <w:t xml:space="preserve">15.3 2024-2029年私人诊所行业投资前景及防范 </w:t>
      </w:r>
    </w:p>
    <w:p>
      <w:pPr>
        <w:spacing w:after="150"/>
      </w:pPr>
      <w:r>
        <w:rPr/>
        <w:t xml:space="preserve">15.3.1 市场风险 </w:t>
      </w:r>
    </w:p>
    <w:p>
      <w:pPr>
        <w:spacing w:after="150"/>
      </w:pPr>
      <w:r>
        <w:rPr/>
        <w:t xml:space="preserve">15.3.2 政策风险 </w:t>
      </w:r>
    </w:p>
    <w:p>
      <w:pPr>
        <w:spacing w:after="150"/>
      </w:pPr>
      <w:r>
        <w:rPr/>
        <w:t xml:space="preserve">15.3.3 经营风险 </w:t>
      </w:r>
    </w:p>
    <w:p>
      <w:pPr>
        <w:spacing w:after="150"/>
      </w:pPr>
      <w:r>
        <w:rPr/>
        <w:t xml:space="preserve">15.3.4 技术风险 </w:t>
      </w:r>
    </w:p>
    <w:p>
      <w:pPr>
        <w:spacing w:after="150"/>
      </w:pPr>
      <w:r>
        <w:rPr/>
        <w:t xml:space="preserve">15.3.5 同业竞争风险 </w:t>
      </w:r>
    </w:p>
    <w:p>
      <w:pPr>
        <w:spacing w:after="150"/>
      </w:pPr>
      <w:r>
        <w:rPr/>
        <w:t xml:space="preserve">15.3.6 行业其他风险 </w:t>
      </w:r>
    </w:p>
    <w:p>
      <w:pPr>
        <w:spacing w:after="150"/>
      </w:pPr>
      <w:r>
        <w:rPr/>
        <w:t xml:space="preserve">15.4 中国私人诊所行业投资建议 </w:t>
      </w:r>
    </w:p>
    <w:p>
      <w:pPr>
        <w:spacing w:after="150"/>
      </w:pPr>
      <w:r>
        <w:rPr/>
        <w:t xml:space="preserve">15.4.1 私人诊所行业未来发展方向 </w:t>
      </w:r>
    </w:p>
    <w:p>
      <w:pPr>
        <w:spacing w:after="150"/>
      </w:pPr>
      <w:r>
        <w:rPr/>
        <w:t xml:space="preserve">15.4.2 私人诊所行业主要投资建议 </w:t>
      </w:r>
    </w:p>
    <w:p>
      <w:pPr>
        <w:spacing w:after="150"/>
      </w:pPr>
      <w:r>
        <w:rPr/>
        <w:t xml:space="preserve">15.4.3 中国私人诊所企业融资分析 </w:t>
      </w:r>
    </w:p>
    <w:p>
      <w:pPr>
        <w:spacing w:after="150"/>
      </w:pPr>
      <w:r>
        <w:rPr>
          <w:b w:val="1"/>
          <w:bCs w:val="1"/>
        </w:rPr>
        <w:t xml:space="preserve">第十六章 2024-2029年私人诊所行业面临的困境及对策 </w:t>
      </w:r>
    </w:p>
    <w:p>
      <w:pPr>
        <w:spacing w:after="150"/>
      </w:pPr>
      <w:r>
        <w:rPr/>
        <w:t xml:space="preserve">16.1 私人诊所行业面临的困境 </w:t>
      </w:r>
    </w:p>
    <w:p>
      <w:pPr>
        <w:spacing w:after="150"/>
      </w:pPr>
      <w:r>
        <w:rPr/>
        <w:t xml:space="preserve">16.2 私人诊所企业面临的困境及对策 </w:t>
      </w:r>
    </w:p>
    <w:p>
      <w:pPr>
        <w:spacing w:after="150"/>
      </w:pPr>
      <w:r>
        <w:rPr/>
        <w:t xml:space="preserve">16.2.1 重点私人诊所企业面临的困境及对策 </w:t>
      </w:r>
    </w:p>
    <w:p>
      <w:pPr>
        <w:spacing w:after="150"/>
      </w:pPr>
      <w:r>
        <w:rPr/>
        <w:t xml:space="preserve">16.2.2 中小私人诊所企业发展困境及对策 </w:t>
      </w:r>
    </w:p>
    <w:p>
      <w:pPr>
        <w:spacing w:after="150"/>
      </w:pPr>
      <w:r>
        <w:rPr/>
        <w:t xml:space="preserve">16.3 中国私人诊所行业存在的问题及对策 </w:t>
      </w:r>
    </w:p>
    <w:p>
      <w:pPr>
        <w:spacing w:after="150"/>
      </w:pPr>
      <w:r>
        <w:rPr/>
        <w:t xml:space="preserve">16.3.1 中国私人诊所行业存在的问题 </w:t>
      </w:r>
    </w:p>
    <w:p>
      <w:pPr>
        <w:spacing w:after="150"/>
      </w:pPr>
      <w:r>
        <w:rPr/>
        <w:t xml:space="preserve">16.3.2 私人诊所行业发展的建议对策 </w:t>
      </w:r>
    </w:p>
    <w:p>
      <w:pPr>
        <w:spacing w:after="150"/>
      </w:pPr>
      <w:r>
        <w:rPr/>
        <w:t xml:space="preserve">16.3.3 市场的重点客户战略实施 </w:t>
      </w:r>
    </w:p>
    <w:p>
      <w:pPr>
        <w:spacing w:after="150"/>
      </w:pPr>
      <w:r>
        <w:rPr/>
        <w:t xml:space="preserve">16.4 中国私人诊所市场发展面临的挑战与对策 </w:t>
      </w:r>
    </w:p>
    <w:p>
      <w:pPr>
        <w:spacing w:after="150"/>
      </w:pPr>
      <w:r>
        <w:rPr/>
        <w:t xml:space="preserve">16.4.1 中国私人诊所市场发展面临的挑战 </w:t>
      </w:r>
    </w:p>
    <w:p>
      <w:pPr>
        <w:spacing w:after="150"/>
      </w:pPr>
      <w:r>
        <w:rPr/>
        <w:t xml:space="preserve">16.4.1 中国私人诊所市场发展对策 </w:t>
      </w:r>
    </w:p>
    <w:p>
      <w:pPr>
        <w:spacing w:after="150"/>
      </w:pPr>
      <w:r>
        <w:rPr>
          <w:b w:val="1"/>
          <w:bCs w:val="1"/>
        </w:rPr>
        <w:t xml:space="preserve">第十七章 私人诊所行业投资前景研究 </w:t>
      </w:r>
    </w:p>
    <w:p>
      <w:pPr>
        <w:spacing w:after="150"/>
      </w:pPr>
      <w:r>
        <w:rPr/>
        <w:t xml:space="preserve">17.1 私人诊所行业投资前景研究 </w:t>
      </w:r>
    </w:p>
    <w:p>
      <w:pPr>
        <w:spacing w:after="150"/>
      </w:pPr>
      <w:r>
        <w:rPr/>
        <w:t xml:space="preserve">17.1.1 战略综合规划 </w:t>
      </w:r>
    </w:p>
    <w:p>
      <w:pPr>
        <w:spacing w:after="150"/>
      </w:pPr>
      <w:r>
        <w:rPr/>
        <w:t xml:space="preserve">17.1.2 技术开发战略 </w:t>
      </w:r>
    </w:p>
    <w:p>
      <w:pPr>
        <w:spacing w:after="150"/>
      </w:pPr>
      <w:r>
        <w:rPr/>
        <w:t xml:space="preserve">17.1.3 业务组合战略 </w:t>
      </w:r>
    </w:p>
    <w:p>
      <w:pPr>
        <w:spacing w:after="150"/>
      </w:pPr>
      <w:r>
        <w:rPr/>
        <w:t xml:space="preserve">17.1.4 区域战略规划 </w:t>
      </w:r>
    </w:p>
    <w:p>
      <w:pPr>
        <w:spacing w:after="150"/>
      </w:pPr>
      <w:r>
        <w:rPr/>
        <w:t xml:space="preserve">17.1.5 产业战略规划 </w:t>
      </w:r>
    </w:p>
    <w:p>
      <w:pPr>
        <w:spacing w:after="150"/>
      </w:pPr>
      <w:r>
        <w:rPr/>
        <w:t xml:space="preserve">17.1.6 营销品牌战略 </w:t>
      </w:r>
    </w:p>
    <w:p>
      <w:pPr>
        <w:spacing w:after="150"/>
      </w:pPr>
      <w:r>
        <w:rPr/>
        <w:t xml:space="preserve">17.1.7 竞争战略规划 </w:t>
      </w:r>
    </w:p>
    <w:p>
      <w:pPr>
        <w:spacing w:after="150"/>
      </w:pPr>
      <w:r>
        <w:rPr/>
        <w:t xml:space="preserve">17.2 对我国私人诊所品牌的战略思考 </w:t>
      </w:r>
    </w:p>
    <w:p>
      <w:pPr>
        <w:spacing w:after="150"/>
      </w:pPr>
      <w:r>
        <w:rPr/>
        <w:t xml:space="preserve">17.2.1 私人诊所品牌的重要性 </w:t>
      </w:r>
    </w:p>
    <w:p>
      <w:pPr>
        <w:spacing w:after="150"/>
      </w:pPr>
      <w:r>
        <w:rPr/>
        <w:t xml:space="preserve">17.2.2 私人诊所实施品牌战略的意义 </w:t>
      </w:r>
    </w:p>
    <w:p>
      <w:pPr>
        <w:spacing w:after="150"/>
      </w:pPr>
      <w:r>
        <w:rPr/>
        <w:t xml:space="preserve">17.2.3 私人诊所企业品牌的现状分析 </w:t>
      </w:r>
    </w:p>
    <w:p>
      <w:pPr>
        <w:spacing w:after="150"/>
      </w:pPr>
      <w:r>
        <w:rPr/>
        <w:t xml:space="preserve">17.2.4 我国私人诊所企业的品牌战略 </w:t>
      </w:r>
    </w:p>
    <w:p>
      <w:pPr>
        <w:spacing w:after="150"/>
      </w:pPr>
      <w:r>
        <w:rPr/>
        <w:t xml:space="preserve">17.2.5 私人诊所品牌战略管理的策略 </w:t>
      </w:r>
    </w:p>
    <w:p>
      <w:pPr>
        <w:spacing w:after="150"/>
      </w:pPr>
      <w:r>
        <w:rPr/>
        <w:t xml:space="preserve">17.3 私人诊所经营策略分析 </w:t>
      </w:r>
    </w:p>
    <w:p>
      <w:pPr>
        <w:spacing w:after="150"/>
      </w:pPr>
      <w:r>
        <w:rPr/>
        <w:t xml:space="preserve">17.3.1 私人诊所市场细分策略 </w:t>
      </w:r>
    </w:p>
    <w:p>
      <w:pPr>
        <w:spacing w:after="150"/>
      </w:pPr>
      <w:r>
        <w:rPr/>
        <w:t xml:space="preserve">17.3.2 私人诊所市场创新策略 </w:t>
      </w:r>
    </w:p>
    <w:p>
      <w:pPr>
        <w:spacing w:after="150"/>
      </w:pPr>
      <w:r>
        <w:rPr/>
        <w:t xml:space="preserve">17.3.3 品牌定位与品类规划 </w:t>
      </w:r>
    </w:p>
    <w:p>
      <w:pPr>
        <w:spacing w:after="150"/>
      </w:pPr>
      <w:r>
        <w:rPr/>
        <w:t xml:space="preserve">17.3.4 私人诊所新产品差异化战略 </w:t>
      </w:r>
    </w:p>
    <w:p>
      <w:pPr>
        <w:spacing w:after="150"/>
      </w:pPr>
      <w:r>
        <w:rPr/>
        <w:t xml:space="preserve">17.4 私人诊所行业投资规划建议研究 </w:t>
      </w:r>
    </w:p>
    <w:p>
      <w:pPr>
        <w:spacing w:after="150"/>
      </w:pPr>
      <w:r>
        <w:rPr/>
        <w:t xml:space="preserve">17.4.1 私人诊所行业投资规划建议 </w:t>
      </w:r>
    </w:p>
    <w:p>
      <w:pPr>
        <w:spacing w:after="150"/>
      </w:pPr>
      <w:r>
        <w:rPr/>
        <w:t xml:space="preserve">17.4.2 2024-2029年私人诊所行业投资规划建议 </w:t>
      </w:r>
    </w:p>
    <w:p>
      <w:pPr>
        <w:spacing w:after="150"/>
      </w:pPr>
      <w:r>
        <w:rPr/>
        <w:t xml:space="preserve">17.4.3 2024-2029年细分行业投资规划建议 </w:t>
      </w:r>
    </w:p>
    <w:p>
      <w:pPr>
        <w:spacing w:after="150"/>
      </w:pPr>
      <w:r>
        <w:rPr>
          <w:b w:val="1"/>
          <w:bCs w:val="1"/>
        </w:rPr>
        <w:t xml:space="preserve">第十八章 研究结论及发展建议 </w:t>
      </w:r>
    </w:p>
    <w:p>
      <w:pPr>
        <w:spacing w:after="150"/>
      </w:pPr>
      <w:r>
        <w:rPr/>
        <w:t xml:space="preserve">18.1 私人诊所行业研究结论及建议 </w:t>
      </w:r>
    </w:p>
    <w:p>
      <w:pPr>
        <w:spacing w:after="150"/>
      </w:pPr>
      <w:r>
        <w:rPr/>
        <w:t xml:space="preserve">18.2 私人诊所子行业研究结论及建议 </w:t>
      </w:r>
    </w:p>
    <w:p>
      <w:pPr>
        <w:spacing w:after="150"/>
      </w:pPr>
      <w:r>
        <w:rPr/>
        <w:t xml:space="preserve">18.3 私人诊所行业发展建议 </w:t>
      </w:r>
    </w:p>
    <w:p>
      <w:pPr>
        <w:spacing w:after="150"/>
      </w:pPr>
      <w:r>
        <w:rPr/>
        <w:t xml:space="preserve">18.3.1 行业投资策略建议 </w:t>
      </w:r>
    </w:p>
    <w:p>
      <w:pPr>
        <w:spacing w:after="150"/>
      </w:pPr>
      <w:r>
        <w:rPr/>
        <w:t xml:space="preserve">18.3.2 行业投资方向建议 </w:t>
      </w:r>
    </w:p>
    <w:p>
      <w:pPr>
        <w:spacing w:after="150"/>
      </w:pPr>
      <w:r>
        <w:rPr/>
        <w:t xml:space="preserve">18.3.3 行业投资方式建议 </w:t>
      </w:r>
    </w:p>
    <w:p>
      <w:pPr>
        <w:spacing w:after="150"/>
      </w:pPr>
      <w:r>
        <w:rPr>
          <w:b w:val="1"/>
          <w:bCs w:val="1"/>
        </w:rPr>
        <w:t xml:space="preserve">图表目录</w:t>
      </w:r>
    </w:p>
    <w:p>
      <w:pPr>
        <w:spacing w:after="150"/>
      </w:pPr>
      <w:r>
        <w:rPr/>
        <w:t xml:space="preserve">图表：行业生命周期理论(industry life cycle)图例 </w:t>
      </w:r>
    </w:p>
    <w:p>
      <w:pPr>
        <w:spacing w:after="150"/>
      </w:pPr>
      <w:r>
        <w:rPr/>
        <w:t xml:space="preserve">图表：样本私人诊所诊疗科目设置情况 </w:t>
      </w:r>
    </w:p>
    <w:p>
      <w:pPr>
        <w:spacing w:after="150"/>
      </w:pPr>
      <w:r>
        <w:rPr/>
        <w:t xml:space="preserve">图表：私人诊所行业产业链结构 </w:t>
      </w:r>
    </w:p>
    <w:p>
      <w:pPr>
        <w:spacing w:after="150"/>
      </w:pPr>
      <w:r>
        <w:rPr/>
        <w:t xml:space="preserve">图表：产业链微笑曲线 </w:t>
      </w:r>
    </w:p>
    <w:p>
      <w:pPr>
        <w:spacing w:after="150"/>
      </w:pPr>
      <w:r>
        <w:rPr/>
        <w:t xml:space="preserve">图表：2019-2023年国内gdp增长情况 </w:t>
      </w:r>
    </w:p>
    <w:p>
      <w:pPr>
        <w:spacing w:after="150"/>
      </w:pPr>
      <w:r>
        <w:rPr/>
        <w:t xml:space="preserve">图表：2019-2023年居民人均消费支出及构成 </w:t>
      </w:r>
    </w:p>
    <w:p>
      <w:pPr>
        <w:spacing w:after="150"/>
      </w:pPr>
      <w:r>
        <w:rPr/>
        <w:t xml:space="preserve">图表：2019-2023年居民人均可支配收入平均数与中位 </w:t>
      </w:r>
    </w:p>
    <w:p>
      <w:pPr>
        <w:spacing w:after="150"/>
      </w:pPr>
      <w:r>
        <w:rPr/>
        <w:t xml:space="preserve">图表：2019-2023年固定资产投资(不含农户)同比增速情况 </w:t>
      </w:r>
    </w:p>
    <w:p>
      <w:pPr>
        <w:spacing w:after="150"/>
      </w:pPr>
      <w:r>
        <w:rPr/>
        <w:t xml:space="preserve">图表：2019-2023年社会消费品零售总额情况 </w:t>
      </w:r>
    </w:p>
    <w:p>
      <w:pPr>
        <w:spacing w:after="150"/>
      </w:pPr>
      <w:r>
        <w:rPr/>
        <w:t xml:space="preserve">图表：2019-2023年国内游客人次及其增长率情况 </w:t>
      </w:r>
    </w:p>
    <w:p>
      <w:pPr>
        <w:spacing w:after="150"/>
      </w:pPr>
      <w:r>
        <w:rPr/>
        <w:t xml:space="preserve">图表：2019-2023年常住人口城镇化率 </w:t>
      </w:r>
    </w:p>
    <w:p>
      <w:pPr>
        <w:spacing w:after="150"/>
      </w:pPr>
      <w:r>
        <w:rPr/>
        <w:t xml:space="preserve">图表：2019-2023年城镇新增就业人数 </w:t>
      </w:r>
    </w:p>
    <w:p>
      <w:pPr>
        <w:spacing w:after="150"/>
      </w:pPr>
      <w:r>
        <w:rPr/>
        <w:t xml:space="preserve">图表：2019-2023年全国居民人均消费支出及其构成 </w:t>
      </w:r>
    </w:p>
    <w:p>
      <w:pPr>
        <w:spacing w:after="150"/>
      </w:pPr>
      <w:r>
        <w:rPr/>
        <w:t xml:space="preserve">图表：2019-2023年全球私人诊所市场结构分布情况 </w:t>
      </w:r>
    </w:p>
    <w:p>
      <w:pPr>
        <w:spacing w:after="150"/>
      </w:pPr>
      <w:r>
        <w:rPr/>
        <w:t xml:space="preserve">图表：2019-2023年全球私人诊所市场规模情况 </w:t>
      </w:r>
    </w:p>
    <w:p>
      <w:pPr>
        <w:spacing w:after="150"/>
      </w:pPr>
      <w:r>
        <w:rPr/>
        <w:t xml:space="preserve">图表：2024-2029年全球私人诊所市场规模预测 </w:t>
      </w:r>
    </w:p>
    <w:p>
      <w:pPr>
        <w:spacing w:after="150"/>
      </w:pPr>
      <w:r>
        <w:rPr/>
        <w:t xml:space="preserve">图表：2019-2023年全球私人诊所市场区域结构分布情况 </w:t>
      </w:r>
    </w:p>
    <w:p>
      <w:pPr>
        <w:spacing w:after="150"/>
      </w:pPr>
      <w:r>
        <w:rPr/>
        <w:t xml:space="preserve">图表：2019-2023年欧洲私人诊所市场规模情况 </w:t>
      </w:r>
    </w:p>
    <w:p>
      <w:pPr>
        <w:spacing w:after="150"/>
      </w:pPr>
      <w:r>
        <w:rPr/>
        <w:t xml:space="preserve">图表：2019-2023年欧洲私人诊所市场结构情况 </w:t>
      </w:r>
    </w:p>
    <w:p>
      <w:pPr>
        <w:spacing w:after="150"/>
      </w:pPr>
      <w:r>
        <w:rPr/>
        <w:t xml:space="preserve">图表：2024-2029年欧洲私人诊所市场规模预测 </w:t>
      </w:r>
    </w:p>
    <w:p>
      <w:pPr>
        <w:spacing w:after="150"/>
      </w:pPr>
      <w:r>
        <w:rPr/>
        <w:t xml:space="preserve">图表：2019-2023年北美私人诊所市场规模情况 </w:t>
      </w:r>
    </w:p>
    <w:p>
      <w:pPr>
        <w:spacing w:after="150"/>
      </w:pPr>
      <w:r>
        <w:rPr/>
        <w:t xml:space="preserve">图表：2024-2029年北美私人诊所市场规模预测 </w:t>
      </w:r>
    </w:p>
    <w:p>
      <w:pPr>
        <w:spacing w:after="150"/>
      </w:pPr>
      <w:r>
        <w:rPr/>
        <w:t xml:space="preserve">图表：2019-2023年日本私人诊所市场规模情况 </w:t>
      </w:r>
    </w:p>
    <w:p>
      <w:pPr>
        <w:spacing w:after="150"/>
      </w:pPr>
      <w:r>
        <w:rPr/>
        <w:t xml:space="preserve">图表：2024-2029年日本私人诊所市场规模预测 </w:t>
      </w:r>
    </w:p>
    <w:p>
      <w:pPr>
        <w:spacing w:after="150"/>
      </w:pPr>
      <w:r>
        <w:rPr/>
        <w:t xml:space="preserve">图表：2019-2023年韩国私人诊所市场规模情况 </w:t>
      </w:r>
    </w:p>
    <w:p>
      <w:pPr>
        <w:spacing w:after="150"/>
      </w:pPr>
      <w:r>
        <w:rPr/>
        <w:t xml:space="preserve">图表：2024-2029年韩国私人诊所市场规模预测 </w:t>
      </w:r>
    </w:p>
    <w:p>
      <w:pPr>
        <w:spacing w:after="150"/>
      </w:pPr>
      <w:r>
        <w:rPr/>
        <w:t xml:space="preserve">图表：2019-2023年其他国家地区私人诊所市场规模情况 </w:t>
      </w:r>
    </w:p>
    <w:p>
      <w:pPr>
        <w:spacing w:after="150"/>
      </w:pPr>
      <w:r>
        <w:rPr/>
        <w:t xml:space="preserve">图表：我国与全球私人诊所行业平均毛利率水平对比 </w:t>
      </w:r>
    </w:p>
    <w:p>
      <w:pPr>
        <w:spacing w:after="150"/>
      </w:pPr>
      <w:r>
        <w:rPr/>
        <w:t xml:space="preserve">图表：2019-2023年中国私人诊所市场规模情况 </w:t>
      </w:r>
    </w:p>
    <w:p>
      <w:pPr>
        <w:spacing w:after="150"/>
      </w:pPr>
      <w:r>
        <w:rPr/>
        <w:t xml:space="preserve">图表：2019-2023年中国私人诊所需求企业分布情况 </w:t>
      </w:r>
    </w:p>
    <w:p>
      <w:pPr>
        <w:spacing w:after="150"/>
      </w:pPr>
      <w:r>
        <w:rPr/>
        <w:t xml:space="preserve">图表：2019-2023年国内私人诊所市场规模(单位：亿元) </w:t>
      </w:r>
    </w:p>
    <w:p>
      <w:pPr>
        <w:spacing w:after="150"/>
      </w:pPr>
      <w:r>
        <w:rPr/>
        <w:t xml:space="preserve">图表：2019-2023年国内私人诊所市场规模(单位：万家) </w:t>
      </w:r>
    </w:p>
    <w:p>
      <w:pPr>
        <w:spacing w:after="150"/>
      </w:pPr>
      <w:r>
        <w:rPr/>
        <w:t xml:space="preserve">图表：2019-2023年中国私人诊所企业数量情况 </w:t>
      </w:r>
    </w:p>
    <w:p>
      <w:pPr>
        <w:spacing w:after="150"/>
      </w:pPr>
      <w:r>
        <w:rPr/>
        <w:t xml:space="preserve">图表：2019-2023年中国私人诊所人员规模情况 </w:t>
      </w:r>
    </w:p>
    <w:p>
      <w:pPr>
        <w:spacing w:after="150"/>
      </w:pPr>
      <w:r>
        <w:rPr/>
        <w:t xml:space="preserve">图表：2019-2023年中国私人诊所资产规模情况 </w:t>
      </w:r>
    </w:p>
    <w:p>
      <w:pPr>
        <w:spacing w:after="150"/>
      </w:pPr>
      <w:r>
        <w:rPr/>
        <w:t xml:space="preserve">图表：2019-2023年中国私人诊所产值规模情况 </w:t>
      </w:r>
    </w:p>
    <w:p>
      <w:pPr>
        <w:spacing w:after="150"/>
      </w:pPr>
      <w:r>
        <w:rPr/>
        <w:t xml:space="preserve">图表：2019-2023年中国私人诊所收入规模情况 </w:t>
      </w:r>
    </w:p>
    <w:p>
      <w:pPr>
        <w:spacing w:after="150"/>
      </w:pPr>
      <w:r>
        <w:rPr/>
        <w:t xml:space="preserve">图表：2019-2023年中国私人诊所行业盈利能力 </w:t>
      </w:r>
    </w:p>
    <w:p>
      <w:pPr>
        <w:spacing w:after="150"/>
      </w:pPr>
      <w:r>
        <w:rPr/>
        <w:t xml:space="preserve">图表：2019-2023年中国私人诊所行业偿债能力 </w:t>
      </w:r>
    </w:p>
    <w:p>
      <w:pPr>
        <w:spacing w:after="150"/>
      </w:pPr>
      <w:r>
        <w:rPr/>
        <w:t xml:space="preserve">图表：2019-2023年中国私人诊所行业营运能力 </w:t>
      </w:r>
    </w:p>
    <w:p>
      <w:pPr>
        <w:spacing w:after="150"/>
      </w:pPr>
      <w:r>
        <w:rPr/>
        <w:t xml:space="preserve">图表：2019-2023年中国私人诊所行业发展能力 </w:t>
      </w:r>
    </w:p>
    <w:p>
      <w:pPr>
        <w:spacing w:after="150"/>
      </w:pPr>
      <w:r>
        <w:rPr/>
        <w:t xml:space="preserve">图表：2019-2023年私人诊所需求情况 </w:t>
      </w:r>
    </w:p>
    <w:p>
      <w:pPr>
        <w:spacing w:after="150"/>
      </w:pPr>
      <w:r>
        <w:rPr/>
        <w:t xml:space="preserve">图表：2019-2023年私人诊所客户分布情况 </w:t>
      </w:r>
    </w:p>
    <w:p>
      <w:pPr>
        <w:spacing w:after="150"/>
      </w:pPr>
      <w:r>
        <w:rPr/>
        <w:t xml:space="preserve">图表：2024-2029年中国私人诊所需求预测 </w:t>
      </w:r>
    </w:p>
    <w:p>
      <w:pPr>
        <w:spacing w:after="150"/>
      </w:pPr>
      <w:r>
        <w:rPr/>
        <w:t xml:space="preserve">图表：2019-2023年我国私人诊所细分市场结构占比情况 </w:t>
      </w:r>
    </w:p>
    <w:p>
      <w:pPr>
        <w:spacing w:after="150"/>
      </w:pPr>
      <w:r>
        <w:rPr/>
        <w:t xml:space="preserve">图表：价值链分析法图示 </w:t>
      </w:r>
    </w:p>
    <w:p>
      <w:pPr>
        <w:spacing w:after="150"/>
      </w:pPr>
      <w:r>
        <w:rPr/>
        <w:t xml:space="preserve">图表：2019-2023年我国各区域市场份额占比情况 </w:t>
      </w:r>
    </w:p>
    <w:p>
      <w:pPr>
        <w:spacing w:after="150"/>
      </w:pPr>
      <w:r>
        <w:rPr/>
        <w:t xml:space="preserve">图表：2019-2023年我国各区域资产规模情况 </w:t>
      </w:r>
    </w:p>
    <w:p>
      <w:pPr>
        <w:spacing w:after="150"/>
      </w:pPr>
      <w:r>
        <w:rPr/>
        <w:t xml:space="preserve">图表：2019-2023年我国私人诊所行业区域效益情况 </w:t>
      </w:r>
    </w:p>
    <w:p>
      <w:pPr>
        <w:spacing w:after="150"/>
      </w:pPr>
      <w:r>
        <w:rPr/>
        <w:t xml:space="preserve">图表：东北地区城市座标图 </w:t>
      </w:r>
    </w:p>
    <w:p>
      <w:pPr>
        <w:spacing w:after="150"/>
      </w:pPr>
      <w:r>
        <w:rPr/>
        <w:t xml:space="preserve">图表：2019-2023年我国东北地区市场规模情况 </w:t>
      </w:r>
    </w:p>
    <w:p>
      <w:pPr>
        <w:spacing w:after="150"/>
      </w:pPr>
      <w:r>
        <w:rPr/>
        <w:t xml:space="preserve">图表：华东地区城市座标图 </w:t>
      </w:r>
    </w:p>
    <w:p>
      <w:pPr>
        <w:spacing w:after="150"/>
      </w:pPr>
      <w:r>
        <w:rPr/>
        <w:t xml:space="preserve">图表：2019-2023年我国华东地区市场规模情况 </w:t>
      </w:r>
    </w:p>
    <w:p>
      <w:pPr>
        <w:spacing w:after="150"/>
      </w:pPr>
      <w:r>
        <w:rPr/>
        <w:t xml:space="preserve">图表：华中地区城市座标图 </w:t>
      </w:r>
    </w:p>
    <w:p>
      <w:pPr>
        <w:spacing w:after="150"/>
      </w:pPr>
      <w:r>
        <w:rPr/>
        <w:t xml:space="preserve">图表：2019-2023年我国华中地区市场规模情况 </w:t>
      </w:r>
    </w:p>
    <w:p>
      <w:pPr>
        <w:spacing w:after="150"/>
      </w:pPr>
      <w:r>
        <w:rPr/>
        <w:t xml:space="preserve">图表：华北地区城市坐标图 </w:t>
      </w:r>
    </w:p>
    <w:p>
      <w:pPr>
        <w:spacing w:after="150"/>
      </w:pPr>
      <w:r>
        <w:rPr/>
        <w:t xml:space="preserve">图表：2019-2023年我国华北地区市场规模情况 </w:t>
      </w:r>
    </w:p>
    <w:p>
      <w:pPr>
        <w:spacing w:after="150"/>
      </w:pPr>
      <w:r>
        <w:rPr/>
        <w:t xml:space="preserve">图表：华南地区城市座标图 </w:t>
      </w:r>
    </w:p>
    <w:p>
      <w:pPr>
        <w:spacing w:after="150"/>
      </w:pPr>
      <w:r>
        <w:rPr/>
        <w:t xml:space="preserve">图表：2019-2023年我国华南地区市场规模情况 </w:t>
      </w:r>
    </w:p>
    <w:p>
      <w:pPr>
        <w:spacing w:after="150"/>
      </w:pPr>
      <w:r>
        <w:rPr/>
        <w:t xml:space="preserve">图表：2019-2023年我国西南地区市场规模情况 </w:t>
      </w:r>
    </w:p>
    <w:p>
      <w:pPr>
        <w:spacing w:after="150"/>
      </w:pPr>
      <w:r>
        <w:rPr/>
        <w:t xml:space="preserve">图表：2019-2023年我国西北地区市场规模情况 </w:t>
      </w:r>
    </w:p>
    <w:p>
      <w:pPr>
        <w:spacing w:after="150"/>
      </w:pPr>
      <w:r>
        <w:rPr/>
        <w:t xml:space="preserve">图表：2019-2023年国内不同规模私人诊所企业竞争结构 </w:t>
      </w:r>
    </w:p>
    <w:p>
      <w:pPr>
        <w:spacing w:after="150"/>
      </w:pPr>
      <w:r>
        <w:rPr/>
        <w:t xml:space="preserve">图表：2022年上半年美年健康企业经营情况 </w:t>
      </w:r>
    </w:p>
    <w:p>
      <w:pPr>
        <w:spacing w:after="150"/>
      </w:pPr>
      <w:r>
        <w:rPr/>
        <w:t xml:space="preserve">图表：2019-2023年美年健康企业盈利能力情况 </w:t>
      </w:r>
    </w:p>
    <w:p>
      <w:pPr>
        <w:spacing w:after="150"/>
      </w:pPr>
      <w:r>
        <w:rPr/>
        <w:t xml:space="preserve">图表：2019-2023年美年健康企业运营能力情况 </w:t>
      </w:r>
    </w:p>
    <w:p>
      <w:pPr>
        <w:spacing w:after="150"/>
      </w:pPr>
      <w:r>
        <w:rPr/>
        <w:t xml:space="preserve">图表：2019-2023年美年健康企业偿债能力情况 </w:t>
      </w:r>
    </w:p>
    <w:p>
      <w:pPr>
        <w:spacing w:after="150"/>
      </w:pPr>
      <w:r>
        <w:rPr/>
        <w:t xml:space="preserve">图表：2019-2023年美年健康企业发展能力情况 </w:t>
      </w:r>
    </w:p>
    <w:p>
      <w:pPr>
        <w:spacing w:after="150"/>
      </w:pPr>
      <w:r>
        <w:rPr/>
        <w:t xml:space="preserve">图表：2019-2023年爱康集团速动比率 </w:t>
      </w:r>
    </w:p>
    <w:p>
      <w:pPr>
        <w:spacing w:after="150"/>
      </w:pPr>
      <w:r>
        <w:rPr/>
        <w:t xml:space="preserve">图表：2019-2023年爱康集团资产负债率情况 </w:t>
      </w:r>
    </w:p>
    <w:p>
      <w:pPr>
        <w:spacing w:after="150"/>
      </w:pPr>
      <w:r>
        <w:rPr/>
        <w:t xml:space="preserve">图表：2019-2023年爱康集团现金流量情况 </w:t>
      </w:r>
    </w:p>
    <w:p>
      <w:pPr>
        <w:spacing w:after="150"/>
      </w:pPr>
      <w:r>
        <w:rPr/>
        <w:t xml:space="preserve">图表：2022年上半年慈铭体检企业经营情况 </w:t>
      </w:r>
    </w:p>
    <w:p>
      <w:pPr>
        <w:spacing w:after="150"/>
      </w:pPr>
      <w:r>
        <w:rPr/>
        <w:t xml:space="preserve">图表：2019-2023年慈铭体检企业销售毛利率情况 </w:t>
      </w:r>
    </w:p>
    <w:p>
      <w:pPr>
        <w:spacing w:after="150"/>
      </w:pPr>
      <w:r>
        <w:rPr/>
        <w:t xml:space="preserve">图表：2019-2023年慈铭体检总资产周转率情况 </w:t>
      </w:r>
    </w:p>
    <w:p>
      <w:pPr>
        <w:spacing w:after="150"/>
      </w:pPr>
      <w:r>
        <w:rPr/>
        <w:t xml:space="preserve">图表：2019-2023年慈铭体检速动比率情况 </w:t>
      </w:r>
    </w:p>
    <w:p>
      <w:pPr>
        <w:spacing w:after="150"/>
      </w:pPr>
      <w:r>
        <w:rPr/>
        <w:t xml:space="preserve">图表：2019-2023年慈铭体检企业销售收入增长率情况 </w:t>
      </w:r>
    </w:p>
    <w:p>
      <w:pPr>
        <w:spacing w:after="150"/>
      </w:pPr>
      <w:r>
        <w:rPr/>
        <w:t xml:space="preserve">图表：2019-2023年美兆企业营收情况 </w:t>
      </w:r>
    </w:p>
    <w:p>
      <w:pPr>
        <w:spacing w:after="150"/>
      </w:pPr>
      <w:r>
        <w:rPr/>
        <w:t xml:space="preserve">图表：2019-2023年美兆企业销售毛利率情况 </w:t>
      </w:r>
    </w:p>
    <w:p>
      <w:pPr>
        <w:spacing w:after="150"/>
      </w:pPr>
      <w:r>
        <w:rPr/>
        <w:t xml:space="preserve">图表：2019-2023年美兆总资产周转率情况 </w:t>
      </w:r>
    </w:p>
    <w:p>
      <w:pPr>
        <w:spacing w:after="150"/>
      </w:pPr>
      <w:r>
        <w:rPr/>
        <w:t xml:space="preserve">图表：2019-2023年美兆速动比率情况 </w:t>
      </w:r>
    </w:p>
    <w:p>
      <w:pPr>
        <w:spacing w:after="150"/>
      </w:pPr>
      <w:r>
        <w:rPr/>
        <w:t xml:space="preserve">图表：2019-2023年美兆企业销售收入增长率情况 </w:t>
      </w:r>
    </w:p>
    <w:p>
      <w:pPr>
        <w:spacing w:after="150"/>
      </w:pPr>
      <w:r>
        <w:rPr/>
        <w:t xml:space="preserve">图表：2019-2023年爱雅仕口腔企业营收情况 </w:t>
      </w:r>
    </w:p>
    <w:p>
      <w:pPr>
        <w:spacing w:after="150"/>
      </w:pPr>
      <w:r>
        <w:rPr/>
        <w:t xml:space="preserve">图表：2019-2023年爱雅仕口腔企业销售毛利率情况 </w:t>
      </w:r>
    </w:p>
    <w:p>
      <w:pPr>
        <w:spacing w:after="150"/>
      </w:pPr>
      <w:r>
        <w:rPr/>
        <w:t xml:space="preserve">图表：2019-2023年爱雅仕口腔总资产周转率情况 </w:t>
      </w:r>
    </w:p>
    <w:p>
      <w:pPr>
        <w:spacing w:after="150"/>
      </w:pPr>
      <w:r>
        <w:rPr/>
        <w:t xml:space="preserve">图表：2019-2023年爱雅仕口腔企业速动比率情况 </w:t>
      </w:r>
    </w:p>
    <w:p>
      <w:pPr>
        <w:spacing w:after="150"/>
      </w:pPr>
      <w:r>
        <w:rPr/>
        <w:t xml:space="preserve">图表：2019-2023年爱雅仕口腔企业销售收入增长率情况 </w:t>
      </w:r>
    </w:p>
    <w:p>
      <w:pPr>
        <w:spacing w:after="150"/>
      </w:pPr>
      <w:r>
        <w:rPr/>
        <w:t xml:space="preserve">图表：2019-2023年凡迪口腔企业营收情况 </w:t>
      </w:r>
    </w:p>
    <w:p>
      <w:pPr>
        <w:spacing w:after="150"/>
      </w:pPr>
      <w:r>
        <w:rPr/>
        <w:t xml:space="preserve">图表：2019-2023年凡迪口腔企业销售毛利率情况 </w:t>
      </w:r>
    </w:p>
    <w:p>
      <w:pPr>
        <w:spacing w:after="150"/>
      </w:pPr>
      <w:r>
        <w:rPr/>
        <w:t xml:space="preserve">图表：2019-2023年凡迪口腔总资产周转率情况 </w:t>
      </w:r>
    </w:p>
    <w:p>
      <w:pPr>
        <w:spacing w:after="150"/>
      </w:pPr>
      <w:r>
        <w:rPr/>
        <w:t xml:space="preserve">图表：2019-2023年凡迪口腔速动比率情况 </w:t>
      </w:r>
    </w:p>
    <w:p>
      <w:pPr>
        <w:spacing w:after="150"/>
      </w:pPr>
      <w:r>
        <w:rPr/>
        <w:t xml:space="preserve">图表：2019-2023年凡迪口腔企业销售收入增长率情况 </w:t>
      </w:r>
    </w:p>
    <w:p>
      <w:pPr>
        <w:spacing w:after="150"/>
      </w:pPr>
      <w:r>
        <w:rPr/>
        <w:t xml:space="preserve">图表：2019-2023年佳美口腔企业营收情况 </w:t>
      </w:r>
    </w:p>
    <w:p>
      <w:pPr>
        <w:spacing w:after="150"/>
      </w:pPr>
      <w:r>
        <w:rPr/>
        <w:t xml:space="preserve">图表：2019-2023年佳美口腔企业销售毛利率情况 </w:t>
      </w:r>
    </w:p>
    <w:p>
      <w:pPr>
        <w:spacing w:after="150"/>
      </w:pPr>
      <w:r>
        <w:rPr/>
        <w:t xml:space="preserve">图表：2019-2023年佳美口腔总资产周转率情况 </w:t>
      </w:r>
    </w:p>
    <w:p>
      <w:pPr>
        <w:spacing w:after="150"/>
      </w:pPr>
      <w:r>
        <w:rPr/>
        <w:t xml:space="preserve">图表：2019-2023年佳美口腔速动比率情况 </w:t>
      </w:r>
    </w:p>
    <w:p>
      <w:pPr>
        <w:spacing w:after="150"/>
      </w:pPr>
      <w:r>
        <w:rPr/>
        <w:t xml:space="preserve">图表：2019-2023年佳美口腔企业销售收入增长率情况 </w:t>
      </w:r>
    </w:p>
    <w:p>
      <w:pPr>
        <w:spacing w:after="150"/>
      </w:pPr>
      <w:r>
        <w:rPr/>
        <w:t xml:space="preserve">图表：2019-2023年南宁耀康企业营收情况 </w:t>
      </w:r>
    </w:p>
    <w:p>
      <w:pPr>
        <w:spacing w:after="150"/>
      </w:pPr>
      <w:r>
        <w:rPr/>
        <w:t xml:space="preserve">图表：2019-2023年南宁耀康企业销售毛利率情况 </w:t>
      </w:r>
    </w:p>
    <w:p>
      <w:pPr>
        <w:spacing w:after="150"/>
      </w:pPr>
      <w:r>
        <w:rPr/>
        <w:t xml:space="preserve">图表：2019-2023年南宁耀康总资产周转率情况 </w:t>
      </w:r>
    </w:p>
    <w:p>
      <w:pPr>
        <w:spacing w:after="150"/>
      </w:pPr>
      <w:r>
        <w:rPr/>
        <w:t xml:space="preserve">图表：2019-2023年南宁耀康速动比率情况 </w:t>
      </w:r>
    </w:p>
    <w:p>
      <w:pPr>
        <w:spacing w:after="150"/>
      </w:pPr>
      <w:r>
        <w:rPr/>
        <w:t xml:space="preserve">图表：2019-2023年南宁耀康企业销售收入增长率情况 </w:t>
      </w:r>
    </w:p>
    <w:p>
      <w:pPr>
        <w:spacing w:after="150"/>
      </w:pPr>
      <w:r>
        <w:rPr/>
        <w:t xml:space="preserve">图表：2019-2023年岭南牙科口腔营收情况 </w:t>
      </w:r>
    </w:p>
    <w:p>
      <w:pPr>
        <w:spacing w:after="150"/>
      </w:pPr>
      <w:r>
        <w:rPr/>
        <w:t xml:space="preserve">图表：2019-2023年岭南牙科口腔企业销售毛利率情况 </w:t>
      </w:r>
    </w:p>
    <w:p>
      <w:pPr>
        <w:spacing w:after="150"/>
      </w:pPr>
      <w:r>
        <w:rPr/>
        <w:t xml:space="preserve">图表：2019-2023年岭南牙科口腔总资产周转率情况 </w:t>
      </w:r>
    </w:p>
    <w:p>
      <w:pPr>
        <w:spacing w:after="150"/>
      </w:pPr>
      <w:r>
        <w:rPr/>
        <w:t xml:space="preserve">图表：2019-2023年岭南牙科口腔速动比率情况 </w:t>
      </w:r>
    </w:p>
    <w:p>
      <w:pPr>
        <w:spacing w:after="150"/>
      </w:pPr>
      <w:r>
        <w:rPr/>
        <w:t xml:space="preserve">图表：2019-2023年岭南牙科口腔企业销售收入增长率情况 </w:t>
      </w:r>
    </w:p>
    <w:p>
      <w:pPr>
        <w:spacing w:after="150"/>
      </w:pPr>
      <w:r>
        <w:rPr/>
        <w:t xml:space="preserve">图表：2019-2023年天津爱民减肥医院企业营收情况 </w:t>
      </w:r>
    </w:p>
    <w:p>
      <w:pPr>
        <w:spacing w:after="150"/>
      </w:pPr>
      <w:r>
        <w:rPr/>
        <w:t xml:space="preserve">图表：2019-2023年天津爱民减肥医院销售毛利率情况 </w:t>
      </w:r>
    </w:p>
    <w:p>
      <w:pPr>
        <w:spacing w:after="150"/>
      </w:pPr>
      <w:r>
        <w:rPr/>
        <w:t xml:space="preserve">图表：2019-2023年天津爱民减肥医院总资产周转率情况 </w:t>
      </w:r>
    </w:p>
    <w:p>
      <w:pPr>
        <w:spacing w:after="150"/>
      </w:pPr>
      <w:r>
        <w:rPr/>
        <w:t xml:space="preserve">图表：2019-2023年天津爱民减肥医院速动比率情况 </w:t>
      </w:r>
    </w:p>
    <w:p>
      <w:pPr>
        <w:spacing w:after="150"/>
      </w:pPr>
      <w:r>
        <w:rPr/>
        <w:t xml:space="preserve">图表：2019-2023年天津爱民减肥医院企业销售收入增长率情况 </w:t>
      </w:r>
    </w:p>
    <w:p>
      <w:pPr>
        <w:spacing w:after="150"/>
      </w:pPr>
      <w:r>
        <w:rPr/>
        <w:t xml:space="preserve">图表：2024-2029年中国私人诊所市场规模预测 </w:t>
      </w:r>
    </w:p>
    <w:p>
      <w:pPr>
        <w:spacing w:after="150"/>
      </w:pPr>
      <w:r>
        <w:rPr/>
        <w:t xml:space="preserve">图表：2024-2029年我国私人诊所供给预测 </w:t>
      </w:r>
    </w:p>
    <w:p>
      <w:pPr>
        <w:spacing w:after="150"/>
      </w:pPr>
      <w:r>
        <w:rPr/>
        <w:t xml:space="preserve">图表：2019-2023年国内私人诊所行业投资现状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中国私人诊所行业市场发展分析及发展趋势与投资前景研究报告(2024-2029版)</dc:title>
  <dc:description>中国私人诊所行业市场发展分析及发展趋势与投资前景研究报告(2024-2029版)</dc:description>
  <dc:subject>中国私人诊所行业市场发展分析及发展趋势与投资前景研究报告(2024-2029版)</dc:subject>
  <cp:keywords>研究报告</cp:keywords>
  <cp:category>研究报告</cp:category>
  <cp:lastModifiedBy>北京中道泰和信息咨询有限公司</cp:lastModifiedBy>
  <dcterms:created xsi:type="dcterms:W3CDTF">2024-01-29T06:01:01+08:00</dcterms:created>
  <dcterms:modified xsi:type="dcterms:W3CDTF">2024-01-29T06:01:01+08:00</dcterms:modified>
</cp:coreProperties>
</file>

<file path=docProps/custom.xml><?xml version="1.0" encoding="utf-8"?>
<Properties xmlns="http://schemas.openxmlformats.org/officeDocument/2006/custom-properties" xmlns:vt="http://schemas.openxmlformats.org/officeDocument/2006/docPropsVTypes"/>
</file>