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中国煤炭行业市场深度调研及发展趋势与投资前景研究报告(2026-2031版)</w:t>
      </w:r>
    </w:p>
    <w:p>
      <w:pPr>
        <w:spacing w:after="150"/>
      </w:pPr>
      <w:r>
        <w:rPr>
          <w:b w:val="1"/>
          <w:bCs w:val="1"/>
        </w:rPr>
        <w:t xml:space="preserve">报告简介</w:t>
      </w:r>
    </w:p>
    <w:p>
      <w:pPr>
        <w:spacing w:after="150"/>
      </w:pPr>
      <w:r>
        <w:rPr/>
        <w:t xml:space="preserve">煤炭是古代植物埋藏在地下经历了复杂的生物化学和物理化学变化逐渐形成的固体可燃性矿物。煤炭是地球上蕴藏量最丰富，分布地域最广的化石燃料，煤炭被人们誉为黑色的金子，工业的食粮，它是十八世纪以来人类世界使用的主要能源之一，进入二十一世纪以来，虽然煤炭的价值大不如从前，但毕竟很长的一段时间之内煤炭还是我们人类的生产生活必不可缺的能量来源之一，煤炭的供应也关系到我国的工业乃至整个社会方方面面的发展的稳定，煤炭的供应安全问题也是我国能源安全中最重要的一环。</w:t>
      </w:r>
    </w:p>
    <w:p>
      <w:pPr>
        <w:spacing w:after="150"/>
      </w:pPr>
      <w:r>
        <w:rPr/>
        <w:t xml:space="preserve">煤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炭市场进行了分析研究。报告在总结中国煤炭行业发展历程的基础上，结合新时期的各方面因素，对中国煤炭行业的发展趋势给予了细致和审慎的预测论证。报告资料详实，图表丰富，既有深入的分析，又有直观的比较，为煤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2021-2026年全球煤炭市场发展环境现状分析</w:t>
      </w:r>
    </w:p>
    <w:p>
      <w:pPr>
        <w:spacing w:before="75" w:after="0"/>
      </w:pPr>
      <w:r>
        <w:rPr/>
        <w:t xml:space="preserve">第一节 煤炭发展环境分析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二、煤炭行业相关政策分析</w:t>
      </w:r>
    </w:p>
    <w:p>
      <w:pPr>
        <w:spacing w:before="75" w:after="0"/>
      </w:pPr>
      <w:r>
        <w:rPr/>
        <w:t xml:space="preserve">第四节 煤炭行业技术环境分析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2021-2026年中国煤炭市场供需平衡调查分析</w:t>
      </w:r>
    </w:p>
    <w:p>
      <w:pPr>
        <w:spacing w:before="75" w:after="0"/>
      </w:pPr>
      <w:r>
        <w:rPr/>
        <w:t xml:space="preserve">第一节 2021-2026年国际煤炭市场现状分析</w:t>
      </w:r>
    </w:p>
    <w:p>
      <w:pPr>
        <w:spacing w:before="75" w:after="0"/>
      </w:pPr>
      <w:r>
        <w:rPr/>
        <w:t xml:space="preserve">一、国际煤炭市场发展历程</w:t>
      </w:r>
    </w:p>
    <w:p>
      <w:pPr>
        <w:spacing w:before="75" w:after="0"/>
      </w:pPr>
      <w:r>
        <w:rPr/>
        <w:t xml:space="preserve">二、国际主要国家煤炭发展情况分析</w:t>
      </w:r>
    </w:p>
    <w:p>
      <w:pPr>
        <w:spacing w:before="75" w:after="0"/>
      </w:pPr>
      <w:r>
        <w:rPr/>
        <w:t xml:space="preserve">三、国际煤炭市场发展趋势</w:t>
      </w:r>
    </w:p>
    <w:p>
      <w:pPr>
        <w:spacing w:before="75" w:after="0"/>
      </w:pPr>
      <w:r>
        <w:rPr/>
        <w:t xml:space="preserve">第二节 2021-2026年中国煤炭市场供需平衡分析</w:t>
      </w:r>
    </w:p>
    <w:p>
      <w:pPr>
        <w:spacing w:before="75" w:after="0"/>
      </w:pPr>
      <w:r>
        <w:rPr/>
        <w:t xml:space="preserve">一、2021-2026年中国煤炭市场市场规模分析</w:t>
      </w:r>
    </w:p>
    <w:p>
      <w:pPr>
        <w:spacing w:before="75" w:after="0"/>
      </w:pPr>
      <w:r>
        <w:rPr/>
        <w:t xml:space="preserve">二、2021-2026年中国煤炭市场供给统计分析</w:t>
      </w:r>
    </w:p>
    <w:p>
      <w:pPr>
        <w:spacing w:before="75" w:after="0"/>
      </w:pPr>
      <w:r>
        <w:rPr/>
        <w:t xml:space="preserve">三、2021-2026年中国煤炭市场需求统计分析</w:t>
      </w:r>
    </w:p>
    <w:p>
      <w:pPr>
        <w:spacing w:before="75" w:after="0"/>
      </w:pPr>
      <w:r>
        <w:rPr/>
        <w:t xml:space="preserve">四、2021-2026年中国煤炭行业产值统计分析</w:t>
      </w:r>
    </w:p>
    <w:p>
      <w:pPr>
        <w:spacing w:before="75" w:after="0"/>
      </w:pPr>
      <w:r>
        <w:rPr/>
        <w:t xml:space="preserve">第三节 2021-2026年影响煤炭市场供需平衡的因素分析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煤炭市场发展特点分析</w:t>
      </w:r>
    </w:p>
    <w:p>
      <w:pPr>
        <w:spacing w:before="75" w:after="0"/>
      </w:pPr>
      <w:r>
        <w:rPr/>
        <w:t xml:space="preserve">第一节 煤炭市场周期性、季节性等特点</w:t>
      </w:r>
    </w:p>
    <w:p>
      <w:pPr>
        <w:spacing w:before="75" w:after="0"/>
      </w:pPr>
      <w:r>
        <w:rPr/>
        <w:t xml:space="preserve">第二节 煤炭行业壁垒</w:t>
      </w:r>
    </w:p>
    <w:p>
      <w:pPr>
        <w:spacing w:before="75" w:after="0"/>
      </w:pPr>
      <w:r>
        <w:rPr/>
        <w:t xml:space="preserve">一、煤炭行业进入壁垒</w:t>
      </w:r>
    </w:p>
    <w:p>
      <w:pPr>
        <w:spacing w:before="75" w:after="0"/>
      </w:pPr>
      <w:r>
        <w:rPr/>
        <w:t xml:space="preserve">二、煤炭行业技术壁垒</w:t>
      </w:r>
    </w:p>
    <w:p>
      <w:pPr>
        <w:spacing w:before="75" w:after="0"/>
      </w:pPr>
      <w:r>
        <w:rPr/>
        <w:t xml:space="preserve">三、煤炭行业人才壁垒</w:t>
      </w:r>
    </w:p>
    <w:p>
      <w:pPr>
        <w:spacing w:before="75" w:after="0"/>
      </w:pPr>
      <w:r>
        <w:rPr/>
        <w:t xml:space="preserve">四、煤炭行业政策壁垒</w:t>
      </w:r>
    </w:p>
    <w:p>
      <w:pPr>
        <w:spacing w:before="75" w:after="0"/>
      </w:pPr>
      <w:r>
        <w:rPr/>
        <w:t xml:space="preserve">第三节 煤炭市场发展swot分析</w:t>
      </w:r>
    </w:p>
    <w:p>
      <w:pPr>
        <w:spacing w:before="75" w:after="0"/>
      </w:pPr>
      <w:r>
        <w:rPr/>
        <w:t xml:space="preserve">一、煤炭市场发展优势分析</w:t>
      </w:r>
    </w:p>
    <w:p>
      <w:pPr>
        <w:spacing w:before="75" w:after="0"/>
      </w:pPr>
      <w:r>
        <w:rPr/>
        <w:t xml:space="preserve">二、煤炭市场发展劣势分析</w:t>
      </w:r>
    </w:p>
    <w:p>
      <w:pPr>
        <w:spacing w:before="75" w:after="0"/>
      </w:pPr>
      <w:r>
        <w:rPr/>
        <w:t xml:space="preserve">三、煤炭市场机遇分析</w:t>
      </w:r>
    </w:p>
    <w:p>
      <w:pPr>
        <w:spacing w:before="75" w:after="0"/>
      </w:pPr>
      <w:r>
        <w:rPr/>
        <w:t xml:space="preserve">四、煤炭市场威胁分析</w:t>
      </w:r>
    </w:p>
    <w:p>
      <w:pPr>
        <w:spacing w:before="75" w:after="0"/>
      </w:pPr>
      <w:r>
        <w:rPr/>
        <w:t xml:space="preserve">第四节 煤炭市场竞争程度分析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国家能源投资集团有限责任公司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山东能源集团有限公司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陕西煤业股份有限公司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冀中能源股份有限公司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晋能控股煤业集团有限公司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山西焦煤集团有限责任公司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潞安化工集团有限公司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河南能源化工集团有限公司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阳泉煤业(集团)有限责任公司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山西晋城无烟煤矿业集团有限责任公司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三、各类渠道对煤炭行业的影响</w:t>
      </w:r>
    </w:p>
    <w:p>
      <w:pPr>
        <w:spacing w:before="75" w:after="0"/>
      </w:pPr>
      <w:r>
        <w:rPr/>
        <w:t xml:space="preserve">四、主要煤炭企业渠道策略研究</w:t>
      </w:r>
    </w:p>
    <w:p>
      <w:pPr>
        <w:spacing w:before="75" w:after="0"/>
      </w:pPr>
      <w:r>
        <w:rPr/>
        <w:t xml:space="preserve">第二节 煤炭行业主要客户群分析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2026-2031年煤炭市场发展分析预测</w:t>
      </w:r>
    </w:p>
    <w:p>
      <w:pPr>
        <w:spacing w:before="75" w:after="0"/>
      </w:pPr>
      <w:r>
        <w:rPr/>
        <w:t xml:space="preserve">第一节 2026-2031年中国煤炭市场规模预测</w:t>
      </w:r>
    </w:p>
    <w:p>
      <w:pPr>
        <w:spacing w:before="75" w:after="0"/>
      </w:pPr>
      <w:r>
        <w:rPr/>
        <w:t xml:space="preserve">第二节 2026-2031年中国煤炭行业产值规模预测</w:t>
      </w:r>
    </w:p>
    <w:p>
      <w:pPr>
        <w:spacing w:before="75" w:after="0"/>
      </w:pPr>
      <w:r>
        <w:rPr/>
        <w:t xml:space="preserve">第三节 2026-2031年中国煤炭市场需求趋势预测</w:t>
      </w:r>
    </w:p>
    <w:p>
      <w:pPr>
        <w:spacing w:before="75" w:after="0"/>
      </w:pPr>
      <w:r>
        <w:rPr>
          <w:b w:val="1"/>
          <w:bCs w:val="1"/>
        </w:rPr>
        <w:t xml:space="preserve">第十章 煤炭行业投资前景与投资策略分析</w:t>
      </w:r>
    </w:p>
    <w:p>
      <w:pPr>
        <w:spacing w:before="75" w:after="0"/>
      </w:pPr>
      <w:r>
        <w:rPr/>
        <w:t xml:space="preserve">第一节 煤炭行业投资价值分析</w:t>
      </w:r>
    </w:p>
    <w:p>
      <w:pPr>
        <w:spacing w:before="75" w:after="0"/>
      </w:pPr>
      <w:r>
        <w:rPr/>
        <w:t xml:space="preserve">一、煤炭行业发展前景分析</w:t>
      </w:r>
    </w:p>
    <w:p>
      <w:pPr>
        <w:spacing w:before="75" w:after="0"/>
      </w:pPr>
      <w:r>
        <w:rPr/>
        <w:t xml:space="preserve">二、煤炭行业盈利能力预测</w:t>
      </w:r>
    </w:p>
    <w:p>
      <w:pPr>
        <w:spacing w:before="75" w:after="0"/>
      </w:pPr>
      <w:r>
        <w:rPr/>
        <w:t xml:space="preserve">三、投资机会分析</w:t>
      </w:r>
    </w:p>
    <w:p>
      <w:pPr>
        <w:spacing w:before="75" w:after="0"/>
      </w:pPr>
      <w:r>
        <w:rPr/>
        <w:t xml:space="preserve">第二节 煤炭行业投资风险分析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业内专家对中国煤炭行业总结及企业重点客户管理建议</w:t>
      </w:r>
    </w:p>
    <w:p>
      <w:pPr>
        <w:spacing w:before="75" w:after="0"/>
      </w:pPr>
      <w:r>
        <w:rPr/>
        <w:t xml:space="preserve">第一节 煤炭行业企业问题总结</w:t>
      </w:r>
    </w:p>
    <w:p>
      <w:pPr>
        <w:spacing w:before="75" w:after="0"/>
      </w:pPr>
      <w:r>
        <w:rPr/>
        <w:t xml:space="preserve">第二节 煤炭企业应对策略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图表：国内外煤炭市场需求情况</w:t>
      </w:r>
    </w:p>
    <w:p>
      <w:pPr>
        <w:spacing w:before="75" w:after="0"/>
      </w:pPr>
      <w:r>
        <w:rPr/>
        <w:t xml:space="preserve">图表：2021-2026年中国煤炭行业市场规模及增速</w:t>
      </w:r>
    </w:p>
    <w:p>
      <w:pPr>
        <w:spacing w:before="75" w:after="0"/>
      </w:pPr>
      <w:r>
        <w:rPr/>
        <w:t xml:space="preserve">图表：2026-2031年中国煤炭行业市场规模及增速预测</w:t>
      </w:r>
    </w:p>
    <w:p>
      <w:pPr>
        <w:spacing w:before="75" w:after="0"/>
      </w:pPr>
      <w:r>
        <w:rPr/>
        <w:t xml:space="preserve">图表：2021-2026年煤炭市场规模及增速</w:t>
      </w:r>
    </w:p>
    <w:p>
      <w:pPr>
        <w:spacing w:before="75" w:after="0"/>
      </w:pPr>
      <w:r>
        <w:rPr/>
        <w:t xml:space="preserve">图表：2026-2031年煤炭市场规模及增速预测</w:t>
      </w:r>
    </w:p>
    <w:p>
      <w:pPr>
        <w:spacing w:before="75" w:after="0"/>
      </w:pPr>
      <w:r>
        <w:rPr/>
        <w:t xml:space="preserve">图表：2021-2026年煤炭重点企业市场份额</w:t>
      </w:r>
    </w:p>
    <w:p>
      <w:pPr>
        <w:spacing w:before="75" w:after="0"/>
      </w:pPr>
      <w:r>
        <w:rPr/>
        <w:t xml:space="preserve">图表：2026-2031年煤炭区域结构</w:t>
      </w:r>
    </w:p>
    <w:p>
      <w:pPr>
        <w:spacing w:before="75" w:after="0"/>
      </w:pPr>
      <w:r>
        <w:rPr/>
        <w:t xml:space="preserve">图表：2026-2031年煤炭渠道结构</w:t>
      </w:r>
    </w:p>
    <w:p>
      <w:pPr>
        <w:spacing w:before="75" w:after="0"/>
      </w:pPr>
      <w:r>
        <w:rPr/>
        <w:t xml:space="preserve">图表：2021-2026年煤炭需求总量</w:t>
      </w:r>
    </w:p>
    <w:p>
      <w:pPr>
        <w:spacing w:before="75" w:after="0"/>
      </w:pPr>
      <w:r>
        <w:rPr/>
        <w:t xml:space="preserve">图表：2026-2031年煤炭需求总量预测</w:t>
      </w:r>
    </w:p>
    <w:p>
      <w:pPr>
        <w:spacing w:before="75" w:after="0"/>
      </w:pPr>
      <w:r>
        <w:rPr/>
        <w:t xml:space="preserve">图表：2021-2026年煤炭需求集中度</w:t>
      </w:r>
    </w:p>
    <w:p>
      <w:pPr>
        <w:spacing w:before="75" w:after="0"/>
      </w:pPr>
      <w:r>
        <w:rPr/>
        <w:t xml:space="preserve">图表：2021-2026年煤炭需求增长速度</w:t>
      </w:r>
    </w:p>
    <w:p>
      <w:pPr>
        <w:spacing w:before="75" w:after="0"/>
      </w:pPr>
      <w:r>
        <w:rPr/>
        <w:t xml:space="preserve">图表：2021-2026年煤炭产值分析</w:t>
      </w:r>
    </w:p>
    <w:p>
      <w:pPr>
        <w:spacing w:before="75" w:after="0"/>
      </w:pPr>
      <w:r>
        <w:rPr/>
        <w:t xml:space="preserve">图表：2021-2026年煤炭供给增长速度</w:t>
      </w:r>
    </w:p>
    <w:p>
      <w:pPr>
        <w:spacing w:before="75" w:after="0"/>
      </w:pPr>
      <w:r>
        <w:rPr/>
        <w:t xml:space="preserve">图表：2026-2031年煤炭产值规模预测</w:t>
      </w:r>
    </w:p>
    <w:p>
      <w:pPr>
        <w:spacing w:before="75" w:after="0"/>
      </w:pPr>
      <w:r>
        <w:rPr/>
        <w:t xml:space="preserve">图表：2021-2026年煤炭市场集中度</w:t>
      </w:r>
    </w:p>
    <w:p>
      <w:pPr>
        <w:spacing w:before="75" w:after="0"/>
      </w:pPr>
      <w:r>
        <w:rPr/>
        <w:t xml:space="preserve">图表：2026-2031年煤炭企业区域分布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中国煤炭行业市场深度调研及发展趋势与投资前景研究报告(2026-2031版)</dc:title>
  <dc:description>中国煤炭行业市场深度调研及发展趋势与投资前景研究报告(2026-2031版)</dc:description>
  <dc:subject>中国煤炭行业市场深度调研及发展趋势与投资前景研究报告(2026-2031版)</dc:subject>
  <cp:keywords>研究报告</cp:keywords>
  <cp:category>研究报告</cp:category>
  <cp:lastModifiedBy>北京中道泰和信息咨询有限公司</cp:lastModifiedBy>
  <dcterms:created xsi:type="dcterms:W3CDTF">2026-04-02T17:13:07+08:00</dcterms:created>
  <dcterms:modified xsi:type="dcterms:W3CDTF">2026-04-02T17:13:07+08:00</dcterms:modified>
</cp:coreProperties>
</file>

<file path=docProps/custom.xml><?xml version="1.0" encoding="utf-8"?>
<Properties xmlns="http://schemas.openxmlformats.org/officeDocument/2006/custom-properties" xmlns:vt="http://schemas.openxmlformats.org/officeDocument/2006/docPropsVTypes"/>
</file>