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中国乘用车行业市场深度调研及发展趋势与投资前景研究报告(2024-2029版)</w:t>
      </w:r>
    </w:p>
    <w:p>
      <w:pPr>
        <w:spacing w:after="150"/>
      </w:pPr>
      <w:r>
        <w:rPr>
          <w:b w:val="1"/>
          <w:bCs w:val="1"/>
        </w:rPr>
        <w:t xml:space="preserve">报告简介</w:t>
      </w:r>
    </w:p>
    <w:p>
      <w:pPr>
        <w:spacing w:after="150"/>
      </w:pPr>
      <w:r>
        <w:rPr/>
        <w:t xml:space="preserve">近年来，随着互联网、人工智能、电动化等新技术的兴起，汽车工业进入了快速变革时期，新一轮科技革命推动着传统汽车工业的转型升级，传统汽车制造的价值链面临格局重塑，智能网联汽车、新能源汽车正逐步成为未来汽车的全新定义。而发展智能网联汽车已成为世界共识，各个国家也相继健全了相关法律法规。关于促进自主品牌汽车又好又快发展，车企的重组与合并很重要，资源的共享有利于提高企业的综合竞争力。所以合并是一个双赢，这个战略不仅是在国际汽车市场获得了成功的经验，我觉得国内也是成功的经验。截至目前为止，我国大部分企业还是亏损之后卖资质或者停产，合并企业较少，未来合并重组是国际和国内汽车行业的大趋势。</w:t>
      </w:r>
    </w:p>
    <w:p>
      <w:pPr>
        <w:spacing w:after="150"/>
      </w:pPr>
      <w:r>
        <w:rPr/>
        <w:t xml:space="preserve">本报告利用中道泰和长期对乘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乘用车行业的市场走向和发展趋势。</w:t>
      </w:r>
    </w:p>
    <w:p>
      <w:pPr>
        <w:spacing w:after="150"/>
      </w:pPr>
      <w:r>
        <w:rPr/>
        <w:t xml:space="preserve">报告对中国乘用车行业的内外部环境、行业发展现状、产业链发展状况、市场供需、竞争格局、标杆企业、发展趋势、机会风险、发展策略与投资建议等进行了分析，并重点分析了我国乘用车行业将面临的机遇与挑战。报告将帮助乘用车企业、学术科研单位、投资企业准确了解乘用车行业最新发展动向，及早发现乘用车行业市场的空白点，机会点，增长点和盈利点……准确把握乘用车行业未被满足的市场需求和趋势，有效规避乘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2022年中国乘用车行业发展环境分析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乘用车行业相关政策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2022年中国乘用车行业发展社会环境分析</w:t>
      </w:r>
    </w:p>
    <w:p>
      <w:pPr>
        <w:spacing w:after="150"/>
      </w:pPr>
      <w:r>
        <w:rPr>
          <w:b w:val="1"/>
          <w:bCs w:val="1"/>
        </w:rPr>
        <w:t xml:space="preserve">第二章 乘用车行业发展概述</w:t>
      </w:r>
    </w:p>
    <w:p>
      <w:pPr>
        <w:spacing w:after="150"/>
      </w:pPr>
      <w:r>
        <w:rPr/>
        <w:t xml:space="preserve">第一节 行业界定</w:t>
      </w:r>
    </w:p>
    <w:p>
      <w:pPr>
        <w:spacing w:after="150"/>
      </w:pPr>
      <w:r>
        <w:rPr/>
        <w:t xml:space="preserve">一、乘用车行业定义及分类</w:t>
      </w:r>
    </w:p>
    <w:p>
      <w:pPr>
        <w:spacing w:after="150"/>
      </w:pPr>
      <w:r>
        <w:rPr/>
        <w:t xml:space="preserve">二、乘用车行业经济特性</w:t>
      </w:r>
    </w:p>
    <w:p>
      <w:pPr>
        <w:spacing w:after="150"/>
      </w:pPr>
      <w:r>
        <w:rPr/>
        <w:t xml:space="preserve">三、乘用车产业链模型介绍及乘用车产业链图分析</w:t>
      </w:r>
    </w:p>
    <w:p>
      <w:pPr>
        <w:spacing w:after="150"/>
      </w:pPr>
      <w:r>
        <w:rPr/>
        <w:t xml:space="preserve">第二节 乘用车行业发展成熟度</w:t>
      </w:r>
    </w:p>
    <w:p>
      <w:pPr>
        <w:spacing w:after="150"/>
      </w:pPr>
      <w:r>
        <w:rPr/>
        <w:t xml:space="preserve">一、乘用车行业发展周期分析</w:t>
      </w:r>
    </w:p>
    <w:p>
      <w:pPr>
        <w:spacing w:after="150"/>
      </w:pPr>
      <w:r>
        <w:rPr/>
        <w:t xml:space="preserve">二、与国外市场成熟度对比</w:t>
      </w:r>
    </w:p>
    <w:p>
      <w:pPr>
        <w:spacing w:after="150"/>
      </w:pPr>
      <w:r>
        <w:rPr/>
        <w:t xml:space="preserve">第三节 乘用车行业相关产业动态</w:t>
      </w:r>
    </w:p>
    <w:p>
      <w:pPr>
        <w:spacing w:after="150"/>
      </w:pPr>
      <w:r>
        <w:rPr>
          <w:b w:val="1"/>
          <w:bCs w:val="1"/>
        </w:rPr>
        <w:t xml:space="preserve">第三章 2022年世界乘用车行业市场运行形势分析</w:t>
      </w:r>
    </w:p>
    <w:p>
      <w:pPr>
        <w:spacing w:after="150"/>
      </w:pPr>
      <w:r>
        <w:rPr/>
        <w:t xml:space="preserve">第一节 世界乘用车行业市场运行环境分析</w:t>
      </w:r>
    </w:p>
    <w:p>
      <w:pPr>
        <w:spacing w:after="150"/>
      </w:pPr>
      <w:r>
        <w:rPr/>
        <w:t xml:space="preserve">第二节 世界乘用车行业市场发展情况分析</w:t>
      </w:r>
    </w:p>
    <w:p>
      <w:pPr>
        <w:spacing w:after="150"/>
      </w:pPr>
      <w:r>
        <w:rPr/>
        <w:t xml:space="preserve">一、世界乘用车行业市场供需分析</w:t>
      </w:r>
    </w:p>
    <w:p>
      <w:pPr>
        <w:spacing w:after="150"/>
      </w:pPr>
      <w:r>
        <w:rPr/>
        <w:t xml:space="preserve">二、世界乘用车行业市场规模分析</w:t>
      </w:r>
    </w:p>
    <w:p>
      <w:pPr>
        <w:spacing w:after="150"/>
      </w:pPr>
      <w:r>
        <w:rPr/>
        <w:t xml:space="preserve">三、世界乘用车行业主要国家发展情况分析</w:t>
      </w:r>
    </w:p>
    <w:p>
      <w:pPr>
        <w:spacing w:after="150"/>
      </w:pPr>
      <w:r>
        <w:rPr/>
        <w:t xml:space="preserve">第三节 世界乘用车行业重点企业分析</w:t>
      </w:r>
    </w:p>
    <w:p>
      <w:pPr>
        <w:spacing w:after="150"/>
      </w:pPr>
      <w:r>
        <w:rPr/>
        <w:t xml:space="preserve">第四节 2024-2029年世界乘用车行业市场规模趋势预测分析</w:t>
      </w:r>
    </w:p>
    <w:p>
      <w:pPr>
        <w:spacing w:after="150"/>
      </w:pPr>
      <w:r>
        <w:rPr>
          <w:b w:val="1"/>
          <w:bCs w:val="1"/>
        </w:rPr>
        <w:t xml:space="preserve">第四章 中国乘用车行业发展分析</w:t>
      </w:r>
    </w:p>
    <w:p>
      <w:pPr>
        <w:spacing w:after="150"/>
      </w:pPr>
      <w:r>
        <w:rPr/>
        <w:t xml:space="preserve">第一节 2022年中国乘用车行业发展状况</w:t>
      </w:r>
    </w:p>
    <w:p>
      <w:pPr>
        <w:spacing w:after="150"/>
      </w:pPr>
      <w:r>
        <w:rPr/>
        <w:t xml:space="preserve">一、2022年乘用车行业发展状况分析</w:t>
      </w:r>
    </w:p>
    <w:p>
      <w:pPr>
        <w:spacing w:after="150"/>
      </w:pPr>
      <w:r>
        <w:rPr/>
        <w:t xml:space="preserve">二、2022年中国乘用车行业发展动态</w:t>
      </w:r>
    </w:p>
    <w:p>
      <w:pPr>
        <w:spacing w:after="150"/>
      </w:pPr>
      <w:r>
        <w:rPr/>
        <w:t xml:space="preserve">三、2022年我国乘用车行业发展热点</w:t>
      </w:r>
    </w:p>
    <w:p>
      <w:pPr>
        <w:spacing w:after="150"/>
      </w:pPr>
      <w:r>
        <w:rPr/>
        <w:t xml:space="preserve">第二节 2022年中国乘用车行业市场供需状况</w:t>
      </w:r>
    </w:p>
    <w:p>
      <w:pPr>
        <w:spacing w:after="150"/>
      </w:pPr>
      <w:r>
        <w:rPr/>
        <w:t xml:space="preserve">一、2019-2023年中国乘用车行业供给分析</w:t>
      </w:r>
    </w:p>
    <w:p>
      <w:pPr>
        <w:spacing w:after="150"/>
      </w:pPr>
      <w:r>
        <w:rPr/>
        <w:t xml:space="preserve">二、2019-2023年中国乘用车行业市场需求分析</w:t>
      </w:r>
    </w:p>
    <w:p>
      <w:pPr>
        <w:spacing w:after="150"/>
      </w:pPr>
      <w:r>
        <w:rPr/>
        <w:t xml:space="preserve">三、2019-2023年中国乘用车行业市场规模分析</w:t>
      </w:r>
    </w:p>
    <w:p>
      <w:pPr>
        <w:spacing w:after="150"/>
      </w:pPr>
      <w:r>
        <w:rPr>
          <w:b w:val="1"/>
          <w:bCs w:val="1"/>
        </w:rPr>
        <w:t xml:space="preserve">第五章 2019-2023年中国乘用车行业（所属行业）主要数据监测分析</w:t>
      </w:r>
    </w:p>
    <w:p>
      <w:pPr>
        <w:spacing w:after="150"/>
      </w:pPr>
      <w:r>
        <w:rPr/>
        <w:t xml:space="preserve">第一节 2019-2023年中国乘用车行业(所属行业)总体数据分析</w:t>
      </w:r>
    </w:p>
    <w:p>
      <w:pPr>
        <w:spacing w:after="150"/>
      </w:pPr>
      <w:r>
        <w:rPr/>
        <w:t xml:space="preserve">一、2019-2023年中国乘用车行业(所属行业)全部企业数据分析</w:t>
      </w:r>
    </w:p>
    <w:p>
      <w:pPr>
        <w:spacing w:after="150"/>
      </w:pPr>
      <w:r>
        <w:rPr/>
        <w:t xml:space="preserve">二、中国乘用车行业(所属行业)全部企业数据分析</w:t>
      </w:r>
    </w:p>
    <w:p>
      <w:pPr>
        <w:spacing w:after="150"/>
      </w:pPr>
      <w:r>
        <w:rPr/>
        <w:t xml:space="preserve">三、2022年中国乘用车行业(所属行业)全部企业数据分析</w:t>
      </w:r>
    </w:p>
    <w:p>
      <w:pPr>
        <w:spacing w:after="150"/>
      </w:pPr>
      <w:r>
        <w:rPr/>
        <w:t xml:space="preserve">第二节 2019-2023年中国乘用车行业(所属行业)不同规模企业数据分析</w:t>
      </w:r>
    </w:p>
    <w:p>
      <w:pPr>
        <w:spacing w:after="150"/>
      </w:pPr>
      <w:r>
        <w:rPr/>
        <w:t xml:space="preserve">一、2019-2023年中国乘用车行业(所属行业)不同规模企业数据分析</w:t>
      </w:r>
    </w:p>
    <w:p>
      <w:pPr>
        <w:spacing w:after="150"/>
      </w:pPr>
      <w:r>
        <w:rPr/>
        <w:t xml:space="preserve">二、中国乘用车行业(所属行业)不同规模企业数据分析</w:t>
      </w:r>
    </w:p>
    <w:p>
      <w:pPr>
        <w:spacing w:after="150"/>
      </w:pPr>
      <w:r>
        <w:rPr/>
        <w:t xml:space="preserve">三、2022年中国乘用车行业(所属行业)不同规模企业数据分析</w:t>
      </w:r>
    </w:p>
    <w:p>
      <w:pPr>
        <w:spacing w:after="150"/>
      </w:pPr>
      <w:r>
        <w:rPr/>
        <w:t xml:space="preserve">第三节 2019-2023年中国乘用车行业(所属行业)不同所有制企业数据分析</w:t>
      </w:r>
    </w:p>
    <w:p>
      <w:pPr>
        <w:spacing w:after="150"/>
      </w:pPr>
      <w:r>
        <w:rPr/>
        <w:t xml:space="preserve">一、2019-2023年中国乘用车行业(所属行业)不同所有制企业数据分析</w:t>
      </w:r>
    </w:p>
    <w:p>
      <w:pPr>
        <w:spacing w:after="150"/>
      </w:pPr>
      <w:r>
        <w:rPr/>
        <w:t xml:space="preserve">二、中国乘用车行业(所属行业)不同所有制企业数据分析</w:t>
      </w:r>
    </w:p>
    <w:p>
      <w:pPr>
        <w:spacing w:after="150"/>
      </w:pPr>
      <w:r>
        <w:rPr/>
        <w:t xml:space="preserve">三、2022年中国乘用车行业(所属行业)不同所有制企业数据分析</w:t>
      </w:r>
    </w:p>
    <w:p>
      <w:pPr>
        <w:spacing w:after="150"/>
      </w:pPr>
      <w:r>
        <w:rPr>
          <w:b w:val="1"/>
          <w:bCs w:val="1"/>
        </w:rPr>
        <w:t xml:space="preserve">第六章 2022年中国乘用车行业竞争格局分析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中国乘用车行业竞争五力模型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2022年中国乘用车行业swot模型分析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2022年乘用车行业优势企业竞争力分析</w:t>
      </w:r>
    </w:p>
    <w:p>
      <w:pPr>
        <w:spacing w:after="150"/>
      </w:pPr>
      <w:r>
        <w:rPr/>
        <w:t xml:space="preserve">第一节 中国第一汽车股份有限公司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上汽通用汽车有限公司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北京汽车股份有限公司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中国长安汽车集团有限公司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东风汽车集团有限公司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长城汽车股份有限公司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广州汽车集团股份有限公司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奇瑞汽车股份有限公司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2019-2023年中国乘用车行业上下游分析及其影响</w:t>
      </w:r>
    </w:p>
    <w:p>
      <w:pPr>
        <w:spacing w:after="150"/>
      </w:pPr>
      <w:r>
        <w:rPr/>
        <w:t xml:space="preserve">第一节 2022年中国乘用车行业上游发展及影响分析</w:t>
      </w:r>
    </w:p>
    <w:p>
      <w:pPr>
        <w:spacing w:after="150"/>
      </w:pPr>
      <w:r>
        <w:rPr/>
        <w:t xml:space="preserve">一、2022年中国乘用车行业上游运行现状分析</w:t>
      </w:r>
    </w:p>
    <w:p>
      <w:pPr>
        <w:spacing w:after="150"/>
      </w:pPr>
      <w:r>
        <w:rPr/>
        <w:t xml:space="preserve">二、上游对乘用车行业产生的影响分析</w:t>
      </w:r>
    </w:p>
    <w:p>
      <w:pPr>
        <w:spacing w:after="150"/>
      </w:pPr>
      <w:r>
        <w:rPr/>
        <w:t xml:space="preserve">第二节 2022年中国乘用车行业下游发展及影响分析</w:t>
      </w:r>
    </w:p>
    <w:p>
      <w:pPr>
        <w:spacing w:after="150"/>
      </w:pPr>
      <w:r>
        <w:rPr/>
        <w:t xml:space="preserve">一、2022年中国乘用车行业下游运行现状分析</w:t>
      </w:r>
    </w:p>
    <w:p>
      <w:pPr>
        <w:spacing w:after="150"/>
      </w:pPr>
      <w:r>
        <w:rPr/>
        <w:t xml:space="preserve">二、下游对乘用车行业产生的影响分析</w:t>
      </w:r>
    </w:p>
    <w:p>
      <w:pPr>
        <w:spacing w:after="150"/>
      </w:pPr>
      <w:r>
        <w:rPr>
          <w:b w:val="1"/>
          <w:bCs w:val="1"/>
        </w:rPr>
        <w:t xml:space="preserve">第九章 2024-2029年乘用车行业发展及投资前景预测分析</w:t>
      </w:r>
    </w:p>
    <w:p>
      <w:pPr>
        <w:spacing w:after="150"/>
      </w:pPr>
      <w:r>
        <w:rPr/>
        <w:t xml:space="preserve">第一节 2024-2029年乘用车行业市场规模预测分析</w:t>
      </w:r>
    </w:p>
    <w:p>
      <w:pPr>
        <w:spacing w:after="150"/>
      </w:pPr>
      <w:r>
        <w:rPr/>
        <w:t xml:space="preserve">第二节 2024-2029年乘用车行业供需预测分析</w:t>
      </w:r>
    </w:p>
    <w:p>
      <w:pPr>
        <w:spacing w:after="150"/>
      </w:pPr>
      <w:r>
        <w:rPr/>
        <w:t xml:space="preserve">第三节 2024-2029年我国乘用车行业投资环境分析</w:t>
      </w:r>
    </w:p>
    <w:p>
      <w:pPr>
        <w:spacing w:after="150"/>
      </w:pPr>
      <w:r>
        <w:rPr/>
        <w:t xml:space="preserve">第四节 2024-2029年我国乘用车行业前景展望分析</w:t>
      </w:r>
    </w:p>
    <w:p>
      <w:pPr>
        <w:spacing w:after="150"/>
      </w:pPr>
      <w:r>
        <w:rPr/>
        <w:t xml:space="preserve">第五节 2024-2029年我国乘用车行业盈利能力预测</w:t>
      </w:r>
    </w:p>
    <w:p>
      <w:pPr>
        <w:spacing w:after="150"/>
      </w:pPr>
      <w:r>
        <w:rPr>
          <w:b w:val="1"/>
          <w:bCs w:val="1"/>
        </w:rPr>
        <w:t xml:space="preserve">第十章 2024-2029年中国乘用车行业投资风险分析</w:t>
      </w:r>
    </w:p>
    <w:p>
      <w:pPr>
        <w:spacing w:after="150"/>
      </w:pPr>
      <w:r>
        <w:rPr/>
        <w:t xml:space="preserve">第一节 2024-2029年中国乘用车行业投资金额分析</w:t>
      </w:r>
    </w:p>
    <w:p>
      <w:pPr>
        <w:spacing w:after="150"/>
      </w:pPr>
      <w:r>
        <w:rPr/>
        <w:t xml:space="preserve">第二节 近年来中国乘用车行业主要投资项目分析</w:t>
      </w:r>
    </w:p>
    <w:p>
      <w:pPr>
        <w:spacing w:after="150"/>
      </w:pPr>
      <w:r>
        <w:rPr/>
        <w:t xml:space="preserve">第三节 2024-2029年中国乘用车行业投资周期分析</w:t>
      </w:r>
    </w:p>
    <w:p>
      <w:pPr>
        <w:spacing w:after="150"/>
      </w:pPr>
      <w:r>
        <w:rPr/>
        <w:t xml:space="preserve">第四节 2024-2029年中国乘用车行业投资风险分析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2024-2029年中国乘用车行业发展策略及投资建议分析</w:t>
      </w:r>
    </w:p>
    <w:p>
      <w:pPr>
        <w:spacing w:after="150"/>
      </w:pPr>
      <w:r>
        <w:rPr/>
        <w:t xml:space="preserve">第一节 乘用车行业发展策略分析</w:t>
      </w:r>
    </w:p>
    <w:p>
      <w:pPr>
        <w:spacing w:after="150"/>
      </w:pPr>
      <w:r>
        <w:rPr/>
        <w:t xml:space="preserve">第二节 乘用车行业市场的重点客户战略实施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2024-2029年中国乘用车行业发展建议</w:t>
      </w:r>
    </w:p>
    <w:p>
      <w:pPr>
        <w:spacing w:after="150"/>
      </w:pPr>
      <w:r>
        <w:rPr/>
        <w:t xml:space="preserve">第四节 2024-2029年中国乘用车行业投资建议</w:t>
      </w:r>
    </w:p>
    <w:p>
      <w:pPr>
        <w:spacing w:after="150"/>
      </w:pPr>
      <w:r>
        <w:rPr>
          <w:b w:val="1"/>
          <w:bCs w:val="1"/>
        </w:rPr>
        <w:t xml:space="preserve">图表目录</w:t>
      </w:r>
    </w:p>
    <w:p>
      <w:pPr>
        <w:spacing w:after="150"/>
      </w:pPr>
      <w:r>
        <w:rPr/>
        <w:t xml:space="preserve">图表：乘用车产业链分析</w:t>
      </w:r>
    </w:p>
    <w:p>
      <w:pPr>
        <w:spacing w:after="150"/>
      </w:pPr>
      <w:r>
        <w:rPr/>
        <w:t xml:space="preserve">图表：国际乘用车市场规模</w:t>
      </w:r>
    </w:p>
    <w:p>
      <w:pPr>
        <w:spacing w:after="150"/>
      </w:pPr>
      <w:r>
        <w:rPr/>
        <w:t xml:space="preserve">图表：国际乘用车生命周期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图表：2019-2023年中国乘用车市场规模</w:t>
      </w:r>
    </w:p>
    <w:p>
      <w:pPr>
        <w:spacing w:after="150"/>
      </w:pPr>
      <w:r>
        <w:rPr/>
        <w:t xml:space="preserve">图表：2019-2023年中国乘用车产值</w:t>
      </w:r>
    </w:p>
    <w:p>
      <w:pPr>
        <w:spacing w:after="150"/>
      </w:pPr>
      <w:r>
        <w:rPr/>
        <w:t xml:space="preserve">图表：2019-2023年中国乘用车供应情况</w:t>
      </w:r>
    </w:p>
    <w:p>
      <w:pPr>
        <w:spacing w:after="150"/>
      </w:pPr>
      <w:r>
        <w:rPr/>
        <w:t xml:space="preserve">图表：2019-2023年中国乘用车需求情况</w:t>
      </w:r>
    </w:p>
    <w:p>
      <w:pPr>
        <w:spacing w:after="150"/>
      </w:pPr>
      <w:r>
        <w:rPr/>
        <w:t xml:space="preserve">图表：2024-2029年中国乘用车市场规模预测</w:t>
      </w:r>
    </w:p>
    <w:p>
      <w:pPr>
        <w:spacing w:after="150"/>
      </w:pPr>
      <w:r>
        <w:rPr/>
        <w:t xml:space="preserve">图表：2024-2029年中国乘用车供应情况预测</w:t>
      </w:r>
    </w:p>
    <w:p>
      <w:pPr>
        <w:spacing w:after="150"/>
      </w:pPr>
      <w:r>
        <w:rPr/>
        <w:t xml:space="preserve">图表：2024-2029年中国乘用车需求情况预测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中国乘用车行业市场深度调研及发展趋势与投资前景研究报告(2024-2029版)</dc:title>
  <dc:description>中国乘用车行业市场深度调研及发展趋势与投资前景研究报告(2024-2029版)</dc:description>
  <dc:subject>中国乘用车行业市场深度调研及发展趋势与投资前景研究报告(2024-2029版)</dc:subject>
  <cp:keywords>研究报告</cp:keywords>
  <cp:category>研究报告</cp:category>
  <cp:lastModifiedBy>北京中道泰和信息咨询有限公司</cp:lastModifiedBy>
  <dcterms:created xsi:type="dcterms:W3CDTF">2024-01-29T04:49:51+08:00</dcterms:created>
  <dcterms:modified xsi:type="dcterms:W3CDTF">2024-01-29T04:49:51+08:00</dcterms:modified>
</cp:coreProperties>
</file>

<file path=docProps/custom.xml><?xml version="1.0" encoding="utf-8"?>
<Properties xmlns="http://schemas.openxmlformats.org/officeDocument/2006/custom-properties" xmlns:vt="http://schemas.openxmlformats.org/officeDocument/2006/docPropsVTypes"/>
</file>