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中国PET发泡材料行业市场深度调研及发展趋势与投资前景研究报告(2024-2029版)</w:t>
      </w:r>
    </w:p>
    <w:p>
      <w:pPr>
        <w:spacing w:after="150"/>
      </w:pPr>
      <w:r>
        <w:rPr>
          <w:b w:val="1"/>
          <w:bCs w:val="1"/>
        </w:rPr>
        <w:t xml:space="preserve">报告简介</w:t>
      </w:r>
    </w:p>
    <w:p>
      <w:pPr>
        <w:spacing w:after="150"/>
      </w:pPr>
      <w:r>
        <w:rPr/>
        <w:t xml:space="preserve">PET发泡材料，俗称涤纶树脂材料，主要成分是聚对苯二甲酸乙二醇酯。聚对苯二甲酸乙二醇酯(涤纶树脂)主要用于制造合成纤维、薄膜、瓶子，在工程塑料及其他领域也有应用。PET泡沫主要对生产中的PET采用发泡工艺从而制得，是一种新型高性能绿色可回收轻量化材料。其具有优异的热稳定性、抗疲劳性、热膨胀性，且具有力学性能好、阻燃、低烟、无毒、环境友好等优点。</w:t>
      </w:r>
    </w:p>
    <w:p>
      <w:pPr>
        <w:spacing w:after="150"/>
      </w:pPr>
      <w:r>
        <w:rPr/>
        <w:t xml:space="preserve">PET泡沫等新型聚酯材料产业是国家鼓励发展的产业。国务院、各主管部门出台的一系列鼓励行业发展的规划、政策和指导意见，有力推动了我国聚酯产业链的发展。</w:t>
      </w:r>
    </w:p>
    <w:p>
      <w:pPr>
        <w:spacing w:after="150"/>
      </w:pPr>
      <w:r>
        <w:rPr/>
        <w:t xml:space="preserve">PET发泡材料具有优异的综合性能，目前主要应用到风力发电、轨道交通、航空航天、节能建筑等众多领域。受国家发展倡导新能源、节能减排、节约环保的影响，国内风力发电、建筑节能领域对PET泡沫的需求不断增长。另外，近年来随着国内轨道交通的快速发展，以及新能源汽车中内饰件应用的铺开，PET泡沫的需求将进一步增长。</w:t>
      </w:r>
    </w:p>
    <w:p>
      <w:pPr>
        <w:spacing w:after="150"/>
      </w:pPr>
      <w:r>
        <w:rPr/>
        <w:t xml:space="preserve">随着我国新型材料和民用环保事业的不断发展，PET泡沫将会应用到更多的领域。目前我国PET泡沫行业正处于成长和快速发展阶段，国内PET泡沫生产厂家通过与高校合作开发，正逐渐缩小与发达国家的技术差距。</w:t>
      </w:r>
    </w:p>
    <w:p>
      <w:pPr>
        <w:spacing w:after="150"/>
      </w:pPr>
      <w:r>
        <w:rPr/>
        <w:t xml:space="preserve">未来，PET泡沫在汽车、建筑保温等领域的潜在需求非常大，但受限于低密度和阻燃技术瓶颈，国内低密度和阻燃泡沫仍无法正常生产，因此汽车和建筑保温等市场仍未向国产泡沫开放。为了拓展PET的应用领域，国内泡沫生产企业开发低密度和阻燃泡沫技术势在必行。</w:t>
      </w:r>
    </w:p>
    <w:p>
      <w:pPr>
        <w:spacing w:after="150"/>
      </w:pPr>
      <w:r>
        <w:rPr/>
        <w:t xml:space="preserve">另外，相比PS、PE等通用塑料，PET的挤出发泡过程更加复杂、技术难度更大，究其原因是PET发泡的专用设备开发技术与国外相比仍差距较大。当前国内只有少数几家设备厂家联合高校开展了相关研发，相关投入仍较少。因此，PET挤出发泡专用装备的开发，产品种类和应用领域的拓宽，将是未来我国PET发泡材料生产发展的主要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PET发泡材料市场进行了分析研究。报告在总结中国PET发泡材料发展历程的基础上，结合新时期的各方面因素，对中国PET发泡材料的发展趋势给予了细致和审慎的预测论证。报告资料详实，图表丰富，既有深入的分析，又有直观的比较，为PET发泡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pet发泡材料行业概况 </w:t>
      </w:r>
    </w:p>
    <w:p>
      <w:pPr>
        <w:spacing w:after="150"/>
      </w:pPr>
      <w:r>
        <w:rPr/>
        <w:t xml:space="preserve">第一节 pet发泡材料定义 </w:t>
      </w:r>
    </w:p>
    <w:p>
      <w:pPr>
        <w:spacing w:after="150"/>
      </w:pPr>
      <w:r>
        <w:rPr/>
        <w:t xml:space="preserve">第二节 pet发泡材料特点 </w:t>
      </w:r>
    </w:p>
    <w:p>
      <w:pPr>
        <w:spacing w:after="150"/>
      </w:pPr>
      <w:r>
        <w:rPr/>
        <w:t xml:space="preserve">一、pet发泡材料概述 </w:t>
      </w:r>
    </w:p>
    <w:p>
      <w:pPr>
        <w:spacing w:after="150"/>
      </w:pPr>
      <w:r>
        <w:rPr/>
        <w:t xml:space="preserve">二、pet发泡材料性能优势 </w:t>
      </w:r>
    </w:p>
    <w:p>
      <w:pPr>
        <w:spacing w:after="150"/>
      </w:pPr>
      <w:r>
        <w:rPr>
          <w:b w:val="1"/>
          <w:bCs w:val="1"/>
        </w:rPr>
        <w:t xml:space="preserve">第二章 pet发泡材料行业市场发展环境分析 </w:t>
      </w:r>
    </w:p>
    <w:p>
      <w:pPr>
        <w:spacing w:after="150"/>
      </w:pPr>
      <w:r>
        <w:rPr/>
        <w:t xml:space="preserve">第一节 pet发泡材料行业政策环境 </w:t>
      </w:r>
    </w:p>
    <w:p>
      <w:pPr>
        <w:spacing w:after="150"/>
      </w:pPr>
      <w:r>
        <w:rPr/>
        <w:t xml:space="preserve">一、行业政策要素分析 </w:t>
      </w:r>
    </w:p>
    <w:p>
      <w:pPr>
        <w:spacing w:after="150"/>
      </w:pPr>
      <w:r>
        <w:rPr/>
        <w:t xml:space="preserve">二、行业相关法律规范 </w:t>
      </w:r>
    </w:p>
    <w:p>
      <w:pPr>
        <w:spacing w:after="150"/>
      </w:pPr>
      <w:r>
        <w:rPr/>
        <w:t xml:space="preserve">1、行业主管部门及自律性组织 </w:t>
      </w:r>
    </w:p>
    <w:p>
      <w:pPr>
        <w:spacing w:after="150"/>
      </w:pPr>
      <w:r>
        <w:rPr/>
        <w:t xml:space="preserve">2、pet发泡材料相关法律法规 </w:t>
      </w:r>
    </w:p>
    <w:p>
      <w:pPr>
        <w:spacing w:after="150"/>
      </w:pPr>
      <w:r>
        <w:rPr/>
        <w:t xml:space="preserve">三、行业相关政策及规划 </w:t>
      </w:r>
    </w:p>
    <w:p>
      <w:pPr>
        <w:spacing w:after="150"/>
      </w:pPr>
      <w:r>
        <w:rPr/>
        <w:t xml:space="preserve">第二节 行业经济环境分析 </w:t>
      </w:r>
    </w:p>
    <w:p>
      <w:pPr>
        <w:spacing w:after="150"/>
      </w:pPr>
      <w:r>
        <w:rPr/>
        <w:t xml:space="preserve">一、中国gdp走势分析 </w:t>
      </w:r>
    </w:p>
    <w:p>
      <w:pPr>
        <w:spacing w:after="150"/>
      </w:pPr>
      <w:r>
        <w:rPr/>
        <w:t xml:space="preserve">1、2022年中国gdp增长情况 </w:t>
      </w:r>
    </w:p>
    <w:p>
      <w:pPr>
        <w:spacing w:after="150"/>
      </w:pPr>
      <w:r>
        <w:rPr/>
        <w:t xml:space="preserve">2、2022年中国经济预测分析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1、居民人均可支配收入增长 </w:t>
      </w:r>
    </w:p>
    <w:p>
      <w:pPr>
        <w:spacing w:after="150"/>
      </w:pPr>
      <w:r>
        <w:rPr/>
        <w:t xml:space="preserve">2、工资收入和转移收入稳定增长 </w:t>
      </w:r>
    </w:p>
    <w:p>
      <w:pPr>
        <w:spacing w:after="150"/>
      </w:pPr>
      <w:r>
        <w:rPr/>
        <w:t xml:space="preserve">3、居民消费支出持续恢复 </w:t>
      </w:r>
    </w:p>
    <w:p>
      <w:pPr>
        <w:spacing w:after="150"/>
      </w:pPr>
      <w:r>
        <w:rPr/>
        <w:t xml:space="preserve">第三节 行业社会环境分析 </w:t>
      </w:r>
    </w:p>
    <w:p>
      <w:pPr>
        <w:spacing w:after="150"/>
      </w:pPr>
      <w:r>
        <w:rPr/>
        <w:t xml:space="preserve">一、人口因素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二、中国生态环境状况 </w:t>
      </w:r>
    </w:p>
    <w:p>
      <w:pPr>
        <w:spacing w:after="150"/>
      </w:pPr>
      <w:r>
        <w:rPr/>
        <w:t xml:space="preserve">三、中国社会财富分布 </w:t>
      </w:r>
    </w:p>
    <w:p>
      <w:pPr>
        <w:spacing w:after="150"/>
      </w:pPr>
      <w:r>
        <w:rPr/>
        <w:t xml:space="preserve">四、区域消费水平 </w:t>
      </w:r>
    </w:p>
    <w:p>
      <w:pPr>
        <w:spacing w:after="150"/>
      </w:pPr>
      <w:r>
        <w:rPr/>
        <w:t xml:space="preserve">五、中国教育普及率 </w:t>
      </w:r>
    </w:p>
    <w:p>
      <w:pPr>
        <w:spacing w:after="150"/>
      </w:pPr>
      <w:r>
        <w:rPr/>
        <w:t xml:space="preserve">第四节 行业其他环境分析 </w:t>
      </w:r>
    </w:p>
    <w:p>
      <w:pPr>
        <w:spacing w:after="150"/>
      </w:pPr>
      <w:r>
        <w:rPr/>
        <w:t xml:space="preserve">一、全球经济形势 </w:t>
      </w:r>
    </w:p>
    <w:p>
      <w:pPr>
        <w:spacing w:after="150"/>
      </w:pPr>
      <w:r>
        <w:rPr/>
        <w:t xml:space="preserve">1、2022年全球经济走势 </w:t>
      </w:r>
    </w:p>
    <w:p>
      <w:pPr>
        <w:spacing w:after="150"/>
      </w:pPr>
      <w:r>
        <w:rPr/>
        <w:t xml:space="preserve">2、2022年全球经济展望 </w:t>
      </w:r>
    </w:p>
    <w:p>
      <w:pPr>
        <w:spacing w:after="150"/>
      </w:pPr>
      <w:r>
        <w:rPr/>
        <w:t xml:space="preserve">二、国际贸易形势 </w:t>
      </w:r>
    </w:p>
    <w:p>
      <w:pPr>
        <w:spacing w:after="150"/>
      </w:pPr>
      <w:r>
        <w:rPr/>
        <w:t xml:space="preserve">三、行业技术环境 </w:t>
      </w:r>
    </w:p>
    <w:p>
      <w:pPr>
        <w:spacing w:after="150"/>
      </w:pPr>
      <w:r>
        <w:rPr>
          <w:b w:val="1"/>
          <w:bCs w:val="1"/>
        </w:rPr>
        <w:t xml:space="preserve">第三章 pet发泡材料国内外开发和应用情况 </w:t>
      </w:r>
    </w:p>
    <w:p>
      <w:pPr>
        <w:spacing w:after="150"/>
      </w:pPr>
      <w:r>
        <w:rPr/>
        <w:t xml:space="preserve">第一节 pet发泡材料的制备工艺分析 </w:t>
      </w:r>
    </w:p>
    <w:p>
      <w:pPr>
        <w:spacing w:after="150"/>
      </w:pPr>
      <w:r>
        <w:rPr/>
        <w:t xml:space="preserve">1、釜压发泡 </w:t>
      </w:r>
    </w:p>
    <w:p>
      <w:pPr>
        <w:spacing w:after="150"/>
      </w:pPr>
      <w:r>
        <w:rPr/>
        <w:t xml:space="preserve">2、模压发泡 </w:t>
      </w:r>
    </w:p>
    <w:p>
      <w:pPr>
        <w:spacing w:after="150"/>
      </w:pPr>
      <w:r>
        <w:rPr/>
        <w:t xml:space="preserve">3、挤出发泡 </w:t>
      </w:r>
    </w:p>
    <w:p>
      <w:pPr>
        <w:spacing w:after="150"/>
      </w:pPr>
      <w:r>
        <w:rPr/>
        <w:t xml:space="preserve">第二节 各国pet发泡材料生产对比 </w:t>
      </w:r>
    </w:p>
    <w:p>
      <w:pPr>
        <w:spacing w:after="150"/>
      </w:pPr>
      <w:r>
        <w:rPr/>
        <w:t xml:space="preserve">一、日本 </w:t>
      </w:r>
    </w:p>
    <w:p>
      <w:pPr>
        <w:spacing w:after="150"/>
      </w:pPr>
      <w:r>
        <w:rPr/>
        <w:t xml:space="preserve">二、德国 </w:t>
      </w:r>
    </w:p>
    <w:p>
      <w:pPr>
        <w:spacing w:after="150"/>
      </w:pPr>
      <w:r>
        <w:rPr/>
        <w:t xml:space="preserve">三、瑞士 </w:t>
      </w:r>
    </w:p>
    <w:p>
      <w:pPr>
        <w:spacing w:after="150"/>
      </w:pPr>
      <w:r>
        <w:rPr/>
        <w:t xml:space="preserve">四、国内 </w:t>
      </w:r>
    </w:p>
    <w:p>
      <w:pPr>
        <w:spacing w:after="150"/>
      </w:pPr>
      <w:r>
        <w:rPr/>
        <w:t xml:space="preserve">五、对比分析 </w:t>
      </w:r>
    </w:p>
    <w:p>
      <w:pPr>
        <w:spacing w:after="150"/>
      </w:pPr>
      <w:r>
        <w:rPr/>
        <w:t xml:space="preserve">第三节 pet泡沫的应用领域 </w:t>
      </w:r>
    </w:p>
    <w:p>
      <w:pPr>
        <w:spacing w:after="150"/>
      </w:pPr>
      <w:r>
        <w:rPr/>
        <w:t xml:space="preserve">一、pet发泡材料的市场概况 </w:t>
      </w:r>
    </w:p>
    <w:p>
      <w:pPr>
        <w:spacing w:after="150"/>
      </w:pPr>
      <w:r>
        <w:rPr/>
        <w:t xml:space="preserve">二、细分应用市场 </w:t>
      </w:r>
    </w:p>
    <w:p>
      <w:pPr>
        <w:spacing w:after="150"/>
      </w:pPr>
      <w:r>
        <w:rPr/>
        <w:t xml:space="preserve">1、风电领域 </w:t>
      </w:r>
    </w:p>
    <w:p>
      <w:pPr>
        <w:spacing w:after="150"/>
      </w:pPr>
      <w:r>
        <w:rPr/>
        <w:t xml:space="preserve">2、交通运输 </w:t>
      </w:r>
    </w:p>
    <w:p>
      <w:pPr>
        <w:spacing w:after="150"/>
      </w:pPr>
      <w:r>
        <w:rPr/>
        <w:t xml:space="preserve">3、包装和保温隔热领域 </w:t>
      </w:r>
    </w:p>
    <w:p>
      <w:pPr>
        <w:spacing w:after="150"/>
      </w:pPr>
      <w:r>
        <w:rPr/>
        <w:t xml:space="preserve">4、建筑领域 </w:t>
      </w:r>
    </w:p>
    <w:p>
      <w:pPr>
        <w:spacing w:after="150"/>
      </w:pPr>
      <w:r>
        <w:rPr/>
        <w:t xml:space="preserve">5、光学器件 </w:t>
      </w:r>
    </w:p>
    <w:p>
      <w:pPr>
        <w:spacing w:after="150"/>
      </w:pPr>
      <w:r>
        <w:rPr/>
        <w:t xml:space="preserve">三、应用趋势分析 </w:t>
      </w:r>
    </w:p>
    <w:p>
      <w:pPr>
        <w:spacing w:after="150"/>
      </w:pPr>
      <w:r>
        <w:rPr>
          <w:b w:val="1"/>
          <w:bCs w:val="1"/>
        </w:rPr>
        <w:t xml:space="preserve">第四章 pet发泡材料行业发展现状分析 </w:t>
      </w:r>
    </w:p>
    <w:p>
      <w:pPr>
        <w:spacing w:after="150"/>
      </w:pPr>
      <w:r>
        <w:rPr/>
        <w:t xml:space="preserve">第一节 发泡材料行业整体发展现状 </w:t>
      </w:r>
    </w:p>
    <w:p>
      <w:pPr>
        <w:spacing w:after="150"/>
      </w:pPr>
      <w:r>
        <w:rPr/>
        <w:t xml:space="preserve">一、2019-2023年国内发泡材料行业发展现状 </w:t>
      </w:r>
    </w:p>
    <w:p>
      <w:pPr>
        <w:spacing w:after="150"/>
      </w:pPr>
      <w:r>
        <w:rPr/>
        <w:t xml:space="preserve">1、发展现状 </w:t>
      </w:r>
    </w:p>
    <w:p>
      <w:pPr>
        <w:spacing w:after="150"/>
      </w:pPr>
      <w:r>
        <w:rPr/>
        <w:t xml:space="preserve">2、市场规模分析 </w:t>
      </w:r>
    </w:p>
    <w:p>
      <w:pPr>
        <w:spacing w:after="150"/>
      </w:pPr>
      <w:r>
        <w:rPr/>
        <w:t xml:space="preserve">二、国内发泡材料市场结构分析 </w:t>
      </w:r>
    </w:p>
    <w:p>
      <w:pPr>
        <w:spacing w:after="150"/>
      </w:pPr>
      <w:r>
        <w:rPr/>
        <w:t xml:space="preserve">1、聚氨酯泡沫：份额最大、前景广阔 </w:t>
      </w:r>
    </w:p>
    <w:p>
      <w:pPr>
        <w:spacing w:after="150"/>
      </w:pPr>
      <w:r>
        <w:rPr/>
        <w:t xml:space="preserve">2、tpu发泡材料异军突起 </w:t>
      </w:r>
    </w:p>
    <w:p>
      <w:pPr>
        <w:spacing w:after="150"/>
      </w:pPr>
      <w:r>
        <w:rPr/>
        <w:t xml:space="preserve">3、人造皮革替代有望持续升温 </w:t>
      </w:r>
    </w:p>
    <w:p>
      <w:pPr>
        <w:spacing w:after="150"/>
      </w:pPr>
      <w:r>
        <w:rPr/>
        <w:t xml:space="preserve">第二节 2019-2023年国内pet发泡材料行业发展现状 </w:t>
      </w:r>
    </w:p>
    <w:p>
      <w:pPr>
        <w:spacing w:after="150"/>
      </w:pPr>
      <w:r>
        <w:rPr/>
        <w:t xml:space="preserve">一、发展现状分析 </w:t>
      </w:r>
    </w:p>
    <w:p>
      <w:pPr>
        <w:spacing w:after="150"/>
      </w:pPr>
      <w:r>
        <w:rPr/>
        <w:t xml:space="preserve">二、市场规模情况 </w:t>
      </w:r>
    </w:p>
    <w:p>
      <w:pPr>
        <w:spacing w:after="150"/>
      </w:pPr>
      <w:r>
        <w:rPr/>
        <w:t xml:space="preserve">三、总体产能产量分析 </w:t>
      </w:r>
    </w:p>
    <w:p>
      <w:pPr>
        <w:spacing w:after="150"/>
      </w:pPr>
      <w:r>
        <w:rPr/>
        <w:t xml:space="preserve">1、产能建设情况 </w:t>
      </w:r>
    </w:p>
    <w:p>
      <w:pPr>
        <w:spacing w:after="150"/>
      </w:pPr>
      <w:r>
        <w:rPr/>
        <w:t xml:space="preserve">2、产量分析 </w:t>
      </w:r>
    </w:p>
    <w:p>
      <w:pPr>
        <w:spacing w:after="150"/>
      </w:pPr>
      <w:r>
        <w:rPr>
          <w:b w:val="1"/>
          <w:bCs w:val="1"/>
        </w:rPr>
        <w:t xml:space="preserve">第五章 2019-2023年国内pet发泡材料行业下游应用市场情况 </w:t>
      </w:r>
    </w:p>
    <w:p>
      <w:pPr>
        <w:spacing w:after="150"/>
      </w:pPr>
      <w:r>
        <w:rPr/>
        <w:t xml:space="preserve">第一节 pet发泡材料行业应用市场分析 </w:t>
      </w:r>
    </w:p>
    <w:p>
      <w:pPr>
        <w:spacing w:after="150"/>
      </w:pPr>
      <w:r>
        <w:rPr/>
        <w:t xml:space="preserve">一、风力发电 </w:t>
      </w:r>
    </w:p>
    <w:p>
      <w:pPr>
        <w:spacing w:after="150"/>
      </w:pPr>
      <w:r>
        <w:rPr/>
        <w:t xml:space="preserve">二、交通运输 </w:t>
      </w:r>
    </w:p>
    <w:p>
      <w:pPr>
        <w:spacing w:after="150"/>
      </w:pPr>
      <w:r>
        <w:rPr/>
        <w:t xml:space="preserve">三、建筑领域 </w:t>
      </w:r>
    </w:p>
    <w:p>
      <w:pPr>
        <w:spacing w:after="150"/>
      </w:pPr>
      <w:r>
        <w:rPr/>
        <w:t xml:space="preserve">四、光学器件 </w:t>
      </w:r>
    </w:p>
    <w:p>
      <w:pPr>
        <w:spacing w:after="150"/>
      </w:pPr>
      <w:r>
        <w:rPr/>
        <w:t xml:space="preserve">五、航空工业 </w:t>
      </w:r>
    </w:p>
    <w:p>
      <w:pPr>
        <w:spacing w:after="150"/>
      </w:pPr>
      <w:r>
        <w:rPr/>
        <w:t xml:space="preserve">六、船舶 </w:t>
      </w:r>
    </w:p>
    <w:p>
      <w:pPr>
        <w:spacing w:after="150"/>
      </w:pPr>
      <w:r>
        <w:rPr/>
        <w:t xml:space="preserve">第二节 风力发电行业市场需求情况 </w:t>
      </w:r>
    </w:p>
    <w:p>
      <w:pPr>
        <w:spacing w:after="150"/>
      </w:pPr>
      <w:r>
        <w:rPr/>
        <w:t xml:space="preserve">一、行业发展现状分析 </w:t>
      </w:r>
    </w:p>
    <w:p>
      <w:pPr>
        <w:spacing w:after="150"/>
      </w:pPr>
      <w:r>
        <w:rPr/>
        <w:t xml:space="preserve">二、pet发泡材料需求规模分析 </w:t>
      </w:r>
    </w:p>
    <w:p>
      <w:pPr>
        <w:spacing w:after="150"/>
      </w:pPr>
      <w:r>
        <w:rPr/>
        <w:t xml:space="preserve">三、pet发泡材料需求前景预测 </w:t>
      </w:r>
    </w:p>
    <w:p>
      <w:pPr>
        <w:spacing w:after="150"/>
      </w:pPr>
      <w:r>
        <w:rPr/>
        <w:t xml:space="preserve">第三节 交通运输行业市场需求情况 </w:t>
      </w:r>
    </w:p>
    <w:p>
      <w:pPr>
        <w:spacing w:after="150"/>
      </w:pPr>
      <w:r>
        <w:rPr/>
        <w:t xml:space="preserve">一、行业发展现状分析 </w:t>
      </w:r>
    </w:p>
    <w:p>
      <w:pPr>
        <w:spacing w:after="150"/>
      </w:pPr>
      <w:r>
        <w:rPr/>
        <w:t xml:space="preserve">二、pet发泡材料需求规模分析 </w:t>
      </w:r>
    </w:p>
    <w:p>
      <w:pPr>
        <w:spacing w:after="150"/>
      </w:pPr>
      <w:r>
        <w:rPr/>
        <w:t xml:space="preserve">三、pet发泡材料需求前景预测 </w:t>
      </w:r>
    </w:p>
    <w:p>
      <w:pPr>
        <w:spacing w:after="150"/>
      </w:pPr>
      <w:r>
        <w:rPr/>
        <w:t xml:space="preserve">第四节 建筑领域市场需求情况 </w:t>
      </w:r>
    </w:p>
    <w:p>
      <w:pPr>
        <w:spacing w:after="150"/>
      </w:pPr>
      <w:r>
        <w:rPr/>
        <w:t xml:space="preserve">一、行业发展现状分析 </w:t>
      </w:r>
    </w:p>
    <w:p>
      <w:pPr>
        <w:spacing w:after="150"/>
      </w:pPr>
      <w:r>
        <w:rPr/>
        <w:t xml:space="preserve">二、pet发泡材料需求规模分析 </w:t>
      </w:r>
    </w:p>
    <w:p>
      <w:pPr>
        <w:spacing w:after="150"/>
      </w:pPr>
      <w:r>
        <w:rPr/>
        <w:t xml:space="preserve">三、pet发泡材料需求前景预测 </w:t>
      </w:r>
    </w:p>
    <w:p>
      <w:pPr>
        <w:spacing w:after="150"/>
      </w:pPr>
      <w:r>
        <w:rPr/>
        <w:t xml:space="preserve">第五节 光学器件工业市场需求情况 </w:t>
      </w:r>
    </w:p>
    <w:p>
      <w:pPr>
        <w:spacing w:after="150"/>
      </w:pPr>
      <w:r>
        <w:rPr/>
        <w:t xml:space="preserve">一、行业发展现状分析 </w:t>
      </w:r>
    </w:p>
    <w:p>
      <w:pPr>
        <w:spacing w:after="150"/>
      </w:pPr>
      <w:r>
        <w:rPr/>
        <w:t xml:space="preserve">二、pet发泡材料需求规模分析 </w:t>
      </w:r>
    </w:p>
    <w:p>
      <w:pPr>
        <w:spacing w:after="150"/>
      </w:pPr>
      <w:r>
        <w:rPr/>
        <w:t xml:space="preserve">三、pet发泡材料需求前景预测 </w:t>
      </w:r>
    </w:p>
    <w:p>
      <w:pPr>
        <w:spacing w:after="150"/>
      </w:pPr>
      <w:r>
        <w:rPr/>
        <w:t xml:space="preserve">第六节 航空工业市场需求情况 </w:t>
      </w:r>
    </w:p>
    <w:p>
      <w:pPr>
        <w:spacing w:after="150"/>
      </w:pPr>
      <w:r>
        <w:rPr/>
        <w:t xml:space="preserve">一、行业发展现状分析 </w:t>
      </w:r>
    </w:p>
    <w:p>
      <w:pPr>
        <w:spacing w:after="150"/>
      </w:pPr>
      <w:r>
        <w:rPr/>
        <w:t xml:space="preserve">二、pet发泡材料需求规模分析 </w:t>
      </w:r>
    </w:p>
    <w:p>
      <w:pPr>
        <w:spacing w:after="150"/>
      </w:pPr>
      <w:r>
        <w:rPr/>
        <w:t xml:space="preserve">三、pet发泡材料需求前景预测 </w:t>
      </w:r>
    </w:p>
    <w:p>
      <w:pPr>
        <w:spacing w:after="150"/>
      </w:pPr>
      <w:r>
        <w:rPr/>
        <w:t xml:space="preserve">第七节 船舶行业市场需求情况 </w:t>
      </w:r>
    </w:p>
    <w:p>
      <w:pPr>
        <w:spacing w:after="150"/>
      </w:pPr>
      <w:r>
        <w:rPr/>
        <w:t xml:space="preserve">一、行业发展现状分析 </w:t>
      </w:r>
    </w:p>
    <w:p>
      <w:pPr>
        <w:spacing w:after="150"/>
      </w:pPr>
      <w:r>
        <w:rPr/>
        <w:t xml:space="preserve">二、pet发泡材料需求规模分析 </w:t>
      </w:r>
    </w:p>
    <w:p>
      <w:pPr>
        <w:spacing w:after="150"/>
      </w:pPr>
      <w:r>
        <w:rPr/>
        <w:t xml:space="preserve">三、pet发泡材料需求前景预测 </w:t>
      </w:r>
    </w:p>
    <w:p>
      <w:pPr>
        <w:spacing w:after="150"/>
      </w:pPr>
      <w:r>
        <w:rPr>
          <w:b w:val="1"/>
          <w:bCs w:val="1"/>
        </w:rPr>
        <w:t xml:space="preserve">第六章 2024-2029年pet发泡材料行业发展前景分析 </w:t>
      </w:r>
    </w:p>
    <w:p>
      <w:pPr>
        <w:spacing w:after="150"/>
      </w:pPr>
      <w:r>
        <w:rPr/>
        <w:t xml:space="preserve">第一节 pet发泡材料行业发展前景 </w:t>
      </w:r>
    </w:p>
    <w:p>
      <w:pPr>
        <w:spacing w:after="150"/>
      </w:pPr>
      <w:r>
        <w:rPr/>
        <w:t xml:space="preserve">一、行业发展趋势分析 </w:t>
      </w:r>
    </w:p>
    <w:p>
      <w:pPr>
        <w:spacing w:after="150"/>
      </w:pPr>
      <w:r>
        <w:rPr/>
        <w:t xml:space="preserve">1、行业在新技术方面的发展情况和未来发展方向 </w:t>
      </w:r>
    </w:p>
    <w:p>
      <w:pPr>
        <w:spacing w:after="150"/>
      </w:pPr>
      <w:r>
        <w:rPr/>
        <w:t xml:space="preserve">2、行业在新产业方面的发展情况和未来发展趋势 </w:t>
      </w:r>
    </w:p>
    <w:p>
      <w:pPr>
        <w:spacing w:after="150"/>
      </w:pPr>
      <w:r>
        <w:rPr/>
        <w:t xml:space="preserve">3、行业在新业态方面的发展情况和未来发展趋势 </w:t>
      </w:r>
    </w:p>
    <w:p>
      <w:pPr>
        <w:spacing w:after="150"/>
      </w:pPr>
      <w:r>
        <w:rPr/>
        <w:t xml:space="preserve">4、行业在新模式方面的发展情况和未来发展趋势 </w:t>
      </w:r>
    </w:p>
    <w:p>
      <w:pPr>
        <w:spacing w:after="150"/>
      </w:pPr>
      <w:r>
        <w:rPr/>
        <w:t xml:space="preserve">二、行业发展有利因素 </w:t>
      </w:r>
    </w:p>
    <w:p>
      <w:pPr>
        <w:spacing w:after="150"/>
      </w:pPr>
      <w:r>
        <w:rPr/>
        <w:t xml:space="preserve">1、国家产业政策支持 </w:t>
      </w:r>
    </w:p>
    <w:p>
      <w:pPr>
        <w:spacing w:after="150"/>
      </w:pPr>
      <w:r>
        <w:rPr/>
        <w:t xml:space="preserve">2、对进口原材料依赖程度降低 </w:t>
      </w:r>
    </w:p>
    <w:p>
      <w:pPr>
        <w:spacing w:after="150"/>
      </w:pPr>
      <w:r>
        <w:rPr/>
        <w:t xml:space="preserve">3、我国高分子加工机械配套能力不断增强 </w:t>
      </w:r>
    </w:p>
    <w:p>
      <w:pPr>
        <w:spacing w:after="150"/>
      </w:pPr>
      <w:r>
        <w:rPr/>
        <w:t xml:space="preserve">三、行业发展不利因素 </w:t>
      </w:r>
    </w:p>
    <w:p>
      <w:pPr>
        <w:spacing w:after="150"/>
      </w:pPr>
      <w:r>
        <w:rPr/>
        <w:t xml:space="preserve">1、行业内检验标准的缺失 </w:t>
      </w:r>
    </w:p>
    <w:p>
      <w:pPr>
        <w:spacing w:after="150"/>
      </w:pPr>
      <w:r>
        <w:rPr/>
        <w:t xml:space="preserve">2、原材料价格波动带来的影响 </w:t>
      </w:r>
    </w:p>
    <w:p>
      <w:pPr>
        <w:spacing w:after="150"/>
      </w:pPr>
      <w:r>
        <w:rPr/>
        <w:t xml:space="preserve">第二节 2024-2029年中国pet发泡材料行业发展预测 </w:t>
      </w:r>
    </w:p>
    <w:p>
      <w:pPr>
        <w:spacing w:after="150"/>
      </w:pPr>
      <w:r>
        <w:rPr/>
        <w:t xml:space="preserve">一、市场规模预测 </w:t>
      </w:r>
    </w:p>
    <w:p>
      <w:pPr>
        <w:spacing w:after="150"/>
      </w:pPr>
      <w:r>
        <w:rPr/>
        <w:t xml:space="preserve">二、市场供给预测 </w:t>
      </w:r>
    </w:p>
    <w:p>
      <w:pPr>
        <w:spacing w:after="150"/>
      </w:pPr>
      <w:r>
        <w:rPr/>
        <w:t xml:space="preserve">三、下游需求规模预测 </w:t>
      </w:r>
    </w:p>
    <w:p>
      <w:pPr>
        <w:spacing w:after="150"/>
      </w:pPr>
      <w:r>
        <w:rPr/>
        <w:t xml:space="preserve">四、产品进出口预测 </w:t>
      </w:r>
    </w:p>
    <w:p>
      <w:pPr>
        <w:spacing w:after="150"/>
      </w:pPr>
      <w:r>
        <w:rPr>
          <w:b w:val="1"/>
          <w:bCs w:val="1"/>
        </w:rPr>
        <w:t xml:space="preserve">图表目录</w:t>
      </w:r>
    </w:p>
    <w:p>
      <w:pPr>
        <w:spacing w:after="150"/>
      </w:pPr>
      <w:r>
        <w:rPr/>
        <w:t xml:space="preserve">图表：pet发泡材料主管部门及自律性组织 </w:t>
      </w:r>
    </w:p>
    <w:p>
      <w:pPr>
        <w:spacing w:after="150"/>
      </w:pPr>
      <w:r>
        <w:rPr/>
        <w:t xml:space="preserve">图表：pet发泡材料相关法律法规 </w:t>
      </w:r>
    </w:p>
    <w:p>
      <w:pPr>
        <w:spacing w:after="150"/>
      </w:pPr>
      <w:r>
        <w:rPr/>
        <w:t xml:space="preserve">图表：pet发泡材料相关政策及规划 </w:t>
      </w:r>
    </w:p>
    <w:p>
      <w:pPr>
        <w:spacing w:after="150"/>
      </w:pPr>
      <w:r>
        <w:rPr/>
        <w:t xml:space="preserve">图表：2016-2022年中国gdp及增长情况 </w:t>
      </w:r>
    </w:p>
    <w:p>
      <w:pPr>
        <w:spacing w:after="150"/>
      </w:pPr>
      <w:r>
        <w:rPr/>
        <w:t xml:space="preserve">图表：2022年各月中国pmi指数走势(%) </w:t>
      </w:r>
    </w:p>
    <w:p>
      <w:pPr>
        <w:spacing w:after="150"/>
      </w:pPr>
      <w:r>
        <w:rPr/>
        <w:t xml:space="preserve">图表：中国前五大贸易伙伴进出口金额及增长率 </w:t>
      </w:r>
    </w:p>
    <w:p>
      <w:pPr>
        <w:spacing w:after="150"/>
      </w:pPr>
      <w:r>
        <w:rPr/>
        <w:t xml:space="preserve">图表：2022年中国固定资产投资(不含农户)同比增速(%) </w:t>
      </w:r>
    </w:p>
    <w:p>
      <w:pPr>
        <w:spacing w:after="150"/>
      </w:pPr>
      <w:r>
        <w:rPr/>
        <w:t xml:space="preserve">图表：2022年三次产业投资占固定资产投资(不含农户)比重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图表：2022年全国居民人均消费支出及构成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图表：2022年全国339个地级及以上城市各级别天数比(%) </w:t>
      </w:r>
    </w:p>
    <w:p>
      <w:pPr>
        <w:spacing w:after="150"/>
      </w:pPr>
      <w:r>
        <w:rPr/>
        <w:t xml:space="preserve">图表：2022年全国地表水水质类别比例(%) </w:t>
      </w:r>
    </w:p>
    <w:p>
      <w:pPr>
        <w:spacing w:after="150"/>
      </w:pPr>
      <w:r>
        <w:rPr/>
        <w:t xml:space="preserve">图表：2022年全国各省(市、自治区)居民人均消费支出前十 </w:t>
      </w:r>
    </w:p>
    <w:p>
      <w:pPr>
        <w:spacing w:after="150"/>
      </w:pPr>
      <w:r>
        <w:rPr/>
        <w:t xml:space="preserve">图表：2019-2023年在园儿童数及学前教育毛入学率 </w:t>
      </w:r>
    </w:p>
    <w:p>
      <w:pPr>
        <w:spacing w:after="150"/>
      </w:pPr>
      <w:r>
        <w:rPr/>
        <w:t xml:space="preserve">图表：2019-2023年义务教育在校生数及九年义务教育巩固率 </w:t>
      </w:r>
    </w:p>
    <w:p>
      <w:pPr>
        <w:spacing w:after="150"/>
      </w:pPr>
      <w:r>
        <w:rPr/>
        <w:t xml:space="preserve">图表：2019-2023年小学在校生数及毛入学率 </w:t>
      </w:r>
    </w:p>
    <w:p>
      <w:pPr>
        <w:spacing w:after="150"/>
      </w:pPr>
      <w:r>
        <w:rPr/>
        <w:t xml:space="preserve">图表：2019-2023年初中在校生数及毛入学率 </w:t>
      </w:r>
    </w:p>
    <w:p>
      <w:pPr>
        <w:spacing w:after="150"/>
      </w:pPr>
      <w:r>
        <w:rPr/>
        <w:t xml:space="preserve">图表：2019-2023年高中在校生数及毛入学率 </w:t>
      </w:r>
    </w:p>
    <w:p>
      <w:pPr>
        <w:spacing w:after="150"/>
      </w:pPr>
      <w:r>
        <w:rPr/>
        <w:t xml:space="preserve">图表：2019-2023年高等教育在学总规模及毛入学率 </w:t>
      </w:r>
    </w:p>
    <w:p>
      <w:pPr>
        <w:spacing w:after="150"/>
      </w:pPr>
      <w:r>
        <w:rPr/>
        <w:t xml:space="preserve">图表：pet发泡材料的主要应用领域 </w:t>
      </w:r>
    </w:p>
    <w:p>
      <w:pPr>
        <w:spacing w:after="150"/>
      </w:pPr>
      <w:r>
        <w:rPr/>
        <w:t xml:space="preserve">图表：国内企业pet发泡材料产能统计 </w:t>
      </w:r>
    </w:p>
    <w:p>
      <w:pPr>
        <w:spacing w:after="150"/>
      </w:pPr>
      <w:r>
        <w:rPr/>
        <w:t xml:space="preserve">图表：隆华科技募投pet芯材项目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中国PET发泡材料行业市场深度调研及发展趋势与投资前景研究报告(2024-2029版)</dc:title>
  <dc:description>中国PET发泡材料行业市场深度调研及发展趋势与投资前景研究报告(2024-2029版)</dc:description>
  <dc:subject>中国PET发泡材料行业市场深度调研及发展趋势与投资前景研究报告(2024-2029版)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2024-01-29T04:28:46+08:00</dcterms:created>
  <dcterms:modified xsi:type="dcterms:W3CDTF">2024-01-29T04:28:46+08:00</dcterms:modified>
</cp:coreProperties>
</file>

<file path=docProps/custom.xml><?xml version="1.0" encoding="utf-8"?>
<Properties xmlns="http://schemas.openxmlformats.org/officeDocument/2006/custom-properties" xmlns:vt="http://schemas.openxmlformats.org/officeDocument/2006/docPropsVTypes"/>
</file>