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中国种子产业市场深度调研及调查分析与投资前景研究报告(2026-2031版)</w:t>
      </w:r>
    </w:p>
    <w:p>
      <w:pPr>
        <w:spacing w:after="150"/>
      </w:pPr>
      <w:r>
        <w:rPr>
          <w:b w:val="1"/>
          <w:bCs w:val="1"/>
        </w:rPr>
        <w:t xml:space="preserve">报告简介</w:t>
      </w:r>
    </w:p>
    <w:p>
      <w:pPr>
        <w:spacing w:after="150"/>
      </w:pPr>
      <w:r>
        <w:rPr/>
        <w:t xml:space="preserve">种子(seed)，裸子植物和被子植物特有的繁殖体，它由胚珠经过传粉受精形成。种子一般由种皮、胚和胚乳3部分组成，有的植物成熟的种子只有种皮和胚两部分。种子的形成使幼小的孢子体胚珠得到母体的保护，并像哺乳动物的胎儿那样得到充足的养料。种子还有种种适于传播或抵抗不良条件的结构，为植物的种族延续创造了良好的条件。所以在植物的系统发育过程中种子植物能够代替蕨类植物取得优势地位。以上为植物学意义种子，而非生产上的种子，生产上的种子不仅包括前面的植物学种子，还包括植物可用作繁殖的器官和人造种子.种子是种子植物的繁殖体系，对延续物种起着重要作用。种子与人类生活关系密切，除日常生活必需的粮、油、棉外，一些药用(如杏仁)、调味(如胡椒)、饮料(如咖啡、可可)都来自种子。植物、大树、花草也是种子繁殖而来。.许多种子能进行食用，是餐桌上的美味佳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行业研究单位等公布和提供的大量资料。报告对我国种子行业的供需状况、发展现状、子行业发展变化等进行了分析，重点分析了国内外种子行业的发展现状、如何面对行业的发展挑战、行业的发展建议、行业竞争力，以及行业的投资分析和趋势预测等等。报告还综合了种子行业的整体发展动态，对行业在产品方面提供了参考建议和具体解决办法。报告对于种子产品生产企业、经销商、行业管理部门以及拟进入该行业的投资者具有重要的参考价值，对于研究我国种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种子行业基本概述</w:t>
      </w:r>
    </w:p>
    <w:p>
      <w:pPr>
        <w:spacing w:before="75" w:after="0"/>
      </w:pPr>
      <w:r>
        <w:rPr/>
        <w:t xml:space="preserve">1.1 种子基本介绍</w:t>
      </w:r>
    </w:p>
    <w:p>
      <w:pPr>
        <w:spacing w:before="75" w:after="0"/>
      </w:pPr>
      <w:r>
        <w:rPr/>
        <w:t xml:space="preserve">1.1.1 种子定义</w:t>
      </w:r>
    </w:p>
    <w:p>
      <w:pPr>
        <w:spacing w:before="75" w:after="0"/>
      </w:pPr>
      <w:r>
        <w:rPr/>
        <w:t xml:space="preserve">1.1.2 种子分类</w:t>
      </w:r>
    </w:p>
    <w:p>
      <w:pPr>
        <w:spacing w:before="75" w:after="0"/>
      </w:pPr>
      <w:r>
        <w:rPr/>
        <w:t xml:space="preserve">1.2 生物育种定义及分类</w:t>
      </w:r>
    </w:p>
    <w:p>
      <w:pPr>
        <w:spacing w:before="75" w:after="0"/>
      </w:pPr>
      <w:r>
        <w:rPr/>
        <w:t xml:space="preserve">1.2.1 生物育种定义</w:t>
      </w:r>
    </w:p>
    <w:p>
      <w:pPr>
        <w:spacing w:before="75" w:after="0"/>
      </w:pPr>
      <w:r>
        <w:rPr/>
        <w:t xml:space="preserve">1.2.2 生物育种分类</w:t>
      </w:r>
    </w:p>
    <w:p>
      <w:pPr>
        <w:spacing w:before="75" w:after="0"/>
      </w:pPr>
      <w:r>
        <w:rPr>
          <w:b w:val="1"/>
          <w:bCs w:val="1"/>
        </w:rPr>
        <w:t xml:space="preserve">第二章 2021-2026年国际种子行业发展综合分析</w:t>
      </w:r>
    </w:p>
    <w:p>
      <w:pPr>
        <w:spacing w:before="75" w:after="0"/>
      </w:pPr>
      <w:r>
        <w:rPr/>
        <w:t xml:space="preserve">2.1 2021-2026年全球种子行业发展状况</w:t>
      </w:r>
    </w:p>
    <w:p>
      <w:pPr>
        <w:spacing w:before="75" w:after="0"/>
      </w:pPr>
      <w:r>
        <w:rPr/>
        <w:t xml:space="preserve">2.1.1 行业发展历程</w:t>
      </w:r>
    </w:p>
    <w:p>
      <w:pPr>
        <w:spacing w:before="75" w:after="0"/>
      </w:pPr>
      <w:r>
        <w:rPr/>
        <w:t xml:space="preserve">2.1.2 产业发展模式</w:t>
      </w:r>
    </w:p>
    <w:p>
      <w:pPr>
        <w:spacing w:before="75" w:after="0"/>
      </w:pPr>
      <w:r>
        <w:rPr/>
        <w:t xml:space="preserve">2.1.3 行业发展特点</w:t>
      </w:r>
    </w:p>
    <w:p>
      <w:pPr>
        <w:spacing w:before="75" w:after="0"/>
      </w:pPr>
      <w:r>
        <w:rPr/>
        <w:t xml:space="preserve">2.1.4 市场发展规模</w:t>
      </w:r>
    </w:p>
    <w:p>
      <w:pPr>
        <w:spacing w:before="75" w:after="0"/>
      </w:pPr>
      <w:r>
        <w:rPr/>
        <w:t xml:space="preserve">2.1.5 市场品类结构</w:t>
      </w:r>
    </w:p>
    <w:p>
      <w:pPr>
        <w:spacing w:before="75" w:after="0"/>
      </w:pPr>
      <w:r>
        <w:rPr/>
        <w:t xml:space="preserve">2.1.6 区域分布格局</w:t>
      </w:r>
    </w:p>
    <w:p>
      <w:pPr>
        <w:spacing w:before="75" w:after="0"/>
      </w:pPr>
      <w:r>
        <w:rPr/>
        <w:t xml:space="preserve">2.2 2021-2026年全球转基因种子发展状况</w:t>
      </w:r>
    </w:p>
    <w:p>
      <w:pPr>
        <w:spacing w:before="75" w:after="0"/>
      </w:pPr>
      <w:r>
        <w:rPr/>
        <w:t xml:space="preserve">2.2.1 转基因种子发展简史</w:t>
      </w:r>
    </w:p>
    <w:p>
      <w:pPr>
        <w:spacing w:before="75" w:after="0"/>
      </w:pPr>
      <w:r>
        <w:rPr/>
        <w:t xml:space="preserve">2.2.2 转基因种子种植面积</w:t>
      </w:r>
    </w:p>
    <w:p>
      <w:pPr>
        <w:spacing w:before="75" w:after="0"/>
      </w:pPr>
      <w:r>
        <w:rPr/>
        <w:t xml:space="preserve">2.2.3 种植面积区域分布</w:t>
      </w:r>
    </w:p>
    <w:p>
      <w:pPr>
        <w:spacing w:before="75" w:after="0"/>
      </w:pPr>
      <w:r>
        <w:rPr/>
        <w:t xml:space="preserve">2.2.4 转基因作物种植情况</w:t>
      </w:r>
    </w:p>
    <w:p>
      <w:pPr>
        <w:spacing w:before="75" w:after="0"/>
      </w:pPr>
      <w:r>
        <w:rPr/>
        <w:t xml:space="preserve">2.2.5 转基因作物主要性状</w:t>
      </w:r>
    </w:p>
    <w:p>
      <w:pPr>
        <w:spacing w:before="75" w:after="0"/>
      </w:pPr>
      <w:r>
        <w:rPr/>
        <w:t xml:space="preserve">2.2.6 转基因种子市场监管</w:t>
      </w:r>
    </w:p>
    <w:p>
      <w:pPr>
        <w:spacing w:before="75" w:after="0"/>
      </w:pPr>
      <w:r>
        <w:rPr/>
        <w:t xml:space="preserve">2.3 2021-2026年全球种子企业竞争分析</w:t>
      </w:r>
    </w:p>
    <w:p>
      <w:pPr>
        <w:spacing w:before="75" w:after="0"/>
      </w:pPr>
      <w:r>
        <w:rPr/>
        <w:t xml:space="preserve">2.3.1 全球并购历程</w:t>
      </w:r>
    </w:p>
    <w:p>
      <w:pPr>
        <w:spacing w:before="75" w:after="0"/>
      </w:pPr>
      <w:r>
        <w:rPr/>
        <w:t xml:space="preserve">2.3.2 整体竞争格局</w:t>
      </w:r>
    </w:p>
    <w:p>
      <w:pPr>
        <w:spacing w:before="75" w:after="0"/>
      </w:pPr>
      <w:r>
        <w:rPr/>
        <w:t xml:space="preserve">2.3.3 企业销售排名</w:t>
      </w:r>
    </w:p>
    <w:p>
      <w:pPr>
        <w:spacing w:before="75" w:after="0"/>
      </w:pPr>
      <w:r>
        <w:rPr/>
        <w:t xml:space="preserve">2.4 2021-2026年美国种业发展状况</w:t>
      </w:r>
    </w:p>
    <w:p>
      <w:pPr>
        <w:spacing w:before="75" w:after="0"/>
      </w:pPr>
      <w:r>
        <w:rPr/>
        <w:t xml:space="preserve">2.4.1 美国种业发展历程</w:t>
      </w:r>
    </w:p>
    <w:p>
      <w:pPr>
        <w:spacing w:before="75" w:after="0"/>
      </w:pPr>
      <w:r>
        <w:rPr/>
        <w:t xml:space="preserve">2.4.2 美国种业监管体系</w:t>
      </w:r>
    </w:p>
    <w:p>
      <w:pPr>
        <w:spacing w:before="75" w:after="0"/>
      </w:pPr>
      <w:r>
        <w:rPr/>
        <w:t xml:space="preserve">2.4.3 转基因种子发展状况</w:t>
      </w:r>
    </w:p>
    <w:p>
      <w:pPr>
        <w:spacing w:before="75" w:after="0"/>
      </w:pPr>
      <w:r>
        <w:rPr/>
        <w:t xml:space="preserve">2.4.4 种业发展经验借鉴</w:t>
      </w:r>
    </w:p>
    <w:p>
      <w:pPr>
        <w:spacing w:before="75" w:after="0"/>
      </w:pPr>
      <w:r>
        <w:rPr/>
        <w:t xml:space="preserve">2.5 2021-2026年其他国家或地区种业发展状况</w:t>
      </w:r>
    </w:p>
    <w:p>
      <w:pPr>
        <w:spacing w:before="75" w:after="0"/>
      </w:pPr>
      <w:r>
        <w:rPr/>
        <w:t xml:space="preserve">2.5.1 加拿大</w:t>
      </w:r>
    </w:p>
    <w:p>
      <w:pPr>
        <w:spacing w:before="75" w:after="0"/>
      </w:pPr>
      <w:r>
        <w:rPr/>
        <w:t xml:space="preserve">2.5.2 巴西</w:t>
      </w:r>
    </w:p>
    <w:p>
      <w:pPr>
        <w:spacing w:before="75" w:after="0"/>
      </w:pPr>
      <w:r>
        <w:rPr/>
        <w:t xml:space="preserve">2.5.3 印度</w:t>
      </w:r>
    </w:p>
    <w:p>
      <w:pPr>
        <w:spacing w:before="75" w:after="0"/>
      </w:pPr>
      <w:r>
        <w:rPr/>
        <w:t xml:space="preserve">2.5.4 巴基斯坦</w:t>
      </w:r>
    </w:p>
    <w:p>
      <w:pPr>
        <w:spacing w:before="75" w:after="0"/>
      </w:pPr>
      <w:r>
        <w:rPr>
          <w:b w:val="1"/>
          <w:bCs w:val="1"/>
        </w:rPr>
        <w:t xml:space="preserve">第三章 2021-2026年中国种子行业发展环境分析</w:t>
      </w:r>
    </w:p>
    <w:p>
      <w:pPr>
        <w:spacing w:before="75" w:after="0"/>
      </w:pPr>
      <w:r>
        <w:rPr/>
        <w:t xml:space="preserve">3.1 政策环境</w:t>
      </w:r>
    </w:p>
    <w:p>
      <w:pPr>
        <w:spacing w:before="75" w:after="0"/>
      </w:pPr>
      <w:r>
        <w:rPr/>
        <w:t xml:space="preserve">3.1.1 法制建设体系</w:t>
      </w:r>
    </w:p>
    <w:p>
      <w:pPr>
        <w:spacing w:before="75" w:after="0"/>
      </w:pPr>
      <w:r>
        <w:rPr/>
        <w:t xml:space="preserve">3.1.2 经营许可办法</w:t>
      </w:r>
    </w:p>
    <w:p>
      <w:pPr>
        <w:spacing w:before="75" w:after="0"/>
      </w:pPr>
      <w:r>
        <w:rPr/>
        <w:t xml:space="preserve">3.1.3 财政支持政策</w:t>
      </w:r>
    </w:p>
    <w:p>
      <w:pPr>
        <w:spacing w:before="75" w:after="0"/>
      </w:pPr>
      <w:r>
        <w:rPr/>
        <w:t xml:space="preserve">3.1.4 发展工作要点</w:t>
      </w:r>
    </w:p>
    <w:p>
      <w:pPr>
        <w:spacing w:before="75" w:after="0"/>
      </w:pPr>
      <w:r>
        <w:rPr/>
        <w:t xml:space="preserve">3.2 经济环境</w:t>
      </w:r>
    </w:p>
    <w:p>
      <w:pPr>
        <w:spacing w:before="75" w:after="0"/>
      </w:pPr>
      <w:r>
        <w:rPr/>
        <w:t xml:space="preserve">3.2.1 宏观经济概况</w:t>
      </w:r>
    </w:p>
    <w:p>
      <w:pPr>
        <w:spacing w:before="75" w:after="0"/>
      </w:pPr>
      <w:r>
        <w:rPr/>
        <w:t xml:space="preserve">3.2.2 居民收入水平</w:t>
      </w:r>
    </w:p>
    <w:p>
      <w:pPr>
        <w:spacing w:before="75" w:after="0"/>
      </w:pPr>
      <w:r>
        <w:rPr/>
        <w:t xml:space="preserve">3.2.3 居民消费水平</w:t>
      </w:r>
    </w:p>
    <w:p>
      <w:pPr>
        <w:spacing w:before="75" w:after="0"/>
      </w:pPr>
      <w:r>
        <w:rPr/>
        <w:t xml:space="preserve">3.2.4 宏观经济展望</w:t>
      </w:r>
    </w:p>
    <w:p>
      <w:pPr>
        <w:spacing w:before="75" w:after="0"/>
      </w:pPr>
      <w:r>
        <w:rPr/>
        <w:t xml:space="preserve">3.3 社会环境</w:t>
      </w:r>
    </w:p>
    <w:p>
      <w:pPr>
        <w:spacing w:before="75" w:after="0"/>
      </w:pPr>
      <w:r>
        <w:rPr/>
        <w:t xml:space="preserve">3.3.1 耕地面积规模</w:t>
      </w:r>
    </w:p>
    <w:p>
      <w:pPr>
        <w:spacing w:before="75" w:after="0"/>
      </w:pPr>
      <w:r>
        <w:rPr/>
        <w:t xml:space="preserve">3.3.2 粮食生产情况</w:t>
      </w:r>
    </w:p>
    <w:p>
      <w:pPr>
        <w:spacing w:before="75" w:after="0"/>
      </w:pPr>
      <w:r>
        <w:rPr/>
        <w:t xml:space="preserve">3.3.3 人口规模构成</w:t>
      </w:r>
    </w:p>
    <w:p>
      <w:pPr>
        <w:spacing w:before="75" w:after="0"/>
      </w:pPr>
      <w:r>
        <w:rPr>
          <w:b w:val="1"/>
          <w:bCs w:val="1"/>
        </w:rPr>
        <w:t xml:space="preserve">第四章 2021-2026年中国种子产业链分析</w:t>
      </w:r>
    </w:p>
    <w:p>
      <w:pPr>
        <w:spacing w:before="75" w:after="0"/>
      </w:pPr>
      <w:r>
        <w:rPr/>
        <w:t xml:space="preserve">4.1 种子产业链概述</w:t>
      </w:r>
    </w:p>
    <w:p>
      <w:pPr>
        <w:spacing w:before="75" w:after="0"/>
      </w:pPr>
      <w:r>
        <w:rPr/>
        <w:t xml:space="preserve">4.1.1 种子产业链构成</w:t>
      </w:r>
    </w:p>
    <w:p>
      <w:pPr>
        <w:spacing w:before="75" w:after="0"/>
      </w:pPr>
      <w:r>
        <w:rPr/>
        <w:t xml:space="preserve">4.1.2 产业链具体环节</w:t>
      </w:r>
    </w:p>
    <w:p>
      <w:pPr>
        <w:spacing w:before="75" w:after="0"/>
      </w:pPr>
      <w:r>
        <w:rPr/>
        <w:t xml:space="preserve">4.2 种子产业链上游——化肥行业分析</w:t>
      </w:r>
    </w:p>
    <w:p>
      <w:pPr>
        <w:spacing w:before="75" w:after="0"/>
      </w:pPr>
      <w:r>
        <w:rPr/>
        <w:t xml:space="preserve">4.2.1 化肥种类结构</w:t>
      </w:r>
    </w:p>
    <w:p>
      <w:pPr>
        <w:spacing w:before="75" w:after="0"/>
      </w:pPr>
      <w:r>
        <w:rPr/>
        <w:t xml:space="preserve">4.2.2 行业发展特征</w:t>
      </w:r>
    </w:p>
    <w:p>
      <w:pPr>
        <w:spacing w:before="75" w:after="0"/>
      </w:pPr>
      <w:r>
        <w:rPr/>
        <w:t xml:space="preserve">4.2.3 化肥产量规模</w:t>
      </w:r>
    </w:p>
    <w:p>
      <w:pPr>
        <w:spacing w:before="75" w:after="0"/>
      </w:pPr>
      <w:r>
        <w:rPr/>
        <w:t xml:space="preserve">4.2.4 市场价格走势</w:t>
      </w:r>
    </w:p>
    <w:p>
      <w:pPr>
        <w:spacing w:before="75" w:after="0"/>
      </w:pPr>
      <w:r>
        <w:rPr/>
        <w:t xml:space="preserve">4.2.5 对外贸易情况</w:t>
      </w:r>
    </w:p>
    <w:p>
      <w:pPr>
        <w:spacing w:before="75" w:after="0"/>
      </w:pPr>
      <w:r>
        <w:rPr/>
        <w:t xml:space="preserve">4.3 种子产业链上游——农药行业分析</w:t>
      </w:r>
    </w:p>
    <w:p>
      <w:pPr>
        <w:spacing w:before="75" w:after="0"/>
      </w:pPr>
      <w:r>
        <w:rPr/>
        <w:t xml:space="preserve">4.3.1 农药产量规模</w:t>
      </w:r>
    </w:p>
    <w:p>
      <w:pPr>
        <w:spacing w:before="75" w:after="0"/>
      </w:pPr>
      <w:r>
        <w:rPr/>
        <w:t xml:space="preserve">4.3.2 区域分布格局</w:t>
      </w:r>
    </w:p>
    <w:p>
      <w:pPr>
        <w:spacing w:before="75" w:after="0"/>
      </w:pPr>
      <w:r>
        <w:rPr/>
        <w:t xml:space="preserve">4.3.3 业务经营状况</w:t>
      </w:r>
    </w:p>
    <w:p>
      <w:pPr>
        <w:spacing w:before="75" w:after="0"/>
      </w:pPr>
      <w:r>
        <w:rPr/>
        <w:t xml:space="preserve">4.3.4 重点企业状况</w:t>
      </w:r>
    </w:p>
    <w:p>
      <w:pPr>
        <w:spacing w:before="75" w:after="0"/>
      </w:pPr>
      <w:r>
        <w:rPr/>
        <w:t xml:space="preserve">4.4 种子产业链下游——种子销售分析</w:t>
      </w:r>
    </w:p>
    <w:p>
      <w:pPr>
        <w:spacing w:before="75" w:after="0"/>
      </w:pPr>
      <w:r>
        <w:rPr/>
        <w:t xml:space="preserve">4.4.1 种子销售法规</w:t>
      </w:r>
    </w:p>
    <w:p>
      <w:pPr>
        <w:spacing w:before="75" w:after="0"/>
      </w:pPr>
      <w:r>
        <w:rPr/>
        <w:t xml:space="preserve">4.4.2 销售渠道变迁</w:t>
      </w:r>
    </w:p>
    <w:p>
      <w:pPr>
        <w:spacing w:before="75" w:after="0"/>
      </w:pPr>
      <w:r>
        <w:rPr/>
        <w:t xml:space="preserve">4.4.3 企业销售排名</w:t>
      </w:r>
    </w:p>
    <w:p>
      <w:pPr>
        <w:spacing w:before="75" w:after="0"/>
      </w:pPr>
      <w:r>
        <w:rPr/>
        <w:t xml:space="preserve">4.4.4 种子营销建议</w:t>
      </w:r>
    </w:p>
    <w:p>
      <w:pPr>
        <w:spacing w:before="75" w:after="0"/>
      </w:pPr>
      <w:r>
        <w:rPr>
          <w:b w:val="1"/>
          <w:bCs w:val="1"/>
        </w:rPr>
        <w:t xml:space="preserve">第五章 2021-2026年中国生物育种发展分析</w:t>
      </w:r>
    </w:p>
    <w:p>
      <w:pPr>
        <w:spacing w:before="75" w:after="0"/>
      </w:pPr>
      <w:r>
        <w:rPr/>
        <w:t xml:space="preserve">5.1 生物技术在农业育种中的应用探讨</w:t>
      </w:r>
    </w:p>
    <w:p>
      <w:pPr>
        <w:spacing w:before="75" w:after="0"/>
      </w:pPr>
      <w:r>
        <w:rPr/>
        <w:t xml:space="preserve">5.1.1 转基因育种</w:t>
      </w:r>
    </w:p>
    <w:p>
      <w:pPr>
        <w:spacing w:before="75" w:after="0"/>
      </w:pPr>
      <w:r>
        <w:rPr/>
        <w:t xml:space="preserve">5.1.2 分子标记育种</w:t>
      </w:r>
    </w:p>
    <w:p>
      <w:pPr>
        <w:spacing w:before="75" w:after="0"/>
      </w:pPr>
      <w:r>
        <w:rPr/>
        <w:t xml:space="preserve">5.1.3 分子设计育种</w:t>
      </w:r>
    </w:p>
    <w:p>
      <w:pPr>
        <w:spacing w:before="75" w:after="0"/>
      </w:pPr>
      <w:r>
        <w:rPr/>
        <w:t xml:space="preserve">5.2 2021-2026年中国转基因生物育种分析</w:t>
      </w:r>
    </w:p>
    <w:p>
      <w:pPr>
        <w:spacing w:before="75" w:after="0"/>
      </w:pPr>
      <w:r>
        <w:rPr/>
        <w:t xml:space="preserve">5.2.1 转基因作物审批情况</w:t>
      </w:r>
    </w:p>
    <w:p>
      <w:pPr>
        <w:spacing w:before="75" w:after="0"/>
      </w:pPr>
      <w:r>
        <w:rPr/>
        <w:t xml:space="preserve">5.2.2 转基因作物种植面积</w:t>
      </w:r>
    </w:p>
    <w:p>
      <w:pPr>
        <w:spacing w:before="75" w:after="0"/>
      </w:pPr>
      <w:r>
        <w:rPr/>
        <w:t xml:space="preserve">5.2.3 商用转基因作物推广</w:t>
      </w:r>
    </w:p>
    <w:p>
      <w:pPr>
        <w:spacing w:before="75" w:after="0"/>
      </w:pPr>
      <w:r>
        <w:rPr/>
        <w:t xml:space="preserve">5.2.4 航天育种技术应用</w:t>
      </w:r>
    </w:p>
    <w:p>
      <w:pPr>
        <w:spacing w:before="75" w:after="0"/>
      </w:pPr>
      <w:r>
        <w:rPr/>
        <w:t xml:space="preserve">5.3 中国生物育种行业发展前景可期</w:t>
      </w:r>
    </w:p>
    <w:p>
      <w:pPr>
        <w:spacing w:before="75" w:after="0"/>
      </w:pPr>
      <w:r>
        <w:rPr/>
        <w:t xml:space="preserve">5.3.1 生物育种产业创新中心成立</w:t>
      </w:r>
    </w:p>
    <w:p>
      <w:pPr>
        <w:spacing w:before="75" w:after="0"/>
      </w:pPr>
      <w:r>
        <w:rPr/>
        <w:t xml:space="preserve">5.3.2 国家南繁生物育种专区建设</w:t>
      </w:r>
    </w:p>
    <w:p>
      <w:pPr>
        <w:spacing w:before="75" w:after="0"/>
      </w:pPr>
      <w:r>
        <w:rPr/>
        <w:t xml:space="preserve">5.3.3 农科院转基因大豆育种合作</w:t>
      </w:r>
    </w:p>
    <w:p>
      <w:pPr>
        <w:spacing w:before="75" w:after="0"/>
      </w:pPr>
      <w:r>
        <w:rPr>
          <w:b w:val="1"/>
          <w:bCs w:val="1"/>
        </w:rPr>
        <w:t xml:space="preserve">第六章 2021-2026年中国种子行业发展综合分析</w:t>
      </w:r>
    </w:p>
    <w:p>
      <w:pPr>
        <w:spacing w:before="75" w:after="0"/>
      </w:pPr>
      <w:r>
        <w:rPr/>
        <w:t xml:space="preserve">6.1 中国种子行业发展概况</w:t>
      </w:r>
    </w:p>
    <w:p>
      <w:pPr>
        <w:spacing w:before="75" w:after="0"/>
      </w:pPr>
      <w:r>
        <w:rPr/>
        <w:t xml:space="preserve">6.1.1 行业发展历程</w:t>
      </w:r>
    </w:p>
    <w:p>
      <w:pPr>
        <w:spacing w:before="75" w:after="0"/>
      </w:pPr>
      <w:r>
        <w:rPr/>
        <w:t xml:space="preserve">6.1.2 行业发展动因</w:t>
      </w:r>
    </w:p>
    <w:p>
      <w:pPr>
        <w:spacing w:before="75" w:after="0"/>
      </w:pPr>
      <w:r>
        <w:rPr/>
        <w:t xml:space="preserve">6.1.3 发展金融支撑</w:t>
      </w:r>
    </w:p>
    <w:p>
      <w:pPr>
        <w:spacing w:before="75" w:after="0"/>
      </w:pPr>
      <w:r>
        <w:rPr/>
        <w:t xml:space="preserve">6.1.4 种业信息化建设</w:t>
      </w:r>
    </w:p>
    <w:p>
      <w:pPr>
        <w:spacing w:before="75" w:after="0"/>
      </w:pPr>
      <w:r>
        <w:rPr/>
        <w:t xml:space="preserve">6.2 2021-2026年中国种子资源储量状况</w:t>
      </w:r>
    </w:p>
    <w:p>
      <w:pPr>
        <w:spacing w:before="75" w:after="0"/>
      </w:pPr>
      <w:r>
        <w:rPr/>
        <w:t xml:space="preserve">6.2.1 种子审定情况</w:t>
      </w:r>
    </w:p>
    <w:p>
      <w:pPr>
        <w:spacing w:before="75" w:after="0"/>
      </w:pPr>
      <w:r>
        <w:rPr/>
        <w:t xml:space="preserve">6.2.2 种子品种特性</w:t>
      </w:r>
    </w:p>
    <w:p>
      <w:pPr>
        <w:spacing w:before="75" w:after="0"/>
      </w:pPr>
      <w:r>
        <w:rPr/>
        <w:t xml:space="preserve">6.2.3 品种登记情况</w:t>
      </w:r>
    </w:p>
    <w:p>
      <w:pPr>
        <w:spacing w:before="75" w:after="0"/>
      </w:pPr>
      <w:r>
        <w:rPr/>
        <w:t xml:space="preserve">6.2.4 种子供给能力</w:t>
      </w:r>
    </w:p>
    <w:p>
      <w:pPr>
        <w:spacing w:before="75" w:after="0"/>
      </w:pPr>
      <w:r>
        <w:rPr/>
        <w:t xml:space="preserve">6.2.5 种子品种保护</w:t>
      </w:r>
    </w:p>
    <w:p>
      <w:pPr>
        <w:spacing w:before="75" w:after="0"/>
      </w:pPr>
      <w:r>
        <w:rPr/>
        <w:t xml:space="preserve">6.3 2021-2026年中国种子行业市场运行状况</w:t>
      </w:r>
    </w:p>
    <w:p>
      <w:pPr>
        <w:spacing w:before="75" w:after="0"/>
      </w:pPr>
      <w:r>
        <w:rPr/>
        <w:t xml:space="preserve">6.3.1 市场发展规模</w:t>
      </w:r>
    </w:p>
    <w:p>
      <w:pPr>
        <w:spacing w:before="75" w:after="0"/>
      </w:pPr>
      <w:r>
        <w:rPr/>
        <w:t xml:space="preserve">6.3.2 企业数量规模</w:t>
      </w:r>
    </w:p>
    <w:p>
      <w:pPr>
        <w:spacing w:before="75" w:after="0"/>
      </w:pPr>
      <w:r>
        <w:rPr/>
        <w:t xml:space="preserve">6.3.3 企业经营状况</w:t>
      </w:r>
    </w:p>
    <w:p>
      <w:pPr>
        <w:spacing w:before="75" w:after="0"/>
      </w:pPr>
      <w:r>
        <w:rPr/>
        <w:t xml:space="preserve">6.3.4 市场结构优化</w:t>
      </w:r>
    </w:p>
    <w:p>
      <w:pPr>
        <w:spacing w:before="75" w:after="0"/>
      </w:pPr>
      <w:r>
        <w:rPr/>
        <w:t xml:space="preserve">6.4 2021-2026年中国种子行业监管状况</w:t>
      </w:r>
    </w:p>
    <w:p>
      <w:pPr>
        <w:spacing w:before="75" w:after="0"/>
      </w:pPr>
      <w:r>
        <w:rPr/>
        <w:t xml:space="preserve">6.4.1 种子管理体系搭建</w:t>
      </w:r>
    </w:p>
    <w:p>
      <w:pPr>
        <w:spacing w:before="75" w:after="0"/>
      </w:pPr>
      <w:r>
        <w:rPr/>
        <w:t xml:space="preserve">6.4.2 种业管理经费投入</w:t>
      </w:r>
    </w:p>
    <w:p>
      <w:pPr>
        <w:spacing w:before="75" w:after="0"/>
      </w:pPr>
      <w:r>
        <w:rPr/>
        <w:t xml:space="preserve">6.4.3 种子质量控制检验</w:t>
      </w:r>
    </w:p>
    <w:p>
      <w:pPr>
        <w:spacing w:before="75" w:after="0"/>
      </w:pPr>
      <w:r>
        <w:rPr/>
        <w:t xml:space="preserve">6.4.4 检验机构资质评价</w:t>
      </w:r>
    </w:p>
    <w:p>
      <w:pPr>
        <w:spacing w:before="75" w:after="0"/>
      </w:pPr>
      <w:r>
        <w:rPr/>
        <w:t xml:space="preserve">6.5 2021-2026年中国种子行业市场竞争分析</w:t>
      </w:r>
    </w:p>
    <w:p>
      <w:pPr>
        <w:spacing w:before="75" w:after="0"/>
      </w:pPr>
      <w:r>
        <w:rPr/>
        <w:t xml:space="preserve">6.5.1 市场份额占比</w:t>
      </w:r>
    </w:p>
    <w:p>
      <w:pPr>
        <w:spacing w:before="75" w:after="0"/>
      </w:pPr>
      <w:r>
        <w:rPr/>
        <w:t xml:space="preserve">6.5.2 市场竞争格局</w:t>
      </w:r>
    </w:p>
    <w:p>
      <w:pPr>
        <w:spacing w:before="75" w:after="0"/>
      </w:pPr>
      <w:r>
        <w:rPr/>
        <w:t xml:space="preserve">6.5.3 细分市场竞争</w:t>
      </w:r>
    </w:p>
    <w:p>
      <w:pPr>
        <w:spacing w:before="75" w:after="0"/>
      </w:pPr>
      <w:r>
        <w:rPr/>
        <w:t xml:space="preserve">6.5.4 市场集中度情况</w:t>
      </w:r>
    </w:p>
    <w:p>
      <w:pPr>
        <w:spacing w:before="75" w:after="0"/>
      </w:pPr>
      <w:r>
        <w:rPr>
          <w:b w:val="1"/>
          <w:bCs w:val="1"/>
        </w:rPr>
        <w:t xml:space="preserve">第七章 2021-2026年中国主要农作物种子分析</w:t>
      </w:r>
    </w:p>
    <w:p>
      <w:pPr>
        <w:spacing w:before="75" w:after="0"/>
      </w:pPr>
      <w:r>
        <w:rPr/>
        <w:t xml:space="preserve">7.1 水稻</w:t>
      </w:r>
    </w:p>
    <w:p>
      <w:pPr>
        <w:spacing w:before="75" w:after="0"/>
      </w:pPr>
      <w:r>
        <w:rPr/>
        <w:t xml:space="preserve">7.1.1 市场价格行情</w:t>
      </w:r>
    </w:p>
    <w:p>
      <w:pPr>
        <w:spacing w:before="75" w:after="0"/>
      </w:pPr>
      <w:r>
        <w:rPr/>
        <w:t xml:space="preserve">7.1.2 种子生产情况</w:t>
      </w:r>
    </w:p>
    <w:p>
      <w:pPr>
        <w:spacing w:before="75" w:after="0"/>
      </w:pPr>
      <w:r>
        <w:rPr/>
        <w:t xml:space="preserve">7.1.3 种子消耗情况</w:t>
      </w:r>
    </w:p>
    <w:p>
      <w:pPr>
        <w:spacing w:before="75" w:after="0"/>
      </w:pPr>
      <w:r>
        <w:rPr/>
        <w:t xml:space="preserve">7.1.4 企业销售排名</w:t>
      </w:r>
    </w:p>
    <w:p>
      <w:pPr>
        <w:spacing w:before="75" w:after="0"/>
      </w:pPr>
      <w:r>
        <w:rPr/>
        <w:t xml:space="preserve">7.1.5 市场集中度变化</w:t>
      </w:r>
    </w:p>
    <w:p>
      <w:pPr>
        <w:spacing w:before="75" w:after="0"/>
      </w:pPr>
      <w:r>
        <w:rPr/>
        <w:t xml:space="preserve">7.1.6 生产技术创新</w:t>
      </w:r>
    </w:p>
    <w:p>
      <w:pPr>
        <w:spacing w:before="75" w:after="0"/>
      </w:pPr>
      <w:r>
        <w:rPr/>
        <w:t xml:space="preserve">7.2 小麦</w:t>
      </w:r>
    </w:p>
    <w:p>
      <w:pPr>
        <w:spacing w:before="75" w:after="0"/>
      </w:pPr>
      <w:r>
        <w:rPr/>
        <w:t xml:space="preserve">7.2.1 市场价格行情</w:t>
      </w:r>
    </w:p>
    <w:p>
      <w:pPr>
        <w:spacing w:before="75" w:after="0"/>
      </w:pPr>
      <w:r>
        <w:rPr/>
        <w:t xml:space="preserve">7.2.2 种子生产情况</w:t>
      </w:r>
    </w:p>
    <w:p>
      <w:pPr>
        <w:spacing w:before="75" w:after="0"/>
      </w:pPr>
      <w:r>
        <w:rPr/>
        <w:t xml:space="preserve">7.2.3 种子消耗情况</w:t>
      </w:r>
    </w:p>
    <w:p>
      <w:pPr>
        <w:spacing w:before="75" w:after="0"/>
      </w:pPr>
      <w:r>
        <w:rPr/>
        <w:t xml:space="preserve">7.2.4 企业销售排名</w:t>
      </w:r>
    </w:p>
    <w:p>
      <w:pPr>
        <w:spacing w:before="75" w:after="0"/>
      </w:pPr>
      <w:r>
        <w:rPr/>
        <w:t xml:space="preserve">7.3 玉米</w:t>
      </w:r>
    </w:p>
    <w:p>
      <w:pPr>
        <w:spacing w:before="75" w:after="0"/>
      </w:pPr>
      <w:r>
        <w:rPr/>
        <w:t xml:space="preserve">7.3.1 市场价格行情</w:t>
      </w:r>
    </w:p>
    <w:p>
      <w:pPr>
        <w:spacing w:before="75" w:after="0"/>
      </w:pPr>
      <w:r>
        <w:rPr/>
        <w:t xml:space="preserve">7.3.2 种子生产情况</w:t>
      </w:r>
    </w:p>
    <w:p>
      <w:pPr>
        <w:spacing w:before="75" w:after="0"/>
      </w:pPr>
      <w:r>
        <w:rPr/>
        <w:t xml:space="preserve">7.3.3 种子消耗情况</w:t>
      </w:r>
    </w:p>
    <w:p>
      <w:pPr>
        <w:spacing w:before="75" w:after="0"/>
      </w:pPr>
      <w:r>
        <w:rPr/>
        <w:t xml:space="preserve">7.3.4 企业销售排名</w:t>
      </w:r>
    </w:p>
    <w:p>
      <w:pPr>
        <w:spacing w:before="75" w:after="0"/>
      </w:pPr>
      <w:r>
        <w:rPr/>
        <w:t xml:space="preserve">7.3.5 市场集中度变化</w:t>
      </w:r>
    </w:p>
    <w:p>
      <w:pPr>
        <w:spacing w:before="75" w:after="0"/>
      </w:pPr>
      <w:r>
        <w:rPr/>
        <w:t xml:space="preserve">7.3.6 转基因品种研发</w:t>
      </w:r>
    </w:p>
    <w:p>
      <w:pPr>
        <w:spacing w:before="75" w:after="0"/>
      </w:pPr>
      <w:r>
        <w:rPr/>
        <w:t xml:space="preserve">7.4 大豆</w:t>
      </w:r>
    </w:p>
    <w:p>
      <w:pPr>
        <w:spacing w:before="75" w:after="0"/>
      </w:pPr>
      <w:r>
        <w:rPr/>
        <w:t xml:space="preserve">7.4.1 市场价格分析</w:t>
      </w:r>
    </w:p>
    <w:p>
      <w:pPr>
        <w:spacing w:before="75" w:after="0"/>
      </w:pPr>
      <w:r>
        <w:rPr/>
        <w:t xml:space="preserve">7.4.2 种子生产情况</w:t>
      </w:r>
    </w:p>
    <w:p>
      <w:pPr>
        <w:spacing w:before="75" w:after="0"/>
      </w:pPr>
      <w:r>
        <w:rPr/>
        <w:t xml:space="preserve">7.4.3 种子消耗情况</w:t>
      </w:r>
    </w:p>
    <w:p>
      <w:pPr>
        <w:spacing w:before="75" w:after="0"/>
      </w:pPr>
      <w:r>
        <w:rPr/>
        <w:t xml:space="preserve">7.4.4 转基因品种研发</w:t>
      </w:r>
    </w:p>
    <w:p>
      <w:pPr>
        <w:spacing w:before="75" w:after="0"/>
      </w:pPr>
      <w:r>
        <w:rPr/>
        <w:t xml:space="preserve">7.5 棉花</w:t>
      </w:r>
    </w:p>
    <w:p>
      <w:pPr>
        <w:spacing w:before="75" w:after="0"/>
      </w:pPr>
      <w:r>
        <w:rPr/>
        <w:t xml:space="preserve">7.5.1 棉花品种状况</w:t>
      </w:r>
    </w:p>
    <w:p>
      <w:pPr>
        <w:spacing w:before="75" w:after="0"/>
      </w:pPr>
      <w:r>
        <w:rPr/>
        <w:t xml:space="preserve">7.5.2 转基品种研发</w:t>
      </w:r>
    </w:p>
    <w:p>
      <w:pPr>
        <w:spacing w:before="75" w:after="0"/>
      </w:pPr>
      <w:r>
        <w:rPr/>
        <w:t xml:space="preserve">7.5.3 种子消耗情况</w:t>
      </w:r>
    </w:p>
    <w:p>
      <w:pPr>
        <w:spacing w:before="75" w:after="0"/>
      </w:pPr>
      <w:r>
        <w:rPr/>
        <w:t xml:space="preserve">7.5.4 市场发展规模</w:t>
      </w:r>
    </w:p>
    <w:p>
      <w:pPr>
        <w:spacing w:before="75" w:after="0"/>
      </w:pPr>
      <w:r>
        <w:rPr/>
        <w:t xml:space="preserve">7.6 蔬菜</w:t>
      </w:r>
    </w:p>
    <w:p>
      <w:pPr>
        <w:spacing w:before="75" w:after="0"/>
      </w:pPr>
      <w:r>
        <w:rPr/>
        <w:t xml:space="preserve">7.6.1 蔬菜种植面积</w:t>
      </w:r>
    </w:p>
    <w:p>
      <w:pPr>
        <w:spacing w:before="75" w:after="0"/>
      </w:pPr>
      <w:r>
        <w:rPr/>
        <w:t xml:space="preserve">7.6.2 行业发展动因</w:t>
      </w:r>
    </w:p>
    <w:p>
      <w:pPr>
        <w:spacing w:before="75" w:after="0"/>
      </w:pPr>
      <w:r>
        <w:rPr/>
        <w:t xml:space="preserve">7.6.3 市场竞争格局</w:t>
      </w:r>
    </w:p>
    <w:p>
      <w:pPr>
        <w:spacing w:before="75" w:after="0"/>
      </w:pPr>
      <w:r>
        <w:rPr/>
        <w:t xml:space="preserve">7.6.4 市场发展机遇</w:t>
      </w:r>
    </w:p>
    <w:p>
      <w:pPr>
        <w:spacing w:before="75" w:after="0"/>
      </w:pPr>
      <w:r>
        <w:rPr/>
        <w:t xml:space="preserve">7.6.5 发展存在的问题</w:t>
      </w:r>
    </w:p>
    <w:p>
      <w:pPr>
        <w:spacing w:before="75" w:after="0"/>
      </w:pPr>
      <w:r>
        <w:rPr/>
        <w:t xml:space="preserve">7.6.6 发展对策建议</w:t>
      </w:r>
    </w:p>
    <w:p>
      <w:pPr>
        <w:spacing w:before="75" w:after="0"/>
      </w:pPr>
      <w:r>
        <w:rPr>
          <w:b w:val="1"/>
          <w:bCs w:val="1"/>
        </w:rPr>
        <w:t xml:space="preserve">第八章 2021-2026年中国主要农作物种子所属行业进出口数据分析</w:t>
      </w:r>
    </w:p>
    <w:p>
      <w:pPr>
        <w:spacing w:before="75" w:after="0"/>
      </w:pPr>
      <w:r>
        <w:rPr/>
        <w:t xml:space="preserve">8.1 2021-2026年中国种用籼米稻谷所属行业进出口数据分析</w:t>
      </w:r>
    </w:p>
    <w:p>
      <w:pPr>
        <w:spacing w:before="75" w:after="0"/>
      </w:pPr>
      <w:r>
        <w:rPr/>
        <w:t xml:space="preserve">8.1.1 进出口总量数据分析</w:t>
      </w:r>
    </w:p>
    <w:p>
      <w:pPr>
        <w:spacing w:before="75" w:after="0"/>
      </w:pPr>
      <w:r>
        <w:rPr/>
        <w:t xml:space="preserve">8.1.2 主要贸易国进出口情况分析</w:t>
      </w:r>
    </w:p>
    <w:p>
      <w:pPr>
        <w:spacing w:before="75" w:after="0"/>
      </w:pPr>
      <w:r>
        <w:rPr/>
        <w:t xml:space="preserve">8.1.3 主要省市进出口情况分析</w:t>
      </w:r>
    </w:p>
    <w:p>
      <w:pPr>
        <w:spacing w:before="75" w:after="0"/>
      </w:pPr>
      <w:r>
        <w:rPr/>
        <w:t xml:space="preserve">8.2 2021-2026年中国种用玉米所属行业进出口数据分析</w:t>
      </w:r>
    </w:p>
    <w:p>
      <w:pPr>
        <w:spacing w:before="75" w:after="0"/>
      </w:pPr>
      <w:r>
        <w:rPr/>
        <w:t xml:space="preserve">8.2.1 进出口总量数据分析</w:t>
      </w:r>
    </w:p>
    <w:p>
      <w:pPr>
        <w:spacing w:before="75" w:after="0"/>
      </w:pPr>
      <w:r>
        <w:rPr/>
        <w:t xml:space="preserve">8.2.2 主要贸易国进出口情况分析</w:t>
      </w:r>
    </w:p>
    <w:p>
      <w:pPr>
        <w:spacing w:before="75" w:after="0"/>
      </w:pPr>
      <w:r>
        <w:rPr/>
        <w:t xml:space="preserve">8.2.3 主要省市进出口情况分析</w:t>
      </w:r>
    </w:p>
    <w:p>
      <w:pPr>
        <w:spacing w:before="75" w:after="0"/>
      </w:pPr>
      <w:r>
        <w:rPr/>
        <w:t xml:space="preserve">8.3 2021-2026年中国种用大豆所属行业进出口数据分析</w:t>
      </w:r>
    </w:p>
    <w:p>
      <w:pPr>
        <w:spacing w:before="75" w:after="0"/>
      </w:pPr>
      <w:r>
        <w:rPr/>
        <w:t xml:space="preserve">8.3.1 进出口总量数据分析</w:t>
      </w:r>
    </w:p>
    <w:p>
      <w:pPr>
        <w:spacing w:before="75" w:after="0"/>
      </w:pPr>
      <w:r>
        <w:rPr/>
        <w:t xml:space="preserve">8.3.2 主要贸易国进出口情况分析</w:t>
      </w:r>
    </w:p>
    <w:p>
      <w:pPr>
        <w:spacing w:before="75" w:after="0"/>
      </w:pPr>
      <w:r>
        <w:rPr/>
        <w:t xml:space="preserve">8.3.3 主要省市进出口情况分析</w:t>
      </w:r>
    </w:p>
    <w:p>
      <w:pPr>
        <w:spacing w:before="75" w:after="0"/>
      </w:pPr>
      <w:r>
        <w:rPr/>
        <w:t xml:space="preserve">8.4 2021-2026年中国蔬菜种子所属行业进出口数据分析</w:t>
      </w:r>
    </w:p>
    <w:p>
      <w:pPr>
        <w:spacing w:before="75" w:after="0"/>
      </w:pPr>
      <w:r>
        <w:rPr/>
        <w:t xml:space="preserve">8.4.1 进出口总量数据分析</w:t>
      </w:r>
    </w:p>
    <w:p>
      <w:pPr>
        <w:spacing w:before="75" w:after="0"/>
      </w:pPr>
      <w:r>
        <w:rPr/>
        <w:t xml:space="preserve">8.4.2 主要贸易国进出口情况分析</w:t>
      </w:r>
    </w:p>
    <w:p>
      <w:pPr>
        <w:spacing w:before="75" w:after="0"/>
      </w:pPr>
      <w:r>
        <w:rPr/>
        <w:t xml:space="preserve">8.4.3 主要省市进出口情况分析</w:t>
      </w:r>
    </w:p>
    <w:p>
      <w:pPr>
        <w:spacing w:before="75" w:after="0"/>
      </w:pPr>
      <w:r>
        <w:rPr>
          <w:b w:val="1"/>
          <w:bCs w:val="1"/>
        </w:rPr>
        <w:t xml:space="preserve">第九章 2021-2026年重点地区种子行业发展分析</w:t>
      </w:r>
    </w:p>
    <w:p>
      <w:pPr>
        <w:spacing w:before="75" w:after="0"/>
      </w:pPr>
      <w:r>
        <w:rPr/>
        <w:t xml:space="preserve">9.1 江苏</w:t>
      </w:r>
    </w:p>
    <w:p>
      <w:pPr>
        <w:spacing w:before="75" w:after="0"/>
      </w:pPr>
      <w:r>
        <w:rPr/>
        <w:t xml:space="preserve">9.1.1 企业数量规模</w:t>
      </w:r>
    </w:p>
    <w:p>
      <w:pPr>
        <w:spacing w:before="75" w:after="0"/>
      </w:pPr>
      <w:r>
        <w:rPr/>
        <w:t xml:space="preserve">9.1.2 企业盈利能力</w:t>
      </w:r>
    </w:p>
    <w:p>
      <w:pPr>
        <w:spacing w:before="75" w:after="0"/>
      </w:pPr>
      <w:r>
        <w:rPr/>
        <w:t xml:space="preserve">9.1.3 品种审定情况</w:t>
      </w:r>
    </w:p>
    <w:p>
      <w:pPr>
        <w:spacing w:before="75" w:after="0"/>
      </w:pPr>
      <w:r>
        <w:rPr/>
        <w:t xml:space="preserve">9.1.4 创新发展状况</w:t>
      </w:r>
    </w:p>
    <w:p>
      <w:pPr>
        <w:spacing w:before="75" w:after="0"/>
      </w:pPr>
      <w:r>
        <w:rPr/>
        <w:t xml:space="preserve">9.2 云南</w:t>
      </w:r>
    </w:p>
    <w:p>
      <w:pPr>
        <w:spacing w:before="75" w:after="0"/>
      </w:pPr>
      <w:r>
        <w:rPr/>
        <w:t xml:space="preserve">9.2.1 主导种子品种</w:t>
      </w:r>
    </w:p>
    <w:p>
      <w:pPr>
        <w:spacing w:before="75" w:after="0"/>
      </w:pPr>
      <w:r>
        <w:rPr/>
        <w:t xml:space="preserve">9.2.2 管理体系建设</w:t>
      </w:r>
    </w:p>
    <w:p>
      <w:pPr>
        <w:spacing w:before="75" w:after="0"/>
      </w:pPr>
      <w:r>
        <w:rPr/>
        <w:t xml:space="preserve">9.2.3 品种审定情况</w:t>
      </w:r>
    </w:p>
    <w:p>
      <w:pPr>
        <w:spacing w:before="75" w:after="0"/>
      </w:pPr>
      <w:r>
        <w:rPr/>
        <w:t xml:space="preserve">9.2.4 发展存在的问题</w:t>
      </w:r>
    </w:p>
    <w:p>
      <w:pPr>
        <w:spacing w:before="75" w:after="0"/>
      </w:pPr>
      <w:r>
        <w:rPr/>
        <w:t xml:space="preserve">9.2.5 发展意见建议</w:t>
      </w:r>
    </w:p>
    <w:p>
      <w:pPr>
        <w:spacing w:before="75" w:after="0"/>
      </w:pPr>
      <w:r>
        <w:rPr/>
        <w:t xml:space="preserve">9.3 甘肃省</w:t>
      </w:r>
    </w:p>
    <w:p>
      <w:pPr>
        <w:spacing w:before="75" w:after="0"/>
      </w:pPr>
      <w:r>
        <w:rPr/>
        <w:t xml:space="preserve">9.3.1 种业发展成效</w:t>
      </w:r>
    </w:p>
    <w:p>
      <w:pPr>
        <w:spacing w:before="75" w:after="0"/>
      </w:pPr>
      <w:r>
        <w:rPr/>
        <w:t xml:space="preserve">9.3.2 种子生产情况</w:t>
      </w:r>
    </w:p>
    <w:p>
      <w:pPr>
        <w:spacing w:before="75" w:after="0"/>
      </w:pPr>
      <w:r>
        <w:rPr/>
        <w:t xml:space="preserve">9.3.3 种子审定情况</w:t>
      </w:r>
    </w:p>
    <w:p>
      <w:pPr>
        <w:spacing w:before="75" w:after="0"/>
      </w:pPr>
      <w:r>
        <w:rPr/>
        <w:t xml:space="preserve">9.3.4 种业社会效益</w:t>
      </w:r>
    </w:p>
    <w:p>
      <w:pPr>
        <w:spacing w:before="75" w:after="0"/>
      </w:pPr>
      <w:r>
        <w:rPr/>
        <w:t xml:space="preserve">9.3.5 种业转型升级</w:t>
      </w:r>
    </w:p>
    <w:p>
      <w:pPr>
        <w:spacing w:before="75" w:after="0"/>
      </w:pPr>
      <w:r>
        <w:rPr/>
        <w:t xml:space="preserve">9.4 山东</w:t>
      </w:r>
    </w:p>
    <w:p>
      <w:pPr>
        <w:spacing w:before="75" w:after="0"/>
      </w:pPr>
      <w:r>
        <w:rPr/>
        <w:t xml:space="preserve">9.4.1 品种推广情况</w:t>
      </w:r>
    </w:p>
    <w:p>
      <w:pPr>
        <w:spacing w:before="75" w:after="0"/>
      </w:pPr>
      <w:r>
        <w:rPr/>
        <w:t xml:space="preserve">9.4.2 种业创新目标</w:t>
      </w:r>
    </w:p>
    <w:p>
      <w:pPr>
        <w:spacing w:before="75" w:after="0"/>
      </w:pPr>
      <w:r>
        <w:rPr/>
        <w:t xml:space="preserve">9.4.3 寿光蔬菜种业政策</w:t>
      </w:r>
    </w:p>
    <w:p>
      <w:pPr>
        <w:spacing w:before="75" w:after="0"/>
      </w:pPr>
      <w:r>
        <w:rPr/>
        <w:t xml:space="preserve">9.5 其他省份</w:t>
      </w:r>
    </w:p>
    <w:p>
      <w:pPr>
        <w:spacing w:before="75" w:after="0"/>
      </w:pPr>
      <w:r>
        <w:rPr/>
        <w:t xml:space="preserve">9.5.1 北京种业发展计划</w:t>
      </w:r>
    </w:p>
    <w:p>
      <w:pPr>
        <w:spacing w:before="75" w:after="0"/>
      </w:pPr>
      <w:r>
        <w:rPr/>
        <w:t xml:space="preserve">9.5.2 新疆转基因棉花发展</w:t>
      </w:r>
    </w:p>
    <w:p>
      <w:pPr>
        <w:spacing w:before="75" w:after="0"/>
      </w:pPr>
      <w:r>
        <w:rPr>
          <w:b w:val="1"/>
          <w:bCs w:val="1"/>
        </w:rPr>
        <w:t xml:space="preserve">第十章 全球重点种子企业发展分析</w:t>
      </w:r>
    </w:p>
    <w:p>
      <w:pPr>
        <w:spacing w:before="75" w:after="0"/>
      </w:pPr>
      <w:r>
        <w:rPr/>
        <w:t xml:space="preserve">10.1 利马格兰(limagrain)</w:t>
      </w:r>
    </w:p>
    <w:p>
      <w:pPr>
        <w:spacing w:before="75" w:after="0"/>
      </w:pPr>
      <w:r>
        <w:rPr/>
        <w:t xml:space="preserve">10.2 拜耳(bayer)</w:t>
      </w:r>
    </w:p>
    <w:p>
      <w:pPr>
        <w:spacing w:before="75" w:after="0"/>
      </w:pPr>
      <w:r>
        <w:rPr/>
        <w:t xml:space="preserve">10.3 巴斯夫(basf)</w:t>
      </w:r>
    </w:p>
    <w:p>
      <w:pPr>
        <w:spacing w:before="75" w:after="0"/>
      </w:pPr>
      <w:r>
        <w:rPr/>
        <w:t xml:space="preserve">10.4 丹农(dlf)</w:t>
      </w:r>
    </w:p>
    <w:p>
      <w:pPr>
        <w:spacing w:before="75" w:after="0"/>
      </w:pPr>
      <w:r>
        <w:rPr>
          <w:b w:val="1"/>
          <w:bCs w:val="1"/>
        </w:rPr>
        <w:t xml:space="preserve">第十一章 中国重点种子企业发展分析</w:t>
      </w:r>
    </w:p>
    <w:p>
      <w:pPr>
        <w:spacing w:before="75" w:after="0"/>
      </w:pPr>
      <w:r>
        <w:rPr/>
        <w:t xml:space="preserve">11.1 中国种业上市公司财务数据分析</w:t>
      </w:r>
    </w:p>
    <w:p>
      <w:pPr>
        <w:spacing w:before="75" w:after="0"/>
      </w:pPr>
      <w:r>
        <w:rPr/>
        <w:t xml:space="preserve">11.1.1 经营状况分析</w:t>
      </w:r>
    </w:p>
    <w:p>
      <w:pPr>
        <w:spacing w:before="75" w:after="0"/>
      </w:pPr>
      <w:r>
        <w:rPr/>
        <w:t xml:space="preserve">11.1.2 盈利能力分析</w:t>
      </w:r>
    </w:p>
    <w:p>
      <w:pPr>
        <w:spacing w:before="75" w:after="0"/>
      </w:pPr>
      <w:r>
        <w:rPr/>
        <w:t xml:space="preserve">11.1.3 营运能力分析</w:t>
      </w:r>
    </w:p>
    <w:p>
      <w:pPr>
        <w:spacing w:before="75" w:after="0"/>
      </w:pPr>
      <w:r>
        <w:rPr/>
        <w:t xml:space="preserve">11.1.4 成长能力分析</w:t>
      </w:r>
    </w:p>
    <w:p>
      <w:pPr>
        <w:spacing w:before="75" w:after="0"/>
      </w:pPr>
      <w:r>
        <w:rPr/>
        <w:t xml:space="preserve">11.1.5 现金流量分析</w:t>
      </w:r>
    </w:p>
    <w:p>
      <w:pPr>
        <w:spacing w:before="75" w:after="0"/>
      </w:pPr>
      <w:r>
        <w:rPr/>
        <w:t xml:space="preserve">11.2 安徽荃银高科种业股份有限公司</w:t>
      </w:r>
    </w:p>
    <w:p>
      <w:pPr>
        <w:spacing w:before="75" w:after="0"/>
      </w:pPr>
      <w:r>
        <w:rPr/>
        <w:t xml:space="preserve">11.2.1 企业发展概况</w:t>
      </w:r>
    </w:p>
    <w:p>
      <w:pPr>
        <w:spacing w:before="75" w:after="0"/>
      </w:pPr>
      <w:r>
        <w:rPr/>
        <w:t xml:space="preserve">11.2.2 经营效益分析</w:t>
      </w:r>
    </w:p>
    <w:p>
      <w:pPr>
        <w:spacing w:before="75" w:after="0"/>
      </w:pPr>
      <w:r>
        <w:rPr/>
        <w:t xml:space="preserve">11.2.3 业务经营分析</w:t>
      </w:r>
    </w:p>
    <w:p>
      <w:pPr>
        <w:spacing w:before="75" w:after="0"/>
      </w:pPr>
      <w:r>
        <w:rPr/>
        <w:t xml:space="preserve">11.2.4 财务状况分析</w:t>
      </w:r>
    </w:p>
    <w:p>
      <w:pPr>
        <w:spacing w:before="75" w:after="0"/>
      </w:pPr>
      <w:r>
        <w:rPr/>
        <w:t xml:space="preserve">11.2.5 核心竞争力分析</w:t>
      </w:r>
    </w:p>
    <w:p>
      <w:pPr>
        <w:spacing w:before="75" w:after="0"/>
      </w:pPr>
      <w:r>
        <w:rPr/>
        <w:t xml:space="preserve">11.2.6 未来前景展望</w:t>
      </w:r>
    </w:p>
    <w:p>
      <w:pPr>
        <w:spacing w:before="75" w:after="0"/>
      </w:pPr>
      <w:r>
        <w:rPr/>
        <w:t xml:space="preserve">11.3 袁隆平农业高科技股份有限公司</w:t>
      </w:r>
    </w:p>
    <w:p>
      <w:pPr>
        <w:spacing w:before="75" w:after="0"/>
      </w:pPr>
      <w:r>
        <w:rPr/>
        <w:t xml:space="preserve">11.3.1 企业发展概况</w:t>
      </w:r>
    </w:p>
    <w:p>
      <w:pPr>
        <w:spacing w:before="75" w:after="0"/>
      </w:pPr>
      <w:r>
        <w:rPr/>
        <w:t xml:space="preserve">11.3.2 种业经营状况</w:t>
      </w:r>
    </w:p>
    <w:p>
      <w:pPr>
        <w:spacing w:before="75" w:after="0"/>
      </w:pPr>
      <w:r>
        <w:rPr/>
        <w:t xml:space="preserve">11.3.3 经营效益分析</w:t>
      </w:r>
    </w:p>
    <w:p>
      <w:pPr>
        <w:spacing w:before="75" w:after="0"/>
      </w:pPr>
      <w:r>
        <w:rPr/>
        <w:t xml:space="preserve">11.3.4 业务经营分析</w:t>
      </w:r>
    </w:p>
    <w:p>
      <w:pPr>
        <w:spacing w:before="75" w:after="0"/>
      </w:pPr>
      <w:r>
        <w:rPr/>
        <w:t xml:space="preserve">11.3.5 财务状况分析</w:t>
      </w:r>
    </w:p>
    <w:p>
      <w:pPr>
        <w:spacing w:before="75" w:after="0"/>
      </w:pPr>
      <w:r>
        <w:rPr/>
        <w:t xml:space="preserve">11.3.6 核心竞争力分析</w:t>
      </w:r>
    </w:p>
    <w:p>
      <w:pPr>
        <w:spacing w:before="75" w:after="0"/>
      </w:pPr>
      <w:r>
        <w:rPr/>
        <w:t xml:space="preserve">11.4 北大荒垦丰种业股份有限公司</w:t>
      </w:r>
    </w:p>
    <w:p>
      <w:pPr>
        <w:spacing w:before="75" w:after="0"/>
      </w:pPr>
      <w:r>
        <w:rPr/>
        <w:t xml:space="preserve">11.4.1 企业发展概况</w:t>
      </w:r>
    </w:p>
    <w:p>
      <w:pPr>
        <w:spacing w:before="75" w:after="0"/>
      </w:pPr>
      <w:r>
        <w:rPr/>
        <w:t xml:space="preserve">11.4.2 种业经营状况</w:t>
      </w:r>
    </w:p>
    <w:p>
      <w:pPr>
        <w:spacing w:before="75" w:after="0"/>
      </w:pPr>
      <w:r>
        <w:rPr/>
        <w:t xml:space="preserve">11.4.3 企业发展概况</w:t>
      </w:r>
    </w:p>
    <w:p>
      <w:pPr>
        <w:spacing w:before="75" w:after="0"/>
      </w:pPr>
      <w:r>
        <w:rPr/>
        <w:t xml:space="preserve">11.4.4 经营效益分析</w:t>
      </w:r>
    </w:p>
    <w:p>
      <w:pPr>
        <w:spacing w:before="75" w:after="0"/>
      </w:pPr>
      <w:r>
        <w:rPr/>
        <w:t xml:space="preserve">11.4.5 业务经营分析</w:t>
      </w:r>
    </w:p>
    <w:p>
      <w:pPr>
        <w:spacing w:before="75" w:after="0"/>
      </w:pPr>
      <w:r>
        <w:rPr/>
        <w:t xml:space="preserve">11.4.6 财务状况分析</w:t>
      </w:r>
    </w:p>
    <w:p>
      <w:pPr>
        <w:spacing w:before="75" w:after="0"/>
      </w:pPr>
      <w:r>
        <w:rPr/>
        <w:t xml:space="preserve">11.5 江苏省农垦农业发展股份有限公司</w:t>
      </w:r>
    </w:p>
    <w:p>
      <w:pPr>
        <w:spacing w:before="75" w:after="0"/>
      </w:pPr>
      <w:r>
        <w:rPr/>
        <w:t xml:space="preserve">11.5.1 企业发展概况</w:t>
      </w:r>
    </w:p>
    <w:p>
      <w:pPr>
        <w:spacing w:before="75" w:after="0"/>
      </w:pPr>
      <w:r>
        <w:rPr/>
        <w:t xml:space="preserve">11.5.2 种业经营状况</w:t>
      </w:r>
    </w:p>
    <w:p>
      <w:pPr>
        <w:spacing w:before="75" w:after="0"/>
      </w:pPr>
      <w:r>
        <w:rPr/>
        <w:t xml:space="preserve">11.5.3 企业发展概况</w:t>
      </w:r>
    </w:p>
    <w:p>
      <w:pPr>
        <w:spacing w:before="75" w:after="0"/>
      </w:pPr>
      <w:r>
        <w:rPr/>
        <w:t xml:space="preserve">11.5.4 经营效益分析</w:t>
      </w:r>
    </w:p>
    <w:p>
      <w:pPr>
        <w:spacing w:before="75" w:after="0"/>
      </w:pPr>
      <w:r>
        <w:rPr/>
        <w:t xml:space="preserve">11.5.5 业务经营分析</w:t>
      </w:r>
    </w:p>
    <w:p>
      <w:pPr>
        <w:spacing w:before="75" w:after="0"/>
      </w:pPr>
      <w:r>
        <w:rPr/>
        <w:t xml:space="preserve">11.5.6 财务状况分析</w:t>
      </w:r>
    </w:p>
    <w:p>
      <w:pPr>
        <w:spacing w:before="75" w:after="0"/>
      </w:pPr>
      <w:r>
        <w:rPr/>
        <w:t xml:space="preserve">11.6 中农发种业集团股份有限公司</w:t>
      </w:r>
    </w:p>
    <w:p>
      <w:pPr>
        <w:spacing w:before="75" w:after="0"/>
      </w:pPr>
      <w:r>
        <w:rPr/>
        <w:t xml:space="preserve">11.6.1 企业发展概况</w:t>
      </w:r>
    </w:p>
    <w:p>
      <w:pPr>
        <w:spacing w:before="75" w:after="0"/>
      </w:pPr>
      <w:r>
        <w:rPr/>
        <w:t xml:space="preserve">11.6.2 经营效益分析</w:t>
      </w:r>
    </w:p>
    <w:p>
      <w:pPr>
        <w:spacing w:before="75" w:after="0"/>
      </w:pPr>
      <w:r>
        <w:rPr/>
        <w:t xml:space="preserve">11.6.3 业务经营分析</w:t>
      </w:r>
    </w:p>
    <w:p>
      <w:pPr>
        <w:spacing w:before="75" w:after="0"/>
      </w:pPr>
      <w:r>
        <w:rPr/>
        <w:t xml:space="preserve">11.6.4 财务状况分析</w:t>
      </w:r>
    </w:p>
    <w:p>
      <w:pPr>
        <w:spacing w:before="75" w:after="0"/>
      </w:pPr>
      <w:r>
        <w:rPr/>
        <w:t xml:space="preserve">11.6.5 核心竞争力分析</w:t>
      </w:r>
    </w:p>
    <w:p>
      <w:pPr>
        <w:spacing w:before="75" w:after="0"/>
      </w:pPr>
      <w:r>
        <w:rPr/>
        <w:t xml:space="preserve">11.6.6 未来前景展望</w:t>
      </w:r>
    </w:p>
    <w:p>
      <w:pPr>
        <w:spacing w:before="75" w:after="0"/>
      </w:pPr>
      <w:r>
        <w:rPr>
          <w:b w:val="1"/>
          <w:bCs w:val="1"/>
        </w:rPr>
        <w:t xml:space="preserve">第十二章 中国现代种业投资风险及发展前景趋势分析</w:t>
      </w:r>
    </w:p>
    <w:p>
      <w:pPr>
        <w:spacing w:before="75" w:after="0"/>
      </w:pPr>
      <w:r>
        <w:rPr/>
        <w:t xml:space="preserve">12.1 种子行业投资风险</w:t>
      </w:r>
    </w:p>
    <w:p>
      <w:pPr>
        <w:spacing w:before="75" w:after="0"/>
      </w:pPr>
      <w:r>
        <w:rPr/>
        <w:t xml:space="preserve">12.1.1 政策变化风险</w:t>
      </w:r>
    </w:p>
    <w:p>
      <w:pPr>
        <w:spacing w:before="75" w:after="0"/>
      </w:pPr>
      <w:r>
        <w:rPr/>
        <w:t xml:space="preserve">12.1.2 自然灾害风险</w:t>
      </w:r>
    </w:p>
    <w:p>
      <w:pPr>
        <w:spacing w:before="75" w:after="0"/>
      </w:pPr>
      <w:r>
        <w:rPr/>
        <w:t xml:space="preserve">12.1.3 品种推广风险</w:t>
      </w:r>
    </w:p>
    <w:p>
      <w:pPr>
        <w:spacing w:before="75" w:after="0"/>
      </w:pPr>
      <w:r>
        <w:rPr/>
        <w:t xml:space="preserve">12.1.4 市场经营风险</w:t>
      </w:r>
    </w:p>
    <w:p>
      <w:pPr>
        <w:spacing w:before="75" w:after="0"/>
      </w:pPr>
      <w:r>
        <w:rPr/>
        <w:t xml:space="preserve">12.2 中国种业未来发展趋势</w:t>
      </w:r>
    </w:p>
    <w:p>
      <w:pPr>
        <w:spacing w:before="75" w:after="0"/>
      </w:pPr>
      <w:r>
        <w:rPr/>
        <w:t xml:space="preserve">12.2.1 水稻品种优质化</w:t>
      </w:r>
    </w:p>
    <w:p>
      <w:pPr>
        <w:spacing w:before="75" w:after="0"/>
      </w:pPr>
      <w:r>
        <w:rPr/>
        <w:t xml:space="preserve">12.2.2 玉米籽粒机收推进</w:t>
      </w:r>
    </w:p>
    <w:p>
      <w:pPr>
        <w:spacing w:before="75" w:after="0"/>
      </w:pPr>
      <w:r>
        <w:rPr/>
        <w:t xml:space="preserve">12.2.3 优质麦迎来发展黄金期</w:t>
      </w:r>
    </w:p>
    <w:p>
      <w:pPr>
        <w:spacing w:before="75" w:after="0"/>
      </w:pPr>
      <w:r>
        <w:rPr/>
        <w:t xml:space="preserve">12.2.4 转基因农作物有望重启</w:t>
      </w:r>
    </w:p>
    <w:p>
      <w:pPr>
        <w:spacing w:before="75" w:after="0"/>
      </w:pPr>
      <w:r>
        <w:rPr/>
        <w:t xml:space="preserve">12.3 2026-2031年中国种子行业预测分析</w:t>
      </w:r>
    </w:p>
    <w:p>
      <w:pPr>
        <w:spacing w:before="75" w:after="0"/>
      </w:pPr>
      <w:r>
        <w:rPr/>
        <w:t xml:space="preserve">12.3.1 2026-2031年中国种子行业影响因素分析</w:t>
      </w:r>
    </w:p>
    <w:p>
      <w:pPr>
        <w:spacing w:before="75" w:after="0"/>
      </w:pPr>
      <w:r>
        <w:rPr/>
        <w:t xml:space="preserve">12.3.2 2026-2031年中国种业市场规模预测</w:t>
      </w:r>
    </w:p>
    <w:p>
      <w:pPr>
        <w:spacing w:before="75" w:after="0"/>
      </w:pPr>
      <w:r>
        <w:rPr/>
        <w:t xml:space="preserve">12.3.3 2026-2031年中国种子企业销售收入预测</w:t>
      </w:r>
    </w:p>
    <w:p>
      <w:pPr>
        <w:spacing w:before="75" w:after="0"/>
      </w:pPr>
      <w:r>
        <w:rPr>
          <w:b w:val="1"/>
          <w:bCs w:val="1"/>
        </w:rPr>
        <w:t xml:space="preserve">图表目录</w:t>
      </w:r>
    </w:p>
    <w:p>
      <w:pPr>
        <w:spacing w:before="75" w:after="0"/>
      </w:pPr>
      <w:r>
        <w:rPr/>
        <w:t xml:space="preserve">图表：种子行业产品分类</w:t>
      </w:r>
    </w:p>
    <w:p>
      <w:pPr>
        <w:spacing w:before="75" w:after="0"/>
      </w:pPr>
      <w:r>
        <w:rPr/>
        <w:t xml:space="preserve">图表：全球种子行业发展历程</w:t>
      </w:r>
    </w:p>
    <w:p>
      <w:pPr>
        <w:spacing w:before="75" w:after="0"/>
      </w:pPr>
      <w:r>
        <w:rPr/>
        <w:t xml:space="preserve">图表：2021-2026年全球商品种子市场规模</w:t>
      </w:r>
    </w:p>
    <w:p>
      <w:pPr>
        <w:spacing w:before="75" w:after="0"/>
      </w:pPr>
      <w:r>
        <w:rPr/>
        <w:t xml:space="preserve">图表：2021-2026年全球种子市场品类结构</w:t>
      </w:r>
    </w:p>
    <w:p>
      <w:pPr>
        <w:spacing w:before="75" w:after="0"/>
      </w:pPr>
      <w:r>
        <w:rPr/>
        <w:t xml:space="preserve">图表：2021-2026年全球种子区域市场份额</w:t>
      </w:r>
    </w:p>
    <w:p>
      <w:pPr>
        <w:spacing w:before="75" w:after="0"/>
      </w:pPr>
      <w:r>
        <w:rPr/>
        <w:t xml:space="preserve">图表：2021-2026年全球转基因作物种植面积</w:t>
      </w:r>
    </w:p>
    <w:p>
      <w:pPr>
        <w:spacing w:before="75" w:after="0"/>
      </w:pPr>
      <w:r>
        <w:rPr/>
        <w:t xml:space="preserve">图表：2021-2026年转基因作物国家分布及应用率</w:t>
      </w:r>
    </w:p>
    <w:p>
      <w:pPr>
        <w:spacing w:before="75" w:after="0"/>
      </w:pPr>
      <w:r>
        <w:rPr/>
        <w:t xml:space="preserve">图表：2021-2026年全球转基因作物种植国家分布图谱</w:t>
      </w:r>
    </w:p>
    <w:p>
      <w:pPr>
        <w:spacing w:before="75" w:after="0"/>
      </w:pPr>
      <w:r>
        <w:rPr/>
        <w:t xml:space="preserve">图表：2021-2026年转基因作物种植面积及应用率</w:t>
      </w:r>
    </w:p>
    <w:p>
      <w:pPr>
        <w:spacing w:before="75" w:after="0"/>
      </w:pPr>
      <w:r>
        <w:rPr/>
        <w:t xml:space="preserve">图表：2021-2026年转基因作物占比</w:t>
      </w:r>
    </w:p>
    <w:p>
      <w:pPr>
        <w:spacing w:before="75" w:after="0"/>
      </w:pPr>
      <w:r>
        <w:rPr/>
        <w:t xml:space="preserve">图表：国际农化巨头之间整合重塑种业新格局</w:t>
      </w:r>
    </w:p>
    <w:p>
      <w:pPr>
        <w:spacing w:before="75" w:after="0"/>
      </w:pPr>
      <w:r>
        <w:rPr/>
        <w:t xml:space="preserve">图表：美国种子行业三大监管机构分工范围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中国种子产业市场深度调研及调查分析与投资前景研究报告(2026-2031版)</dc:title>
  <dc:description>中国种子产业市场深度调研及调查分析与投资前景研究报告(2026-2031版)</dc:description>
  <dc:subject>中国种子产业市场深度调研及调查分析与投资前景研究报告(2026-2031版)</dc:subject>
  <cp:keywords>研究报告</cp:keywords>
  <cp:category>研究报告</cp:category>
  <cp:lastModifiedBy>北京中道泰和信息咨询有限公司</cp:lastModifiedBy>
  <dcterms:created xsi:type="dcterms:W3CDTF">2026-04-02T20:26:49+08:00</dcterms:created>
  <dcterms:modified xsi:type="dcterms:W3CDTF">2026-04-02T20:26:49+08:00</dcterms:modified>
</cp:coreProperties>
</file>

<file path=docProps/custom.xml><?xml version="1.0" encoding="utf-8"?>
<Properties xmlns="http://schemas.openxmlformats.org/officeDocument/2006/custom-properties" xmlns:vt="http://schemas.openxmlformats.org/officeDocument/2006/docPropsVTypes"/>
</file>