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中国牛冻精行业市场深度调研及发展趋势与投资前景研究报告(2024-2029版)</w:t>
      </w:r>
    </w:p>
    <w:p>
      <w:pPr>
        <w:spacing w:after="150"/>
      </w:pPr>
      <w:r>
        <w:rPr>
          <w:b w:val="1"/>
          <w:bCs w:val="1"/>
        </w:rPr>
        <w:t xml:space="preserve">报告简介</w:t>
      </w:r>
    </w:p>
    <w:p>
      <w:pPr>
        <w:spacing w:after="150"/>
      </w:pPr>
      <w:r>
        <w:rPr/>
        <w:t xml:space="preserve">牛冻精指的就是冻精配对，这项技术和传统常温配种技术存在较大差异，因此二者效果也有着明显不同。牛冻精技术是一项在牛身上进行使用的技术手段，摆脱了时间和空间的限制。这一技术在应用中可以完全脱离公牛配种中的考虑因素，比如年龄、成本等因素，所以借助冻精技术可以实现对优良品种肉牛的高效率繁衍，实现了生产成本的控制和降低，并且利用科学杂交方式对牛肉品种的改良，能大大提升经济效益和肉牛的指标。</w:t>
      </w:r>
    </w:p>
    <w:p>
      <w:pPr>
        <w:spacing w:after="150"/>
      </w:pPr>
      <w:r>
        <w:rPr/>
        <w:t xml:space="preserve">牛冻精行业研究报告主要分析了牛冻精行业的市场规模、牛冻精市场供需求状况、牛冻精市场竞争状况和牛冻精主要企业经营情况、牛冻精市场主要企业的市场占有率，同时对牛冻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冻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冻精专业研究单位等公布和提供的大量资料。对我国牛冻精行业作了详尽深入的分析，为牛冻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牛冻精市场特征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牛冻精行业发展的"波特五力模型"分析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2019-2023年全球牛冻精市场发展环境现状分析</w:t>
      </w:r>
    </w:p>
    <w:p>
      <w:pPr>
        <w:spacing w:after="150"/>
      </w:pPr>
      <w:r>
        <w:rPr/>
        <w:t xml:space="preserve">第一节 牛冻精发展环境分析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二、牛冻精行业相关政策分析</w:t>
      </w:r>
    </w:p>
    <w:p>
      <w:pPr>
        <w:spacing w:after="150"/>
      </w:pPr>
      <w:r>
        <w:rPr/>
        <w:t xml:space="preserve">第四节 牛冻精行业技术环境分析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2019-2023年中国牛冻精市场供需平衡调查分析</w:t>
      </w:r>
    </w:p>
    <w:p>
      <w:pPr>
        <w:spacing w:after="150"/>
      </w:pPr>
      <w:r>
        <w:rPr/>
        <w:t xml:space="preserve">第一节 2019-2023年国际牛冻精市场现状分析</w:t>
      </w:r>
    </w:p>
    <w:p>
      <w:pPr>
        <w:spacing w:after="150"/>
      </w:pPr>
      <w:r>
        <w:rPr/>
        <w:t xml:space="preserve">一、国际牛冻精市场发展历程</w:t>
      </w:r>
    </w:p>
    <w:p>
      <w:pPr>
        <w:spacing w:after="150"/>
      </w:pPr>
      <w:r>
        <w:rPr/>
        <w:t xml:space="preserve">二、国际主要国家牛冻精发展情况分析</w:t>
      </w:r>
    </w:p>
    <w:p>
      <w:pPr>
        <w:spacing w:after="150"/>
      </w:pPr>
      <w:r>
        <w:rPr/>
        <w:t xml:space="preserve">三、国际牛冻精市场发展趋势</w:t>
      </w:r>
    </w:p>
    <w:p>
      <w:pPr>
        <w:spacing w:after="150"/>
      </w:pPr>
      <w:r>
        <w:rPr/>
        <w:t xml:space="preserve">第二节 2019-2023年中国牛冻精市场供需平衡分析</w:t>
      </w:r>
    </w:p>
    <w:p>
      <w:pPr>
        <w:spacing w:after="150"/>
      </w:pPr>
      <w:r>
        <w:rPr/>
        <w:t xml:space="preserve">一、2019-2023年中国牛冻精市场市场规模分析</w:t>
      </w:r>
    </w:p>
    <w:p>
      <w:pPr>
        <w:spacing w:after="150"/>
      </w:pPr>
      <w:r>
        <w:rPr/>
        <w:t xml:space="preserve">二、2019-2023年中国牛冻精市场供给统计分析</w:t>
      </w:r>
    </w:p>
    <w:p>
      <w:pPr>
        <w:spacing w:after="150"/>
      </w:pPr>
      <w:r>
        <w:rPr/>
        <w:t xml:space="preserve">三、2019-2023年中国牛冻精市场需求统计分析</w:t>
      </w:r>
    </w:p>
    <w:p>
      <w:pPr>
        <w:spacing w:after="150"/>
      </w:pPr>
      <w:r>
        <w:rPr/>
        <w:t xml:space="preserve">四、2019-2023年中国牛冻精行业产值统计分析</w:t>
      </w:r>
    </w:p>
    <w:p>
      <w:pPr>
        <w:spacing w:after="150"/>
      </w:pPr>
      <w:r>
        <w:rPr/>
        <w:t xml:space="preserve">第三节 2019-2023年影响牛冻精市场供需平衡的因素分析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牛冻精市场发展特点分析</w:t>
      </w:r>
    </w:p>
    <w:p>
      <w:pPr>
        <w:spacing w:after="150"/>
      </w:pPr>
      <w:r>
        <w:rPr/>
        <w:t xml:space="preserve">第一节 牛冻精市场周期性、季节性等特点</w:t>
      </w:r>
    </w:p>
    <w:p>
      <w:pPr>
        <w:spacing w:after="150"/>
      </w:pPr>
      <w:r>
        <w:rPr/>
        <w:t xml:space="preserve">第二节 牛冻精行业壁垒</w:t>
      </w:r>
    </w:p>
    <w:p>
      <w:pPr>
        <w:spacing w:after="150"/>
      </w:pPr>
      <w:r>
        <w:rPr/>
        <w:t xml:space="preserve">一、牛冻精行业进入壁垒</w:t>
      </w:r>
    </w:p>
    <w:p>
      <w:pPr>
        <w:spacing w:after="150"/>
      </w:pPr>
      <w:r>
        <w:rPr/>
        <w:t xml:space="preserve">二、牛冻精行业技术壁垒</w:t>
      </w:r>
    </w:p>
    <w:p>
      <w:pPr>
        <w:spacing w:after="150"/>
      </w:pPr>
      <w:r>
        <w:rPr/>
        <w:t xml:space="preserve">三、牛冻精行业人才壁垒</w:t>
      </w:r>
    </w:p>
    <w:p>
      <w:pPr>
        <w:spacing w:after="150"/>
      </w:pPr>
      <w:r>
        <w:rPr/>
        <w:t xml:space="preserve">四、牛冻精行业政策壁垒</w:t>
      </w:r>
    </w:p>
    <w:p>
      <w:pPr>
        <w:spacing w:after="150"/>
      </w:pPr>
      <w:r>
        <w:rPr/>
        <w:t xml:space="preserve">第三节 牛冻精市场发展swot分析</w:t>
      </w:r>
    </w:p>
    <w:p>
      <w:pPr>
        <w:spacing w:after="150"/>
      </w:pPr>
      <w:r>
        <w:rPr/>
        <w:t xml:space="preserve">一、牛冻精市场发展优势分析</w:t>
      </w:r>
    </w:p>
    <w:p>
      <w:pPr>
        <w:spacing w:after="150"/>
      </w:pPr>
      <w:r>
        <w:rPr/>
        <w:t xml:space="preserve">二、牛冻精市场发展劣势分析</w:t>
      </w:r>
    </w:p>
    <w:p>
      <w:pPr>
        <w:spacing w:after="150"/>
      </w:pPr>
      <w:r>
        <w:rPr/>
        <w:t xml:space="preserve">三、牛冻精市场机遇分析</w:t>
      </w:r>
    </w:p>
    <w:p>
      <w:pPr>
        <w:spacing w:after="150"/>
      </w:pPr>
      <w:r>
        <w:rPr/>
        <w:t xml:space="preserve">四、牛冻精市场威胁分析</w:t>
      </w:r>
    </w:p>
    <w:p>
      <w:pPr>
        <w:spacing w:after="150"/>
      </w:pPr>
      <w:r>
        <w:rPr/>
        <w:t xml:space="preserve">第四节 牛冻精市场竞争程度分析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2019-2023年中国牛冻精市场重点区域运行分析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美国国际资源育种公司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加拿大先马士联合体公司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法国吉因斯育种公司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德国诺丁林种畜基因公司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北京奶牛中心公司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新疆天山畜牧生物工程公司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内蒙古赛科星繁育生物技术(集团)股份有限公司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山东奥克斯畜牧种业有限公司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河南省鼎元种牛育种公司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北京中农信德生物科技有限公司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2019-2023年中国牛冻精市场竞争格局与企业竞争力评价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牛冻精行业营销渠道分析</w:t>
      </w:r>
    </w:p>
    <w:p>
      <w:pPr>
        <w:spacing w:after="150"/>
      </w:pPr>
      <w:r>
        <w:rPr/>
        <w:t xml:space="preserve">一、传统渠道</w:t>
      </w:r>
    </w:p>
    <w:p>
      <w:pPr>
        <w:spacing w:after="150"/>
      </w:pPr>
      <w:r>
        <w:rPr/>
        <w:t xml:space="preserve">二、网络渠道</w:t>
      </w:r>
    </w:p>
    <w:p>
      <w:pPr>
        <w:spacing w:after="150"/>
      </w:pPr>
      <w:r>
        <w:rPr/>
        <w:t xml:space="preserve">三、各类渠道对牛冻精行业的影响</w:t>
      </w:r>
    </w:p>
    <w:p>
      <w:pPr>
        <w:spacing w:after="150"/>
      </w:pPr>
      <w:r>
        <w:rPr/>
        <w:t xml:space="preserve">四、主要牛冻精企业渠道策略研究</w:t>
      </w:r>
    </w:p>
    <w:p>
      <w:pPr>
        <w:spacing w:after="150"/>
      </w:pPr>
      <w:r>
        <w:rPr/>
        <w:t xml:space="preserve">第二节 牛冻精行业主要客户群分析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2024-2029年牛冻精市场发展分析预测</w:t>
      </w:r>
    </w:p>
    <w:p>
      <w:pPr>
        <w:spacing w:after="150"/>
      </w:pPr>
      <w:r>
        <w:rPr/>
        <w:t xml:space="preserve">第一节 2024-2029年中国牛冻精市场规模预测</w:t>
      </w:r>
    </w:p>
    <w:p>
      <w:pPr>
        <w:spacing w:after="150"/>
      </w:pPr>
      <w:r>
        <w:rPr/>
        <w:t xml:space="preserve">第二节 2024-2029年中国牛冻精行业产值规模预测</w:t>
      </w:r>
    </w:p>
    <w:p>
      <w:pPr>
        <w:spacing w:after="150"/>
      </w:pPr>
      <w:r>
        <w:rPr/>
        <w:t xml:space="preserve">第三节 2024-2029年中国牛冻精市场需求趋势预测</w:t>
      </w:r>
    </w:p>
    <w:p>
      <w:pPr>
        <w:spacing w:after="150"/>
      </w:pPr>
      <w:r>
        <w:rPr>
          <w:b w:val="1"/>
          <w:bCs w:val="1"/>
        </w:rPr>
        <w:t xml:space="preserve">第十章 牛冻精行业投资前景与投资策略分析</w:t>
      </w:r>
    </w:p>
    <w:p>
      <w:pPr>
        <w:spacing w:after="150"/>
      </w:pPr>
      <w:r>
        <w:rPr/>
        <w:t xml:space="preserve">第一节 牛冻精行业投资价值分析</w:t>
      </w:r>
    </w:p>
    <w:p>
      <w:pPr>
        <w:spacing w:after="150"/>
      </w:pPr>
      <w:r>
        <w:rPr/>
        <w:t xml:space="preserve">一、牛冻精行业发展前景分析</w:t>
      </w:r>
    </w:p>
    <w:p>
      <w:pPr>
        <w:spacing w:after="150"/>
      </w:pPr>
      <w:r>
        <w:rPr/>
        <w:t xml:space="preserve">二、牛冻精行业盈利能力预测</w:t>
      </w:r>
    </w:p>
    <w:p>
      <w:pPr>
        <w:spacing w:after="150"/>
      </w:pPr>
      <w:r>
        <w:rPr/>
        <w:t xml:space="preserve">三、投资机会分析</w:t>
      </w:r>
    </w:p>
    <w:p>
      <w:pPr>
        <w:spacing w:after="150"/>
      </w:pPr>
      <w:r>
        <w:rPr/>
        <w:t xml:space="preserve">第二节 牛冻精行业投资风险分析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牛冻精行业投资策略分析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业内专家对中国牛冻精行业总结及企业重点客户管理建议</w:t>
      </w:r>
    </w:p>
    <w:p>
      <w:pPr>
        <w:spacing w:after="150"/>
      </w:pPr>
      <w:r>
        <w:rPr/>
        <w:t xml:space="preserve">第一节 牛冻精行业企业问题总结</w:t>
      </w:r>
    </w:p>
    <w:p>
      <w:pPr>
        <w:spacing w:after="150"/>
      </w:pPr>
      <w:r>
        <w:rPr/>
        <w:t xml:space="preserve">第二节 牛冻精企业应对策略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牛冻精市场的重点客户战略实施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牛冻精项目投资建议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图表：国内外牛冻精市场需求情况</w:t>
      </w:r>
    </w:p>
    <w:p>
      <w:pPr>
        <w:spacing w:after="150"/>
      </w:pPr>
      <w:r>
        <w:rPr/>
        <w:t xml:space="preserve">图表：2019-2023年中国牛冻精行业市场规模及增速</w:t>
      </w:r>
    </w:p>
    <w:p>
      <w:pPr>
        <w:spacing w:after="150"/>
      </w:pPr>
      <w:r>
        <w:rPr/>
        <w:t xml:space="preserve">图表：2024-2029年中国牛冻精行业市场规模及增速预测</w:t>
      </w:r>
    </w:p>
    <w:p>
      <w:pPr>
        <w:spacing w:after="150"/>
      </w:pPr>
      <w:r>
        <w:rPr/>
        <w:t xml:space="preserve">图表：2019-2023年牛冻精市场规模及增速</w:t>
      </w:r>
    </w:p>
    <w:p>
      <w:pPr>
        <w:spacing w:after="150"/>
      </w:pPr>
      <w:r>
        <w:rPr/>
        <w:t xml:space="preserve">图表：2024-2029年牛冻精市场规模及增速预测</w:t>
      </w:r>
    </w:p>
    <w:p>
      <w:pPr>
        <w:spacing w:after="150"/>
      </w:pPr>
      <w:r>
        <w:rPr/>
        <w:t xml:space="preserve">图表：2019-2023年牛冻精重点企业市场份额</w:t>
      </w:r>
    </w:p>
    <w:p>
      <w:pPr>
        <w:spacing w:after="150"/>
      </w:pPr>
      <w:r>
        <w:rPr/>
        <w:t xml:space="preserve">图表：2024-2029年牛冻精区域结构</w:t>
      </w:r>
    </w:p>
    <w:p>
      <w:pPr>
        <w:spacing w:after="150"/>
      </w:pPr>
      <w:r>
        <w:rPr/>
        <w:t xml:space="preserve">图表：2024-2029年牛冻精渠道结构</w:t>
      </w:r>
    </w:p>
    <w:p>
      <w:pPr>
        <w:spacing w:after="150"/>
      </w:pPr>
      <w:r>
        <w:rPr/>
        <w:t xml:space="preserve">图表：2019-2023年牛冻精需求总量</w:t>
      </w:r>
    </w:p>
    <w:p>
      <w:pPr>
        <w:spacing w:after="150"/>
      </w:pPr>
      <w:r>
        <w:rPr/>
        <w:t xml:space="preserve">图表：2024-2029年牛冻精需求总量预测</w:t>
      </w:r>
    </w:p>
    <w:p>
      <w:pPr>
        <w:spacing w:after="150"/>
      </w:pPr>
      <w:r>
        <w:rPr/>
        <w:t xml:space="preserve">图表：2019-2023年牛冻精需求集中度</w:t>
      </w:r>
    </w:p>
    <w:p>
      <w:pPr>
        <w:spacing w:after="150"/>
      </w:pPr>
      <w:r>
        <w:rPr/>
        <w:t xml:space="preserve">图表：2019-2023年牛冻精需求增长速度</w:t>
      </w:r>
    </w:p>
    <w:p>
      <w:pPr>
        <w:spacing w:after="150"/>
      </w:pPr>
      <w:r>
        <w:rPr/>
        <w:t xml:space="preserve">图表：2019-2023年牛冻精产值分析</w:t>
      </w:r>
    </w:p>
    <w:p>
      <w:pPr>
        <w:spacing w:after="150"/>
      </w:pPr>
      <w:r>
        <w:rPr/>
        <w:t xml:space="preserve">图表：2019-2023年牛冻精供给增长速度</w:t>
      </w:r>
    </w:p>
    <w:p>
      <w:pPr>
        <w:spacing w:after="150"/>
      </w:pPr>
      <w:r>
        <w:rPr/>
        <w:t xml:space="preserve">图表：2024-2029年牛冻精产值规模预测</w:t>
      </w:r>
    </w:p>
    <w:p>
      <w:pPr>
        <w:spacing w:after="150"/>
      </w:pPr>
      <w:r>
        <w:rPr/>
        <w:t xml:space="preserve">图表：2019-2023年牛冻精市场集中度</w:t>
      </w:r>
    </w:p>
    <w:p>
      <w:pPr>
        <w:spacing w:after="150"/>
      </w:pPr>
      <w:r>
        <w:rPr/>
        <w:t xml:space="preserve">图表：2024-2029年牛冻精企业区域分布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中国牛冻精行业市场深度调研及发展趋势与投资前景研究报告(2024-2029版)</dc:title>
  <dc:description>中国牛冻精行业市场深度调研及发展趋势与投资前景研究报告(2024-2029版)</dc:description>
  <dc:subject>中国牛冻精行业市场深度调研及发展趋势与投资前景研究报告(2024-2029版)</dc:subject>
  <cp:keywords>研究报告</cp:keywords>
  <cp:category>研究报告</cp:category>
  <cp:lastModifiedBy>北京中道泰和信息咨询有限公司</cp:lastModifiedBy>
  <dcterms:created xsi:type="dcterms:W3CDTF">2024-01-29T04:04:52+08:00</dcterms:created>
  <dcterms:modified xsi:type="dcterms:W3CDTF">2024-01-29T04:04:52+08:00</dcterms:modified>
</cp:coreProperties>
</file>

<file path=docProps/custom.xml><?xml version="1.0" encoding="utf-8"?>
<Properties xmlns="http://schemas.openxmlformats.org/officeDocument/2006/custom-properties" xmlns:vt="http://schemas.openxmlformats.org/officeDocument/2006/docPropsVTypes"/>
</file>