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中国脑机接口行业市场深度调研及发展趋势与投资前景研究报告(2024-2029版)</w:t>
      </w:r>
    </w:p>
    <w:p>
      <w:pPr>
        <w:spacing w:after="150"/>
      </w:pPr>
      <w:r>
        <w:rPr>
          <w:b w:val="1"/>
          <w:bCs w:val="1"/>
        </w:rPr>
        <w:t xml:space="preserve">报告简介</w:t>
      </w:r>
    </w:p>
    <w:p>
      <w:pPr>
        <w:spacing w:after="150"/>
      </w:pPr>
      <w:r>
        <w:rPr/>
        <w:t xml:space="preserve">脑机接口，有时也称作“大脑端口”directneuralinterface或者“脑机融合感知”brain-machineinterface，它是在人或动物脑(或者脑细胞的培养物)与外部设备间建立的直接连接通路。在单向脑机接口的情况下，计算机或者接受脑传来的命令，或者发送信号到脑(例如视频重建)，但不能同时发送和接收信号。而双向脑机接口允许脑和外部设备间的双向信息交换。在该定义中，“脑”一词意指有机生命形式的脑或神经系统，而并非仅仅是“mind”。“机”意指任何处理或计算的设备，其形式可以从简单电路到硅芯片。对脑机接口的研究已持续了超过40年了。20世纪90年代中期以来，从实验中获得的此类知识显着增长。在多年来动物实验的实践基础上，应用于人体的早期植入设备被设计及制造出来，用于恢复损伤的听觉、视觉和肢体运动能力。研究的主线是大脑不同寻常的皮层可塑性，它与脑机接口相适应，可以像自然肢体那样控制植入的假肢。在当前所取得的技术与知识的进展之下，脑机接口研究的先驱者们可令人信服地尝试制造出增强人体功能的脑机接口，而不仅仅止于恢复人体的功能。这种技术在以前还只存在于科幻小说之中。</w:t>
      </w:r>
    </w:p>
    <w:p>
      <w:pPr>
        <w:spacing w:after="150"/>
      </w:pPr>
      <w:r>
        <w:rPr/>
        <w:t xml:space="preserve">硅谷Live从狭义和广义不同维度及来自于近两年的统计数据，综合考量推算出未来五年的市场规模，整体市场规模估计在3305亿美元。狭义的脑机接口市场规模：单从脑机接口设备(EMG/EEG)的方向来估算，脑机接口未来五年的市场规模将会达到25亿美元。广义的脑机接口市场规模：从脑机接口核心应用的数个科技领域来估算，未来五年的市场规模将达到千亿美元，其中包括教育科技领域最多2500亿美元，游戏领域将达到1200亿美元，ADHD脑机接口反馈治疗460亿美元，大脑检测系统预计较少在120亿美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机接口行业的市场走向和发展趋势。报告根据脑机接口行业的发展轨迹及多年的实践经验，对中国脑机接口行业的内外部环境、行业发展现状、产业链发展状况、市场供需、竞争格局、标杆企业、发展趋势、机会风险、发展策略与投资建议等进行了分析，并重点分析了我国脑机接口行业将面临的机遇与挑战，对脑机接口行业未来的发展趋势及前景作出审慎分析与预测。是脑机接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脑机接口市场概述</w:t>
      </w:r>
    </w:p>
    <w:p>
      <w:pPr>
        <w:spacing w:after="150"/>
      </w:pPr>
      <w:r>
        <w:rPr/>
        <w:t xml:space="preserve">第一节 脑机接口市场概述</w:t>
      </w:r>
    </w:p>
    <w:p>
      <w:pPr>
        <w:spacing w:after="150"/>
      </w:pPr>
      <w:r>
        <w:rPr/>
        <w:t xml:space="preserve">第二节 不同产品类型脑机接口分析</w:t>
      </w:r>
    </w:p>
    <w:p>
      <w:pPr>
        <w:spacing w:after="150"/>
      </w:pPr>
      <w:r>
        <w:rPr/>
        <w:t xml:space="preserve">一、植入型bci</w:t>
      </w:r>
    </w:p>
    <w:p>
      <w:pPr>
        <w:spacing w:after="150"/>
      </w:pPr>
      <w:r>
        <w:rPr/>
        <w:t xml:space="preserve">二、非植入型bci</w:t>
      </w:r>
    </w:p>
    <w:p>
      <w:pPr>
        <w:spacing w:after="150"/>
      </w:pPr>
      <w:r>
        <w:rPr/>
        <w:t xml:space="preserve">第三节 全球市场产品类型脑机接口规模对比</w:t>
      </w:r>
    </w:p>
    <w:p>
      <w:pPr>
        <w:spacing w:after="150"/>
      </w:pPr>
      <w:r>
        <w:rPr/>
        <w:t xml:space="preserve">第四节 全球不同产品类型脑机接口规模及预测</w:t>
      </w:r>
    </w:p>
    <w:p>
      <w:pPr>
        <w:spacing w:after="150"/>
      </w:pPr>
      <w:r>
        <w:rPr/>
        <w:t xml:space="preserve">一、全球不同产品类型脑机接口规模及市场份额</w:t>
      </w:r>
    </w:p>
    <w:p>
      <w:pPr>
        <w:spacing w:after="150"/>
      </w:pPr>
      <w:r>
        <w:rPr/>
        <w:t xml:space="preserve">二、全球不同产品类型脑机接口规模预测</w:t>
      </w:r>
    </w:p>
    <w:p>
      <w:pPr>
        <w:spacing w:after="150"/>
      </w:pPr>
      <w:r>
        <w:rPr/>
        <w:t xml:space="preserve">第五节 中国不同产品类型脑机接口规模及预测</w:t>
      </w:r>
    </w:p>
    <w:p>
      <w:pPr>
        <w:spacing w:after="150"/>
      </w:pPr>
      <w:r>
        <w:rPr/>
        <w:t xml:space="preserve">一、中国不同产品类型脑机接口规模及市场份额</w:t>
      </w:r>
    </w:p>
    <w:p>
      <w:pPr>
        <w:spacing w:after="150"/>
      </w:pPr>
      <w:r>
        <w:rPr/>
        <w:t xml:space="preserve">二、中国不同产品类型脑机接口规模预测</w:t>
      </w:r>
    </w:p>
    <w:p>
      <w:pPr>
        <w:spacing w:after="150"/>
      </w:pPr>
      <w:r>
        <w:rPr>
          <w:b w:val="1"/>
          <w:bCs w:val="1"/>
        </w:rPr>
        <w:t xml:space="preserve">第二章 不同应用分析</w:t>
      </w:r>
    </w:p>
    <w:p>
      <w:pPr>
        <w:spacing w:after="150"/>
      </w:pPr>
      <w:r>
        <w:rPr/>
        <w:t xml:space="preserve">第一节 从不同应用，脑机接口主要包括如下几个方面</w:t>
      </w:r>
    </w:p>
    <w:p>
      <w:pPr>
        <w:spacing w:after="150"/>
      </w:pPr>
      <w:r>
        <w:rPr/>
        <w:t xml:space="preserve">一、应用领域</w:t>
      </w:r>
    </w:p>
    <w:p>
      <w:pPr>
        <w:spacing w:after="150"/>
      </w:pPr>
      <w:r>
        <w:rPr/>
        <w:t xml:space="preserve">二、医疗保健</w:t>
      </w:r>
    </w:p>
    <w:p>
      <w:pPr>
        <w:spacing w:after="150"/>
      </w:pPr>
      <w:r>
        <w:rPr/>
        <w:t xml:space="preserve">三、游戏和娱乐</w:t>
      </w:r>
    </w:p>
    <w:p>
      <w:pPr>
        <w:spacing w:after="150"/>
      </w:pPr>
      <w:r>
        <w:rPr/>
        <w:t xml:space="preserve">四、沟通</w:t>
      </w:r>
    </w:p>
    <w:p>
      <w:pPr>
        <w:spacing w:after="150"/>
      </w:pPr>
      <w:r>
        <w:rPr/>
        <w:t xml:space="preserve">五、其他用途</w:t>
      </w:r>
    </w:p>
    <w:p>
      <w:pPr>
        <w:spacing w:after="150"/>
      </w:pPr>
      <w:r>
        <w:rPr/>
        <w:t xml:space="preserve">第二节 全球市场不同应用脑机接口规模对比</w:t>
      </w:r>
    </w:p>
    <w:p>
      <w:pPr>
        <w:spacing w:after="150"/>
      </w:pPr>
      <w:r>
        <w:rPr/>
        <w:t xml:space="preserve">第三节 全球不同应用脑机接口规模及预测</w:t>
      </w:r>
    </w:p>
    <w:p>
      <w:pPr>
        <w:spacing w:after="150"/>
      </w:pPr>
      <w:r>
        <w:rPr/>
        <w:t xml:space="preserve">一、全球不同应用脑机接口规模及市场份额</w:t>
      </w:r>
    </w:p>
    <w:p>
      <w:pPr>
        <w:spacing w:after="150"/>
      </w:pPr>
      <w:r>
        <w:rPr/>
        <w:t xml:space="preserve">二、全球不同应用脑机接口规模预测</w:t>
      </w:r>
    </w:p>
    <w:p>
      <w:pPr>
        <w:spacing w:after="150"/>
      </w:pPr>
      <w:r>
        <w:rPr/>
        <w:t xml:space="preserve">第四节 中国不同应用脑机接口规模及预测</w:t>
      </w:r>
    </w:p>
    <w:p>
      <w:pPr>
        <w:spacing w:after="150"/>
      </w:pPr>
      <w:r>
        <w:rPr/>
        <w:t xml:space="preserve">一、中国不同应用脑机接口规模及市场份额</w:t>
      </w:r>
    </w:p>
    <w:p>
      <w:pPr>
        <w:spacing w:after="150"/>
      </w:pPr>
      <w:r>
        <w:rPr/>
        <w:t xml:space="preserve">二、中国不同应用脑机接口规模预测</w:t>
      </w:r>
    </w:p>
    <w:p>
      <w:pPr>
        <w:spacing w:after="150"/>
      </w:pPr>
      <w:r>
        <w:rPr>
          <w:b w:val="1"/>
          <w:bCs w:val="1"/>
        </w:rPr>
        <w:t xml:space="preserve">第三章 全球主要地区脑机接口分析</w:t>
      </w:r>
    </w:p>
    <w:p>
      <w:pPr>
        <w:spacing w:after="150"/>
      </w:pPr>
      <w:r>
        <w:rPr/>
        <w:t xml:space="preserve">第一节 全球主要地区脑机接口市场规模分析</w:t>
      </w:r>
    </w:p>
    <w:p>
      <w:pPr>
        <w:spacing w:after="150"/>
      </w:pPr>
      <w:r>
        <w:rPr/>
        <w:t xml:space="preserve">一、全球主要地区脑机接口规模及份额</w:t>
      </w:r>
    </w:p>
    <w:p>
      <w:pPr>
        <w:spacing w:after="150"/>
      </w:pPr>
      <w:r>
        <w:rPr/>
        <w:t xml:space="preserve">二、全球主要地区脑机接口规模及份额预测</w:t>
      </w:r>
    </w:p>
    <w:p>
      <w:pPr>
        <w:spacing w:after="150"/>
      </w:pPr>
      <w:r>
        <w:rPr/>
        <w:t xml:space="preserve">第二节 北美脑机接口市场规模及预测</w:t>
      </w:r>
    </w:p>
    <w:p>
      <w:pPr>
        <w:spacing w:after="150"/>
      </w:pPr>
      <w:r>
        <w:rPr/>
        <w:t xml:space="preserve">第三节 欧洲脑机接口市场规模及预测</w:t>
      </w:r>
    </w:p>
    <w:p>
      <w:pPr>
        <w:spacing w:after="150"/>
      </w:pPr>
      <w:r>
        <w:rPr/>
        <w:t xml:space="preserve">第四节 亚太脑机接口市场规模及预测</w:t>
      </w:r>
    </w:p>
    <w:p>
      <w:pPr>
        <w:spacing w:after="150"/>
      </w:pPr>
      <w:r>
        <w:rPr/>
        <w:t xml:space="preserve">第五节 南美脑机接口市场规模及预测</w:t>
      </w:r>
    </w:p>
    <w:p>
      <w:pPr>
        <w:spacing w:after="150"/>
      </w:pPr>
      <w:r>
        <w:rPr/>
        <w:t xml:space="preserve">第六节 中国脑机接口市场规模及预测</w:t>
      </w:r>
    </w:p>
    <w:p>
      <w:pPr>
        <w:spacing w:after="150"/>
      </w:pPr>
      <w:r>
        <w:rPr>
          <w:b w:val="1"/>
          <w:bCs w:val="1"/>
        </w:rPr>
        <w:t xml:space="preserve">第四章 全球脑机接口主要企业竞争分析</w:t>
      </w:r>
    </w:p>
    <w:p>
      <w:pPr>
        <w:spacing w:after="150"/>
      </w:pPr>
      <w:r>
        <w:rPr/>
        <w:t xml:space="preserve">第一节 全球主要企业脑机接口规模及市场份额</w:t>
      </w:r>
    </w:p>
    <w:p>
      <w:pPr>
        <w:spacing w:after="150"/>
      </w:pPr>
      <w:r>
        <w:rPr/>
        <w:t xml:space="preserve">第二节 全球主要企业总部、主要市场区域、进入脑机接口市场日期、提供的产品及服务</w:t>
      </w:r>
    </w:p>
    <w:p>
      <w:pPr>
        <w:spacing w:after="150"/>
      </w:pPr>
      <w:r>
        <w:rPr/>
        <w:t xml:space="preserve">第三节 全球脑机接口主要企业竞争态势及未来趋势</w:t>
      </w:r>
    </w:p>
    <w:p>
      <w:pPr>
        <w:spacing w:after="150"/>
      </w:pPr>
      <w:r>
        <w:rPr/>
        <w:t xml:space="preserve">一、全球脑机接口第一梯队、第二梯队和第三梯队企业及市场份额(2019-2023 vs 2021)</w:t>
      </w:r>
    </w:p>
    <w:p>
      <w:pPr>
        <w:spacing w:after="150"/>
      </w:pPr>
      <w:r>
        <w:rPr/>
        <w:t xml:space="preserve">二、2019-2023年全球排名前五和前十脑机接口企业市场份额</w:t>
      </w:r>
    </w:p>
    <w:p>
      <w:pPr>
        <w:spacing w:after="150"/>
      </w:pPr>
      <w:r>
        <w:rPr/>
        <w:t xml:space="preserve">第四节 新增投资及市场并购</w:t>
      </w:r>
    </w:p>
    <w:p>
      <w:pPr>
        <w:spacing w:after="150"/>
      </w:pPr>
      <w:r>
        <w:rPr/>
        <w:t xml:space="preserve">第五节 脑机接口全球领先企业swot分析</w:t>
      </w:r>
    </w:p>
    <w:p>
      <w:pPr>
        <w:spacing w:after="150"/>
      </w:pPr>
      <w:r>
        <w:rPr/>
        <w:t xml:space="preserve">第六节 全球主要脑机接口企业采访及观点</w:t>
      </w:r>
    </w:p>
    <w:p>
      <w:pPr>
        <w:spacing w:after="150"/>
      </w:pPr>
      <w:r>
        <w:rPr>
          <w:b w:val="1"/>
          <w:bCs w:val="1"/>
        </w:rPr>
        <w:t xml:space="preserve">第五章 中国脑机接口主要企业竞争分析</w:t>
      </w:r>
    </w:p>
    <w:p>
      <w:pPr>
        <w:spacing w:after="150"/>
      </w:pPr>
      <w:r>
        <w:rPr/>
        <w:t xml:space="preserve">第一节 中国脑机接口规模及市场份额</w:t>
      </w:r>
    </w:p>
    <w:p>
      <w:pPr>
        <w:spacing w:after="150"/>
      </w:pPr>
      <w:r>
        <w:rPr/>
        <w:t xml:space="preserve">第二节 中国脑机接口top 5企业市场份额</w:t>
      </w:r>
    </w:p>
    <w:p>
      <w:pPr>
        <w:spacing w:after="150"/>
      </w:pPr>
      <w:r>
        <w:rPr>
          <w:b w:val="1"/>
          <w:bCs w:val="1"/>
        </w:rPr>
        <w:t xml:space="preserve">第六章 脑机接口主要企业概况分析</w:t>
      </w:r>
    </w:p>
    <w:p>
      <w:pPr>
        <w:spacing w:after="150"/>
      </w:pPr>
      <w:r>
        <w:rPr/>
        <w:t xml:space="preserve">第一节 neuropace inc</w:t>
      </w:r>
    </w:p>
    <w:p>
      <w:pPr>
        <w:spacing w:after="150"/>
      </w:pPr>
      <w:r>
        <w:rPr/>
        <w:t xml:space="preserve">一、neuropace inc公司信息、总部、脑机接口市场地位以及主要的竞争对手</w:t>
      </w:r>
    </w:p>
    <w:p>
      <w:pPr>
        <w:spacing w:after="150"/>
      </w:pPr>
      <w:r>
        <w:rPr/>
        <w:t xml:space="preserve">二、neuropace inc脑机接口产品及服务介绍</w:t>
      </w:r>
    </w:p>
    <w:p>
      <w:pPr>
        <w:spacing w:after="150"/>
      </w:pPr>
      <w:r>
        <w:rPr/>
        <w:t xml:space="preserve">三、neuropace inc脑机接口收入(万元)及毛利率</w:t>
      </w:r>
    </w:p>
    <w:p>
      <w:pPr>
        <w:spacing w:after="150"/>
      </w:pPr>
      <w:r>
        <w:rPr/>
        <w:t xml:space="preserve">四、neuropace inc主要业务介绍</w:t>
      </w:r>
    </w:p>
    <w:p>
      <w:pPr>
        <w:spacing w:after="150"/>
      </w:pPr>
      <w:r>
        <w:rPr/>
        <w:t xml:space="preserve">第二节 emotiv inc</w:t>
      </w:r>
    </w:p>
    <w:p>
      <w:pPr>
        <w:spacing w:after="150"/>
      </w:pPr>
      <w:r>
        <w:rPr/>
        <w:t xml:space="preserve">一、emotiv inc公司信息、总部、脑机接口市场地位以及主要的竞争对手</w:t>
      </w:r>
    </w:p>
    <w:p>
      <w:pPr>
        <w:spacing w:after="150"/>
      </w:pPr>
      <w:r>
        <w:rPr/>
        <w:t xml:space="preserve">二、emotiv inc脑机接口产品及服务介绍</w:t>
      </w:r>
    </w:p>
    <w:p>
      <w:pPr>
        <w:spacing w:after="150"/>
      </w:pPr>
      <w:r>
        <w:rPr/>
        <w:t xml:space="preserve">三、emotiv inc脑机接口收入(万元)及毛利率</w:t>
      </w:r>
    </w:p>
    <w:p>
      <w:pPr>
        <w:spacing w:after="150"/>
      </w:pPr>
      <w:r>
        <w:rPr/>
        <w:t xml:space="preserve">四、emotiv inc主要业务介绍</w:t>
      </w:r>
    </w:p>
    <w:p>
      <w:pPr>
        <w:spacing w:after="150"/>
      </w:pPr>
      <w:r>
        <w:rPr/>
        <w:t xml:space="preserve">第三节 interaxon</w:t>
      </w:r>
    </w:p>
    <w:p>
      <w:pPr>
        <w:spacing w:after="150"/>
      </w:pPr>
      <w:r>
        <w:rPr/>
        <w:t xml:space="preserve">一、interaxon公司信息、总部、脑机接口市场地位以及主要的竞争对手</w:t>
      </w:r>
    </w:p>
    <w:p>
      <w:pPr>
        <w:spacing w:after="150"/>
      </w:pPr>
      <w:r>
        <w:rPr/>
        <w:t xml:space="preserve">二、interaxon脑机接口产品及服务介绍</w:t>
      </w:r>
    </w:p>
    <w:p>
      <w:pPr>
        <w:spacing w:after="150"/>
      </w:pPr>
      <w:r>
        <w:rPr/>
        <w:t xml:space="preserve">三、interaxon脑机接口收入(万元)及毛利率</w:t>
      </w:r>
    </w:p>
    <w:p>
      <w:pPr>
        <w:spacing w:after="150"/>
      </w:pPr>
      <w:r>
        <w:rPr/>
        <w:t xml:space="preserve">四、interaxon主要业务介绍</w:t>
      </w:r>
    </w:p>
    <w:p>
      <w:pPr>
        <w:spacing w:after="150"/>
      </w:pPr>
      <w:r>
        <w:rPr/>
        <w:t xml:space="preserve">第四节 neurosky, inc</w:t>
      </w:r>
    </w:p>
    <w:p>
      <w:pPr>
        <w:spacing w:after="150"/>
      </w:pPr>
      <w:r>
        <w:rPr/>
        <w:t xml:space="preserve">一、neurosky, inc公司信息、总部、脑机接口市场地位以及主要的竞争对手</w:t>
      </w:r>
    </w:p>
    <w:p>
      <w:pPr>
        <w:spacing w:after="150"/>
      </w:pPr>
      <w:r>
        <w:rPr/>
        <w:t xml:space="preserve">二、neurosky, inc脑机接口产品及服务介绍</w:t>
      </w:r>
    </w:p>
    <w:p>
      <w:pPr>
        <w:spacing w:after="150"/>
      </w:pPr>
      <w:r>
        <w:rPr/>
        <w:t xml:space="preserve">三、neurosky, inc脑机接口收入(万元)及毛利率</w:t>
      </w:r>
    </w:p>
    <w:p>
      <w:pPr>
        <w:spacing w:after="150"/>
      </w:pPr>
      <w:r>
        <w:rPr/>
        <w:t xml:space="preserve">四、neurosky, inc主要业务介绍</w:t>
      </w:r>
    </w:p>
    <w:p>
      <w:pPr>
        <w:spacing w:after="150"/>
      </w:pPr>
      <w:r>
        <w:rPr/>
        <w:t xml:space="preserve">第五节 blackrock microsystems llc</w:t>
      </w:r>
    </w:p>
    <w:p>
      <w:pPr>
        <w:spacing w:after="150"/>
      </w:pPr>
      <w:r>
        <w:rPr/>
        <w:t xml:space="preserve">一、blackrock microsystems llc公司信息、总部、脑机接口市场地位以及主要的竞争对手</w:t>
      </w:r>
    </w:p>
    <w:p>
      <w:pPr>
        <w:spacing w:after="150"/>
      </w:pPr>
      <w:r>
        <w:rPr/>
        <w:t xml:space="preserve">二、blackrock microsystems llc脑机接口产品及服务介绍</w:t>
      </w:r>
    </w:p>
    <w:p>
      <w:pPr>
        <w:spacing w:after="150"/>
      </w:pPr>
      <w:r>
        <w:rPr/>
        <w:t xml:space="preserve">三、blackrock microsystems llc脑机接口收入(万元)及毛利率</w:t>
      </w:r>
    </w:p>
    <w:p>
      <w:pPr>
        <w:spacing w:after="150"/>
      </w:pPr>
      <w:r>
        <w:rPr/>
        <w:t xml:space="preserve">四、blackrock microsystems llc主要业务介绍</w:t>
      </w:r>
    </w:p>
    <w:p>
      <w:pPr>
        <w:spacing w:after="150"/>
      </w:pPr>
      <w:r>
        <w:rPr/>
        <w:t xml:space="preserve">第六节 compumedics limited</w:t>
      </w:r>
    </w:p>
    <w:p>
      <w:pPr>
        <w:spacing w:after="150"/>
      </w:pPr>
      <w:r>
        <w:rPr/>
        <w:t xml:space="preserve">一、compumedics limited公司信息、总部、脑机接口市场地位以及主要的竞争对手</w:t>
      </w:r>
    </w:p>
    <w:p>
      <w:pPr>
        <w:spacing w:after="150"/>
      </w:pPr>
      <w:r>
        <w:rPr/>
        <w:t xml:space="preserve">二、compumedics limited脑机接口产品及服务介绍</w:t>
      </w:r>
    </w:p>
    <w:p>
      <w:pPr>
        <w:spacing w:after="150"/>
      </w:pPr>
      <w:r>
        <w:rPr/>
        <w:t xml:space="preserve">三、compumedics limited脑机接口收入(万元)及毛利率</w:t>
      </w:r>
    </w:p>
    <w:p>
      <w:pPr>
        <w:spacing w:after="150"/>
      </w:pPr>
      <w:r>
        <w:rPr/>
        <w:t xml:space="preserve">四、compumedics limited主要业务介绍</w:t>
      </w:r>
    </w:p>
    <w:p>
      <w:pPr>
        <w:spacing w:after="150"/>
      </w:pPr>
      <w:r>
        <w:rPr/>
        <w:t xml:space="preserve">第七节 mindmaze sa</w:t>
      </w:r>
    </w:p>
    <w:p>
      <w:pPr>
        <w:spacing w:after="150"/>
      </w:pPr>
      <w:r>
        <w:rPr/>
        <w:t xml:space="preserve">一、mindmaze sa公司信息、总部、脑机接口市场地位以及主要的竞争对手</w:t>
      </w:r>
    </w:p>
    <w:p>
      <w:pPr>
        <w:spacing w:after="150"/>
      </w:pPr>
      <w:r>
        <w:rPr/>
        <w:t xml:space="preserve">二、mindmaze sa脑机接口产品及服务介绍</w:t>
      </w:r>
    </w:p>
    <w:p>
      <w:pPr>
        <w:spacing w:after="150"/>
      </w:pPr>
      <w:r>
        <w:rPr/>
        <w:t xml:space="preserve">三、mindmaze sa脑机接口收入(万元)及毛利率</w:t>
      </w:r>
    </w:p>
    <w:p>
      <w:pPr>
        <w:spacing w:after="150"/>
      </w:pPr>
      <w:r>
        <w:rPr/>
        <w:t xml:space="preserve">四、mindmaze sa主要业务介绍</w:t>
      </w:r>
    </w:p>
    <w:p>
      <w:pPr>
        <w:spacing w:after="150"/>
      </w:pPr>
      <w:r>
        <w:rPr/>
        <w:t xml:space="preserve">第八节 advanced brain monitoring</w:t>
      </w:r>
    </w:p>
    <w:p>
      <w:pPr>
        <w:spacing w:after="150"/>
      </w:pPr>
      <w:r>
        <w:rPr/>
        <w:t xml:space="preserve">一、advanced brain monitoring公司信息、总部、脑机接口市场地位以及主要的竞争对手</w:t>
      </w:r>
    </w:p>
    <w:p>
      <w:pPr>
        <w:spacing w:after="150"/>
      </w:pPr>
      <w:r>
        <w:rPr/>
        <w:t xml:space="preserve">二、advanced brain monitoring脑机接口产品及服务介绍</w:t>
      </w:r>
    </w:p>
    <w:p>
      <w:pPr>
        <w:spacing w:after="150"/>
      </w:pPr>
      <w:r>
        <w:rPr/>
        <w:t xml:space="preserve">三、advanced brain monitoring脑机接口收入(万元)及毛利率(2019-2023)</w:t>
      </w:r>
    </w:p>
    <w:p>
      <w:pPr>
        <w:spacing w:after="150"/>
      </w:pPr>
      <w:r>
        <w:rPr/>
        <w:t xml:space="preserve">四、advanced brain monitoring主要业务介绍</w:t>
      </w:r>
    </w:p>
    <w:p>
      <w:pPr>
        <w:spacing w:after="150"/>
      </w:pPr>
      <w:r>
        <w:rPr/>
        <w:t xml:space="preserve">第九节 g.tec</w:t>
      </w:r>
    </w:p>
    <w:p>
      <w:pPr>
        <w:spacing w:after="150"/>
      </w:pPr>
      <w:r>
        <w:rPr/>
        <w:t xml:space="preserve">一、g.tec公司信息、总部、脑机接口市场地位以及主要的竞争对手</w:t>
      </w:r>
    </w:p>
    <w:p>
      <w:pPr>
        <w:spacing w:after="150"/>
      </w:pPr>
      <w:r>
        <w:rPr/>
        <w:t xml:space="preserve">二、g.tec脑机接口产品及服务介绍</w:t>
      </w:r>
    </w:p>
    <w:p>
      <w:pPr>
        <w:spacing w:after="150"/>
      </w:pPr>
      <w:r>
        <w:rPr/>
        <w:t xml:space="preserve">三、g.tec脑机接口收入(万元)及毛利率(2019-2023)</w:t>
      </w:r>
    </w:p>
    <w:p>
      <w:pPr>
        <w:spacing w:after="150"/>
      </w:pPr>
      <w:r>
        <w:rPr/>
        <w:t xml:space="preserve">四、g.tec主要业务介绍</w:t>
      </w:r>
    </w:p>
    <w:p>
      <w:pPr>
        <w:spacing w:after="150"/>
      </w:pPr>
      <w:r>
        <w:rPr/>
        <w:t xml:space="preserve">第十节 neuroelectrics</w:t>
      </w:r>
    </w:p>
    <w:p>
      <w:pPr>
        <w:spacing w:after="150"/>
      </w:pPr>
      <w:r>
        <w:rPr/>
        <w:t xml:space="preserve">一、neuroelectrics公司信息、总部、脑机接口市场地位以及主要的竞争对手</w:t>
      </w:r>
    </w:p>
    <w:p>
      <w:pPr>
        <w:spacing w:after="150"/>
      </w:pPr>
      <w:r>
        <w:rPr/>
        <w:t xml:space="preserve">二、neuroelectrics脑机接口产品及服务介绍</w:t>
      </w:r>
    </w:p>
    <w:p>
      <w:pPr>
        <w:spacing w:after="150"/>
      </w:pPr>
      <w:r>
        <w:rPr/>
        <w:t xml:space="preserve">三、neuroelectrics脑机接口收入(万元)及毛利率(2019-2023)</w:t>
      </w:r>
    </w:p>
    <w:p>
      <w:pPr>
        <w:spacing w:after="150"/>
      </w:pPr>
      <w:r>
        <w:rPr/>
        <w:t xml:space="preserve">四、neuroelectrics主要业务介绍</w:t>
      </w:r>
    </w:p>
    <w:p>
      <w:pPr>
        <w:spacing w:after="150"/>
      </w:pPr>
      <w:r>
        <w:rPr/>
        <w:t xml:space="preserve">第十一节 brain products gmbh</w:t>
      </w:r>
    </w:p>
    <w:p>
      <w:pPr>
        <w:spacing w:after="150"/>
      </w:pPr>
      <w:r>
        <w:rPr/>
        <w:t xml:space="preserve">第十二节 ant neuro b.v</w:t>
      </w:r>
    </w:p>
    <w:p>
      <w:pPr>
        <w:spacing w:after="150"/>
      </w:pPr>
      <w:r>
        <w:rPr/>
        <w:t xml:space="preserve">第十三节 brainco</w:t>
      </w:r>
    </w:p>
    <w:p>
      <w:pPr>
        <w:spacing w:after="150"/>
      </w:pPr>
      <w:r>
        <w:rPr/>
        <w:t xml:space="preserve">第十四节 artinis medical systems bv</w:t>
      </w:r>
    </w:p>
    <w:p>
      <w:pPr>
        <w:spacing w:after="150"/>
      </w:pPr>
      <w:r>
        <w:rPr>
          <w:b w:val="1"/>
          <w:bCs w:val="1"/>
        </w:rPr>
        <w:t xml:space="preserve">第七章 脑机接口行业动态分析</w:t>
      </w:r>
    </w:p>
    <w:p>
      <w:pPr>
        <w:spacing w:after="150"/>
      </w:pPr>
      <w:r>
        <w:rPr/>
        <w:t xml:space="preserve">第一节 脑机接口发展历史、现状及趋势</w:t>
      </w:r>
    </w:p>
    <w:p>
      <w:pPr>
        <w:spacing w:after="150"/>
      </w:pPr>
      <w:r>
        <w:rPr/>
        <w:t xml:space="preserve">一、发展历程、重要时间节点及重要事件</w:t>
      </w:r>
    </w:p>
    <w:p>
      <w:pPr>
        <w:spacing w:after="150"/>
      </w:pPr>
      <w:r>
        <w:rPr/>
        <w:t xml:space="preserve">二、现状分析、市场投资情况</w:t>
      </w:r>
    </w:p>
    <w:p>
      <w:pPr>
        <w:spacing w:after="150"/>
      </w:pPr>
      <w:r>
        <w:rPr/>
        <w:t xml:space="preserve">三、未来潜力及发展方向</w:t>
      </w:r>
    </w:p>
    <w:p>
      <w:pPr>
        <w:spacing w:after="150"/>
      </w:pPr>
      <w:r>
        <w:rPr/>
        <w:t xml:space="preserve">第二节 脑机接口发展机遇、挑战及潜在风险</w:t>
      </w:r>
    </w:p>
    <w:p>
      <w:pPr>
        <w:spacing w:after="150"/>
      </w:pPr>
      <w:r>
        <w:rPr/>
        <w:t xml:space="preserve">一、脑机接口当前及未来发展机遇</w:t>
      </w:r>
    </w:p>
    <w:p>
      <w:pPr>
        <w:spacing w:after="150"/>
      </w:pPr>
      <w:r>
        <w:rPr/>
        <w:t xml:space="preserve">二、脑机接口发展的推动因素、有利条件</w:t>
      </w:r>
    </w:p>
    <w:p>
      <w:pPr>
        <w:spacing w:after="150"/>
      </w:pPr>
      <w:r>
        <w:rPr/>
        <w:t xml:space="preserve">三、脑机接口发展面临的主要挑战及风险</w:t>
      </w:r>
    </w:p>
    <w:p>
      <w:pPr>
        <w:spacing w:after="150"/>
      </w:pPr>
      <w:r>
        <w:rPr/>
        <w:t xml:space="preserve">第三节 脑机接口市场不利因素分析</w:t>
      </w:r>
    </w:p>
    <w:p>
      <w:pPr>
        <w:spacing w:after="150"/>
      </w:pPr>
      <w:r>
        <w:rPr/>
        <w:t xml:space="preserve">第四节 国内外宏观环境分析</w:t>
      </w:r>
    </w:p>
    <w:p>
      <w:pPr>
        <w:spacing w:after="150"/>
      </w:pPr>
      <w:r>
        <w:rPr/>
        <w:t xml:space="preserve">一、当前国内政策及未来可能的政策分析</w:t>
      </w:r>
    </w:p>
    <w:p>
      <w:pPr>
        <w:spacing w:after="150"/>
      </w:pPr>
      <w:r>
        <w:rPr/>
        <w:t xml:space="preserve">二、当前全球主要国家政策及未来的趋势</w:t>
      </w:r>
    </w:p>
    <w:p>
      <w:pPr>
        <w:spacing w:after="150"/>
      </w:pPr>
      <w:r>
        <w:rPr/>
        <w:t xml:space="preserve">三、国内及国际上总体外围大环境分析</w:t>
      </w:r>
    </w:p>
    <w:p>
      <w:pPr>
        <w:spacing w:after="150"/>
      </w:pPr>
      <w:r>
        <w:rPr>
          <w:b w:val="1"/>
          <w:bCs w:val="1"/>
        </w:rPr>
        <w:t xml:space="preserve">第八章 研究结果</w:t>
      </w:r>
    </w:p>
    <w:p>
      <w:pPr>
        <w:spacing w:after="150"/>
      </w:pPr>
      <w:r>
        <w:rPr>
          <w:b w:val="1"/>
          <w:bCs w:val="1"/>
        </w:rPr>
        <w:t xml:space="preserve">第九章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图表：病人大脑的mri重建，电极覆盖</w:t>
      </w:r>
    </w:p>
    <w:p>
      <w:pPr>
        <w:spacing w:after="150"/>
      </w:pPr>
      <w:r>
        <w:rPr/>
        <w:t xml:space="preserve">图表：全球市场产品类型脑机接口规模对比</w:t>
      </w:r>
    </w:p>
    <w:p>
      <w:pPr>
        <w:spacing w:after="150"/>
      </w:pPr>
      <w:r>
        <w:rPr/>
        <w:t xml:space="preserve">图表：2019-2023年全球植入型脑机接口市场规模及份额</w:t>
      </w:r>
    </w:p>
    <w:p>
      <w:pPr>
        <w:spacing w:after="150"/>
      </w:pPr>
      <w:r>
        <w:rPr/>
        <w:t xml:space="preserve">图表：2019-2023年全球非植入型脑机接口市场规模及份额</w:t>
      </w:r>
    </w:p>
    <w:p>
      <w:pPr>
        <w:spacing w:after="150"/>
      </w:pPr>
      <w:r>
        <w:rPr/>
        <w:t xml:space="preserve">图表：2021-2027年全球植入型脑机接口市场规模预测</w:t>
      </w:r>
    </w:p>
    <w:p>
      <w:pPr>
        <w:spacing w:after="150"/>
      </w:pPr>
      <w:r>
        <w:rPr/>
        <w:t xml:space="preserve">图表：2021-2027年全球非植入型脑机接口市场规模预测</w:t>
      </w:r>
    </w:p>
    <w:p>
      <w:pPr>
        <w:spacing w:after="150"/>
      </w:pPr>
      <w:r>
        <w:rPr/>
        <w:t xml:space="preserve">图表：2019-2023年中国植入型脑机接口市场规模</w:t>
      </w:r>
    </w:p>
    <w:p>
      <w:pPr>
        <w:spacing w:after="150"/>
      </w:pPr>
      <w:r>
        <w:rPr/>
        <w:t xml:space="preserve">图表：2019-2023年中国非植入型脑机接口市场规模</w:t>
      </w:r>
    </w:p>
    <w:p>
      <w:pPr>
        <w:spacing w:after="150"/>
      </w:pPr>
      <w:r>
        <w:rPr/>
        <w:t xml:space="preserve">图表：2021-2027年中国植入型脑机接口市场规模预测</w:t>
      </w:r>
    </w:p>
    <w:p>
      <w:pPr>
        <w:spacing w:after="150"/>
      </w:pPr>
      <w:r>
        <w:rPr/>
        <w:t xml:space="preserve">图表：2021-2027年中国非植入型脑机接口市场规模预测</w:t>
      </w:r>
    </w:p>
    <w:p>
      <w:pPr>
        <w:spacing w:after="150"/>
      </w:pPr>
      <w:r>
        <w:rPr/>
        <w:t xml:space="preserve">图表：2019-2023年全球市场不同应用脑机接口规模对比</w:t>
      </w:r>
    </w:p>
    <w:p>
      <w:pPr>
        <w:spacing w:after="150"/>
      </w:pPr>
      <w:r>
        <w:rPr/>
        <w:t xml:space="preserve">图表：2019-2023年全球不同应用脑机接口市场规模及份额</w:t>
      </w:r>
    </w:p>
    <w:p>
      <w:pPr>
        <w:spacing w:after="150"/>
      </w:pPr>
      <w:r>
        <w:rPr/>
        <w:t xml:space="preserve">图表：2027年全球不同应用脑机接口市场规模预测(亿美元)</w:t>
      </w:r>
    </w:p>
    <w:p>
      <w:pPr>
        <w:spacing w:after="150"/>
      </w:pPr>
      <w:r>
        <w:rPr/>
        <w:t xml:space="preserve">图表：2019-2023年中国不同应用脑机接口市场规模及份额</w:t>
      </w:r>
    </w:p>
    <w:p>
      <w:pPr>
        <w:spacing w:after="150"/>
      </w:pPr>
      <w:r>
        <w:rPr/>
        <w:t xml:space="preserve">图表：2027年中国不同应用脑机接口市场规模预测</w:t>
      </w:r>
    </w:p>
    <w:p>
      <w:pPr>
        <w:spacing w:after="150"/>
      </w:pPr>
      <w:r>
        <w:rPr/>
        <w:t xml:space="preserve">图表：2019-2023年全球主要地区脑机接口市场规模及份额</w:t>
      </w:r>
    </w:p>
    <w:p>
      <w:pPr>
        <w:spacing w:after="150"/>
      </w:pPr>
      <w:r>
        <w:rPr/>
        <w:t xml:space="preserve">图表：2027年全球主要地区脑机接口市场规模预测</w:t>
      </w:r>
    </w:p>
    <w:p>
      <w:pPr>
        <w:spacing w:after="150"/>
      </w:pPr>
      <w:r>
        <w:rPr/>
        <w:t xml:space="preserve">图表：2019-2023年北美脑机接口市场规模及预测</w:t>
      </w:r>
    </w:p>
    <w:p>
      <w:pPr>
        <w:spacing w:after="150"/>
      </w:pPr>
      <w:r>
        <w:rPr/>
        <w:t xml:space="preserve">图表：2019-2023年欧洲脑机接口市场规模及预测</w:t>
      </w:r>
    </w:p>
    <w:p>
      <w:pPr>
        <w:spacing w:after="150"/>
      </w:pPr>
      <w:r>
        <w:rPr/>
        <w:t xml:space="preserve">图表：2019-2023年亚太脑机接口市场规模及预测</w:t>
      </w:r>
    </w:p>
    <w:p>
      <w:pPr>
        <w:spacing w:after="150"/>
      </w:pPr>
      <w:r>
        <w:rPr/>
        <w:t xml:space="preserve">图表：2019-2023年南美脑机接口市场规模及预测</w:t>
      </w:r>
    </w:p>
    <w:p>
      <w:pPr>
        <w:spacing w:after="150"/>
      </w:pPr>
      <w:r>
        <w:rPr/>
        <w:t xml:space="preserve">图表：2024-2029年中国脑机接口市场规模及预测</w:t>
      </w:r>
    </w:p>
    <w:p>
      <w:pPr>
        <w:spacing w:after="150"/>
      </w:pPr>
      <w:r>
        <w:rPr/>
        <w:t xml:space="preserve">图表：全球主要企业情况概述</w:t>
      </w:r>
    </w:p>
    <w:p>
      <w:pPr>
        <w:spacing w:after="150"/>
      </w:pPr>
      <w:r>
        <w:rPr/>
        <w:t xml:space="preserve">图表：全球脑机接口第一梯队、第二梯队和第三梯队企业情况</w:t>
      </w:r>
    </w:p>
    <w:p>
      <w:pPr>
        <w:spacing w:after="150"/>
      </w:pPr>
      <w:r>
        <w:rPr/>
        <w:t xml:space="preserve">图表：2019-2023年全球脑机接口第一、二、三梯队市场份额情况</w:t>
      </w:r>
    </w:p>
    <w:p>
      <w:pPr>
        <w:spacing w:after="150"/>
      </w:pPr>
      <w:r>
        <w:rPr/>
        <w:t xml:space="preserve">图表：2019-2023年全球排名前五和前十脑机接口企业市场份额情况</w:t>
      </w:r>
    </w:p>
    <w:p>
      <w:pPr>
        <w:spacing w:after="150"/>
      </w:pPr>
      <w:r>
        <w:rPr/>
        <w:t xml:space="preserve">图表：脑机接口企业融资情况</w:t>
      </w:r>
    </w:p>
    <w:p>
      <w:pPr>
        <w:spacing w:after="150"/>
      </w:pPr>
      <w:r>
        <w:rPr/>
        <w:t xml:space="preserve">图表：2019-2023年中国脑机接口市场规模及预测</w:t>
      </w:r>
    </w:p>
    <w:p>
      <w:pPr>
        <w:spacing w:after="150"/>
      </w:pPr>
      <w:r>
        <w:rPr/>
        <w:t xml:space="preserve">图表：2019-2023年中国脑机接口top5企业市场份额</w:t>
      </w:r>
    </w:p>
    <w:p>
      <w:pPr>
        <w:spacing w:after="150"/>
      </w:pPr>
      <w:r>
        <w:rPr/>
        <w:t xml:space="preserve">图表：2019-2023年neuropace inc营业收入及毛利率情况</w:t>
      </w:r>
    </w:p>
    <w:p>
      <w:pPr>
        <w:spacing w:after="150"/>
      </w:pPr>
      <w:r>
        <w:rPr/>
        <w:t xml:space="preserve">图表：2019-2023年emotiv inc营业收入及毛利率情况</w:t>
      </w:r>
    </w:p>
    <w:p>
      <w:pPr>
        <w:spacing w:after="150"/>
      </w:pPr>
      <w:r>
        <w:rPr/>
        <w:t xml:space="preserve">图表：2019-2023年advanced brain monitoring营业收入及毛利率情况</w:t>
      </w:r>
    </w:p>
    <w:p>
      <w:pPr>
        <w:spacing w:after="150"/>
      </w:pPr>
      <w:r>
        <w:rPr/>
        <w:t xml:space="preserve">图表：g.tec公司总部分布</w:t>
      </w:r>
    </w:p>
    <w:p>
      <w:pPr>
        <w:spacing w:after="150"/>
      </w:pPr>
      <w:r>
        <w:rPr/>
        <w:t xml:space="preserve">图表：2019-2023年g.tec营业收入及毛利率情况</w:t>
      </w:r>
    </w:p>
    <w:p>
      <w:pPr>
        <w:spacing w:after="150"/>
      </w:pPr>
      <w:r>
        <w:rPr/>
        <w:t xml:space="preserve">图表：g.tec主要产品</w:t>
      </w:r>
    </w:p>
    <w:p>
      <w:pPr>
        <w:spacing w:after="150"/>
      </w:pPr>
      <w:r>
        <w:rPr/>
        <w:t xml:space="preserve">图表：g.tec客户和合作伙伴</w:t>
      </w:r>
    </w:p>
    <w:p>
      <w:pPr>
        <w:spacing w:after="150"/>
      </w:pPr>
      <w:r>
        <w:rPr/>
        <w:t xml:space="preserve">图表：g.tec经销商地图分布</w:t>
      </w:r>
    </w:p>
    <w:p>
      <w:pPr>
        <w:spacing w:after="150"/>
      </w:pPr>
      <w:r>
        <w:rPr/>
        <w:t xml:space="preserve">图表：2019-2023年g.tec营业收入及毛利率情况</w:t>
      </w:r>
    </w:p>
    <w:p>
      <w:pPr>
        <w:spacing w:after="150"/>
      </w:pPr>
      <w:r>
        <w:rPr/>
        <w:t xml:space="preserve">图表：国家安全推演中的脑机接口工具箱</w:t>
      </w:r>
    </w:p>
    <w:p>
      <w:pPr>
        <w:spacing w:after="150"/>
      </w:pPr>
      <w:r>
        <w:rPr/>
        <w:t xml:space="preserve">图表：脑机接口相关领域市场规模情况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中国脑机接口行业市场深度调研及发展趋势与投资前景研究报告(2024-2029版)</dc:title>
  <dc:description>中国脑机接口行业市场深度调研及发展趋势与投资前景研究报告(2024-2029版)</dc:description>
  <dc:subject>中国脑机接口行业市场深度调研及发展趋势与投资前景研究报告(2024-2029版)</dc:subject>
  <cp:keywords>研究报告</cp:keywords>
  <cp:category>研究报告</cp:category>
  <cp:lastModifiedBy>北京中道泰和信息咨询有限公司</cp:lastModifiedBy>
  <dcterms:created xsi:type="dcterms:W3CDTF">2024-01-29T03:52:53+08:00</dcterms:created>
  <dcterms:modified xsi:type="dcterms:W3CDTF">2024-01-29T03:52:53+08:00</dcterms:modified>
</cp:coreProperties>
</file>

<file path=docProps/custom.xml><?xml version="1.0" encoding="utf-8"?>
<Properties xmlns="http://schemas.openxmlformats.org/officeDocument/2006/custom-properties" xmlns:vt="http://schemas.openxmlformats.org/officeDocument/2006/docPropsVTypes"/>
</file>