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中国表面活性剂行业市场深度调研及发展趋势与投资前景研究报告(2024-2029版)</w:t>
      </w:r>
    </w:p>
    <w:p>
      <w:pPr>
        <w:spacing w:after="150"/>
      </w:pPr>
      <w:r>
        <w:rPr>
          <w:b w:val="1"/>
          <w:bCs w:val="1"/>
        </w:rPr>
        <w:t xml:space="preserve">报告简介</w:t>
      </w:r>
    </w:p>
    <w:p>
      <w:pPr>
        <w:spacing w:after="150"/>
      </w:pPr>
      <w:r>
        <w:rPr/>
        <w:t xml:space="preserve">表面活性剂(surfactant)，是指是能使目标溶液表面张力显著下降的物质。具有固定的亲水亲油基团，在溶液的表面能定向排列。表面活性剂的分子结构具有两性：一端为亲水基团，另一端为疏水基团;亲水基团常为极性基团，如羧酸、磺酸、硫酸、氨基或胺基及其盐，羟基、酰胺基、醚键等也可作为极性亲水基团;而疏水基团常为非极性烃链，如8个碳原子以上烃链。表面活性剂分为离子型表面活性剂(包括阳离子表面活性剂与阴离子表面活性剂)、非离子型表面活性剂、两性表面活性剂、复配表面活性剂、其他表面活性剂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表面活性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中国表面活性剂行业发展概述</w:t>
      </w:r>
    </w:p>
    <w:p>
      <w:pPr>
        <w:spacing w:after="150"/>
      </w:pPr>
      <w:r>
        <w:rPr/>
        <w:t xml:space="preserve">第一节 表面活性剂行业发展情况</w:t>
      </w:r>
    </w:p>
    <w:p>
      <w:pPr>
        <w:spacing w:after="150"/>
      </w:pPr>
      <w:r>
        <w:rPr/>
        <w:t xml:space="preserve">第二节 最近3-5年中国表面活性剂行业经济指标分析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中国表面活性剂行业的国际比较分析</w:t>
      </w:r>
    </w:p>
    <w:p>
      <w:pPr>
        <w:spacing w:after="150"/>
      </w:pPr>
      <w:r>
        <w:rPr/>
        <w:t xml:space="preserve">第一节 中国表面活性剂行业竞争力指标分析</w:t>
      </w:r>
    </w:p>
    <w:p>
      <w:pPr>
        <w:spacing w:after="150"/>
      </w:pPr>
      <w:r>
        <w:rPr/>
        <w:t xml:space="preserve">第二节 中国表面活性剂行业经济指标国际比较分析</w:t>
      </w:r>
    </w:p>
    <w:p>
      <w:pPr>
        <w:spacing w:after="150"/>
      </w:pPr>
      <w:r>
        <w:rPr/>
        <w:t xml:space="preserve">第三节 全球表面活性剂行业市场需求分析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全球表面活性剂行业市场供给分析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2019-2023年中国表面活性剂行业整体运行指标分析</w:t>
      </w:r>
    </w:p>
    <w:p>
      <w:pPr>
        <w:spacing w:after="150"/>
      </w:pPr>
      <w:r>
        <w:rPr/>
        <w:t xml:space="preserve">第一节 中国表面活性剂行业总体规模分析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中国表面活性剂行业产销分析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中国表面活性剂行业财务指标总体分析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表面活性剂产业链的分析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表面活性剂行业主要市场大区发展状况及竞争力研究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表面活性剂行业领域2024-2029年需求量预测</w:t>
      </w:r>
    </w:p>
    <w:p>
      <w:pPr>
        <w:spacing w:after="150"/>
      </w:pPr>
      <w:r>
        <w:rPr/>
        <w:t xml:space="preserve">第二节 2024-2029年表面活性剂行业领域需求功能预测</w:t>
      </w:r>
    </w:p>
    <w:p>
      <w:pPr>
        <w:spacing w:after="150"/>
      </w:pPr>
      <w:r>
        <w:rPr/>
        <w:t xml:space="preserve">第三节 2024-2029年表面活性剂行业领域需求市场格局预测</w:t>
      </w:r>
    </w:p>
    <w:p>
      <w:pPr>
        <w:spacing w:after="150"/>
      </w:pPr>
      <w:r>
        <w:rPr>
          <w:b w:val="1"/>
          <w:bCs w:val="1"/>
        </w:rPr>
        <w:t xml:space="preserve">第三部分 产业竞争格局分析</w:t>
      </w:r>
    </w:p>
    <w:p>
      <w:pPr>
        <w:spacing w:after="150"/>
      </w:pPr>
      <w:r>
        <w:rPr>
          <w:b w:val="1"/>
          <w:bCs w:val="1"/>
        </w:rPr>
        <w:t xml:space="preserve">第七章 表面活性剂市场竞争格局分析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表面活性剂行业主要企业竞争力分析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表面活性剂行业竞争格局分析</w:t>
      </w:r>
    </w:p>
    <w:p>
      <w:pPr>
        <w:spacing w:after="150"/>
      </w:pPr>
      <w:r>
        <w:rPr/>
        <w:t xml:space="preserve">一、2019-2023年表面活性剂行业竞争分析</w:t>
      </w:r>
    </w:p>
    <w:p>
      <w:pPr>
        <w:spacing w:after="150"/>
      </w:pPr>
      <w:r>
        <w:rPr/>
        <w:t xml:space="preserve">二、2019-2023年国内外表面活性剂竞争分析</w:t>
      </w:r>
    </w:p>
    <w:p>
      <w:pPr>
        <w:spacing w:after="150"/>
      </w:pPr>
      <w:r>
        <w:rPr/>
        <w:t xml:space="preserve">三、2019-2023年中国表面活性剂市场竞争分析</w:t>
      </w:r>
    </w:p>
    <w:p>
      <w:pPr>
        <w:spacing w:after="150"/>
      </w:pPr>
      <w:r>
        <w:rPr/>
        <w:t xml:space="preserve">四、2019-2023年中国表面活性剂市场集中度分析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三、中国表面活性剂行业参与国际竞争的战略市场定位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一、表面活性剂行业需求市场</w:t>
      </w:r>
    </w:p>
    <w:p>
      <w:pPr>
        <w:spacing w:after="150"/>
      </w:pPr>
      <w:r>
        <w:rPr/>
        <w:t xml:space="preserve">二、表面活性剂行业客户结构</w:t>
      </w:r>
    </w:p>
    <w:p>
      <w:pPr>
        <w:spacing w:after="150"/>
      </w:pPr>
      <w:r>
        <w:rPr/>
        <w:t xml:space="preserve">三、表面活性剂行业需求的地区差异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一、表面活性剂行业的需求预测</w:t>
      </w:r>
    </w:p>
    <w:p>
      <w:pPr>
        <w:spacing w:after="150"/>
      </w:pPr>
      <w:r>
        <w:rPr/>
        <w:t xml:space="preserve">二、表面活性剂行业的供应预测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中国表面活性剂行业swot分析</w:t>
      </w:r>
    </w:p>
    <w:p>
      <w:pPr>
        <w:spacing w:after="150"/>
      </w:pPr>
      <w:r>
        <w:rPr>
          <w:b w:val="1"/>
          <w:bCs w:val="1"/>
        </w:rPr>
        <w:t xml:space="preserve">第十二章 2024-2029年表面活性剂行业投资价值评估分析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图表：表面活性剂产业链分析</w:t>
      </w:r>
    </w:p>
    <w:p>
      <w:pPr>
        <w:spacing w:after="150"/>
      </w:pPr>
      <w:r>
        <w:rPr/>
        <w:t xml:space="preserve">图表：国际表面活性剂市场规模</w:t>
      </w:r>
    </w:p>
    <w:p>
      <w:pPr>
        <w:spacing w:after="150"/>
      </w:pPr>
      <w:r>
        <w:rPr/>
        <w:t xml:space="preserve">图表：国际表面活性剂生命周期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图表：2019-2023年中国表面活性剂供应情况</w:t>
      </w:r>
    </w:p>
    <w:p>
      <w:pPr>
        <w:spacing w:after="150"/>
      </w:pPr>
      <w:r>
        <w:rPr/>
        <w:t xml:space="preserve">图表：2019-2023年中国表面活性剂需求情况</w:t>
      </w:r>
    </w:p>
    <w:p>
      <w:pPr>
        <w:spacing w:after="150"/>
      </w:pPr>
      <w:r>
        <w:rPr/>
        <w:t xml:space="preserve">图表：2024-2029年中国表面活性剂市场规模预测</w:t>
      </w:r>
    </w:p>
    <w:p>
      <w:pPr>
        <w:spacing w:after="150"/>
      </w:pPr>
      <w:r>
        <w:rPr/>
        <w:t xml:space="preserve">图表：2024-2029年中国表面活性剂供应情况预测</w:t>
      </w:r>
    </w:p>
    <w:p>
      <w:pPr>
        <w:spacing w:after="150"/>
      </w:pPr>
      <w:r>
        <w:rPr/>
        <w:t xml:space="preserve">图表：2024-2029年中国表面活性剂需求情况预测</w:t>
      </w:r>
    </w:p>
    <w:p>
      <w:pPr>
        <w:spacing w:after="150"/>
      </w:pPr>
      <w:r>
        <w:rPr/>
        <w:t xml:space="preserve">图表：2019-2023年中国表面活性剂市场规模统计表</w:t>
      </w:r>
    </w:p>
    <w:p>
      <w:pPr>
        <w:spacing w:after="150"/>
      </w:pPr>
      <w:r>
        <w:rPr/>
        <w:t xml:space="preserve">图表：2024-2029年中国表面活性剂行业市场规模预测</w:t>
      </w:r>
    </w:p>
    <w:p>
      <w:pPr>
        <w:spacing w:after="150"/>
      </w:pPr>
      <w:r>
        <w:rPr/>
        <w:t xml:space="preserve">图表：2024-2029年中国表面活性剂行业资产规模预测</w:t>
      </w:r>
    </w:p>
    <w:p>
      <w:pPr>
        <w:spacing w:after="150"/>
      </w:pPr>
      <w:r>
        <w:rPr/>
        <w:t xml:space="preserve">图表：2024-2029年中国表面活性剂行业利润合计预测</w:t>
      </w:r>
    </w:p>
    <w:p>
      <w:pPr>
        <w:spacing w:after="150"/>
      </w:pPr>
      <w:r>
        <w:rPr/>
        <w:t xml:space="preserve">图表：2024-2029年中国表面活性剂行业盈利能力预测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中国表面活性剂行业市场深度调研及发展趋势与投资前景研究报告(2024-2029版)</dc:title>
  <dc:description>中国表面活性剂行业市场深度调研及发展趋势与投资前景研究报告(2024-2029版)</dc:description>
  <dc:subject>中国表面活性剂行业市场深度调研及发展趋势与投资前景研究报告(2024-2029版)</dc:subject>
  <cp:keywords>研究报告</cp:keywords>
  <cp:category>研究报告</cp:category>
  <cp:lastModifiedBy>北京中道泰和信息咨询有限公司</cp:lastModifiedBy>
  <dcterms:created xsi:type="dcterms:W3CDTF">2024-01-29T03:44:15+08:00</dcterms:created>
  <dcterms:modified xsi:type="dcterms:W3CDTF">2024-01-29T03:44:15+08:00</dcterms:modified>
</cp:coreProperties>
</file>

<file path=docProps/custom.xml><?xml version="1.0" encoding="utf-8"?>
<Properties xmlns="http://schemas.openxmlformats.org/officeDocument/2006/custom-properties" xmlns:vt="http://schemas.openxmlformats.org/officeDocument/2006/docPropsVTypes"/>
</file>