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中国红薯深加工行业市场深度调研及发展趋势与投资前景研究报告(2023-2028版)</w:t>
      </w:r>
    </w:p>
    <w:p>
      <w:pPr>
        <w:spacing w:after="150"/>
      </w:pPr>
      <w:r>
        <w:rPr>
          <w:b w:val="1"/>
          <w:bCs w:val="1"/>
        </w:rPr>
        <w:t xml:space="preserve">报告简介</w:t>
      </w:r>
    </w:p>
    <w:p>
      <w:pPr>
        <w:spacing w:after="150"/>
      </w:pPr>
      <w:r>
        <w:rPr/>
        <w:t xml:space="preserve">红薯是我国普遍种植的一种农作物，红薯产量高适应性强在我国各地均有不同面积的种植，红薯富含蛋白质、淀粉、果胶、纤维素、氨基酸、维生素以及多种矿物质，营养保健价值高。近年来开展红薯深加工项目越来越受社会各界的关注，红薯深加工成为发展绿色保健食品的典范，红薯深加工低投入、风险小、利润高可延伸发展至产业链的商机。</w:t>
      </w:r>
    </w:p>
    <w:p>
      <w:pPr>
        <w:spacing w:after="150"/>
      </w:pPr>
      <w:r>
        <w:rPr/>
        <w:t xml:space="preserve">传统粉条、粉丝、粉皮等粉制品的生产有着各种规格，各种粗细宽窄的样式，我国各地均有食用粉制品的传统习惯，但由于生活习惯和烹饪方式不同，各地的粉制品粗细宽窄规格也是不一样的，这里也包括粉条的外观色泽。长江以南地区人们食用方式普遍以煲汤、火锅、炖菜为主，粉条以1.3、1.5、2.0、2.5mm等直径的粉条成品为主，宽粉普遍以08*04、08*06、08*10、08*12mm等厚度和宽度的粉制品为主，对粉制品的喜好颜色偏重，大众普遍接受的红薯、芭蕉芋、豌豆等制作的粉制品。长江以北地区的人们食用方式普遍以炒、炖、火锅、凉拌、面点陷料等为主，粉条、粉丝多以055、06、07、1.0、1.2、1.5、1.8mm等直径的粉条成品为主，宽粉普遍以05*4、05*6、05*8、05*10mm厚度和宽度的粉制品为主，大众普遍接受的以红薯、土豆、小麦等制作的粉制品。我国东北以及西北大众普遍喜好较粗较厚，颜色较淡的粉制品，但东北地区普遍接受的以红薯、土豆等原料制成的粉制品，而西北地区易于接受土豆、红薯、玉米、杂粮为主的原料制成的粉制品。</w:t>
      </w:r>
    </w:p>
    <w:p>
      <w:pPr>
        <w:spacing w:after="150"/>
      </w:pPr>
      <w:r>
        <w:rPr/>
        <w:t xml:space="preserve">红薯深加工此篇介绍的是红薯进行淀粉加工、粉条、粉丝、粉皮加工，主要因为我们汝阳机械厂从1982年生产此类设备至今，一直从事研发薯类淀粉深加工设备的研究和制造，总结的经验和设备的应用都是通过长时间的经验积累下来的。红薯淀粉深加工设备的选择要根据当地实际情况，土地种植红薯面积或者可能发展种植的面积，个人资金能力问题，电力和水源要充足。注意的是红薯属于季节性加工一般在霜降前后开挖，加工季节可持续30-45天，小型加工一般在15-20天左右，原因是用来打浆的鲜薯不能存放时间过长，存放时间过长的红薯淀粉糖化提取率降低，其次红薯表皮软化，不易粉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红薯深加工市场进行了分析研究。报告在总结中国红薯深加工发展历程的基础上，结合新时期的各方面因素，对中国红薯深加工的发展趋势给予了细致和审慎的预测论证。报告资料详实，图表丰富，既有深入的分析，又有直观的比较，为红薯深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红薯深加工市场特征 </w:t>
      </w:r>
    </w:p>
    <w:p>
      <w:pPr>
        <w:spacing w:after="150"/>
      </w:pPr>
      <w:r>
        <w:rPr/>
        <w:t xml:space="preserve">第一节 行业简介 </w:t>
      </w:r>
    </w:p>
    <w:p>
      <w:pPr>
        <w:spacing w:after="150"/>
      </w:pPr>
      <w:r>
        <w:rPr/>
        <w:t xml:space="preserve">一、行业概述 </w:t>
      </w:r>
    </w:p>
    <w:p>
      <w:pPr>
        <w:spacing w:after="150"/>
      </w:pPr>
      <w:r>
        <w:rPr/>
        <w:t xml:space="preserve">二、行业特征 </w:t>
      </w:r>
    </w:p>
    <w:p>
      <w:pPr>
        <w:spacing w:after="150"/>
      </w:pPr>
      <w:r>
        <w:rPr/>
        <w:t xml:space="preserve">第二节 红薯深加工行业发展的“波特五力模型”分析 </w:t>
      </w:r>
    </w:p>
    <w:p>
      <w:pPr>
        <w:spacing w:after="150"/>
      </w:pPr>
      <w:r>
        <w:rPr/>
        <w:t xml:space="preserve">一、行业内竞争 </w:t>
      </w:r>
    </w:p>
    <w:p>
      <w:pPr>
        <w:spacing w:after="150"/>
      </w:pPr>
      <w:r>
        <w:rPr/>
        <w:t xml:space="preserve">二、买方侃价能力 </w:t>
      </w:r>
    </w:p>
    <w:p>
      <w:pPr>
        <w:spacing w:after="150"/>
      </w:pPr>
      <w:r>
        <w:rPr/>
        <w:t xml:space="preserve">三、卖方侃价能力 </w:t>
      </w:r>
    </w:p>
    <w:p>
      <w:pPr>
        <w:spacing w:after="150"/>
      </w:pPr>
      <w:r>
        <w:rPr/>
        <w:t xml:space="preserve">四、进入威胁 </w:t>
      </w:r>
    </w:p>
    <w:p>
      <w:pPr>
        <w:spacing w:after="150"/>
      </w:pPr>
      <w:r>
        <w:rPr/>
        <w:t xml:space="preserve">五、替代威胁 </w:t>
      </w:r>
    </w:p>
    <w:p>
      <w:pPr>
        <w:spacing w:after="150"/>
      </w:pPr>
      <w:r>
        <w:rPr>
          <w:b w:val="1"/>
          <w:bCs w:val="1"/>
        </w:rPr>
        <w:t xml:space="preserve">第二章 2019-2022年全球红薯深加工市场发展环境现状分析 </w:t>
      </w:r>
    </w:p>
    <w:p>
      <w:pPr>
        <w:spacing w:after="150"/>
      </w:pPr>
      <w:r>
        <w:rPr/>
        <w:t xml:space="preserve">第一节 红薯深加工发展环境分析 </w:t>
      </w:r>
    </w:p>
    <w:p>
      <w:pPr>
        <w:spacing w:after="150"/>
      </w:pPr>
      <w:r>
        <w:rPr/>
        <w:t xml:space="preserve">一、中国宏观经济环境分析(gdp cpi等) </w:t>
      </w:r>
    </w:p>
    <w:p>
      <w:pPr>
        <w:spacing w:after="150"/>
      </w:pPr>
      <w:r>
        <w:rPr/>
        <w:t xml:space="preserve">二、欧洲经济环境分析 </w:t>
      </w:r>
    </w:p>
    <w:p>
      <w:pPr>
        <w:spacing w:after="150"/>
      </w:pPr>
      <w:r>
        <w:rPr/>
        <w:t xml:space="preserve">三、美国经济环境分析 </w:t>
      </w:r>
    </w:p>
    <w:p>
      <w:pPr>
        <w:spacing w:after="150"/>
      </w:pPr>
      <w:r>
        <w:rPr/>
        <w:t xml:space="preserve">四、日本经济环境分析 </w:t>
      </w:r>
    </w:p>
    <w:p>
      <w:pPr>
        <w:spacing w:after="150"/>
      </w:pPr>
      <w:r>
        <w:rPr/>
        <w:t xml:space="preserve">五、其他地区经济环境分析 </w:t>
      </w:r>
    </w:p>
    <w:p>
      <w:pPr>
        <w:spacing w:after="150"/>
      </w:pPr>
      <w:r>
        <w:rPr/>
        <w:t xml:space="preserve">六、全球经济环境分析 </w:t>
      </w:r>
    </w:p>
    <w:p>
      <w:pPr>
        <w:spacing w:after="150"/>
      </w:pPr>
      <w:r>
        <w:rPr/>
        <w:t xml:space="preserve">第二节 经济环境分析 </w:t>
      </w:r>
    </w:p>
    <w:p>
      <w:pPr>
        <w:spacing w:after="150"/>
      </w:pPr>
      <w:r>
        <w:rPr/>
        <w:t xml:space="preserve">一、经济发展状况 </w:t>
      </w:r>
    </w:p>
    <w:p>
      <w:pPr>
        <w:spacing w:after="150"/>
      </w:pPr>
      <w:r>
        <w:rPr/>
        <w:t xml:space="preserve">二、收入增长情况 </w:t>
      </w:r>
    </w:p>
    <w:p>
      <w:pPr>
        <w:spacing w:after="150"/>
      </w:pPr>
      <w:r>
        <w:rPr/>
        <w:t xml:space="preserve">三、固定资产投资 </w:t>
      </w:r>
    </w:p>
    <w:p>
      <w:pPr>
        <w:spacing w:after="150"/>
      </w:pPr>
      <w:r>
        <w:rPr/>
        <w:t xml:space="preserve">四、存贷款利率变化 </w:t>
      </w:r>
    </w:p>
    <w:p>
      <w:pPr>
        <w:spacing w:after="150"/>
      </w:pPr>
      <w:r>
        <w:rPr/>
        <w:t xml:space="preserve">五、人民币汇率变化 </w:t>
      </w:r>
    </w:p>
    <w:p>
      <w:pPr>
        <w:spacing w:after="150"/>
      </w:pPr>
      <w:r>
        <w:rPr/>
        <w:t xml:space="preserve">第三节 政策环境分析 </w:t>
      </w:r>
    </w:p>
    <w:p>
      <w:pPr>
        <w:spacing w:after="150"/>
      </w:pPr>
      <w:r>
        <w:rPr/>
        <w:t xml:space="preserve">一、国家宏观调控政策分析 </w:t>
      </w:r>
    </w:p>
    <w:p>
      <w:pPr>
        <w:spacing w:after="150"/>
      </w:pPr>
      <w:r>
        <w:rPr/>
        <w:t xml:space="preserve">二、红薯深加工行业相关政策分析 </w:t>
      </w:r>
    </w:p>
    <w:p>
      <w:pPr>
        <w:spacing w:after="150"/>
      </w:pPr>
      <w:r>
        <w:rPr/>
        <w:t xml:space="preserve">第四节 红薯深加工行业技术环境分析 </w:t>
      </w:r>
    </w:p>
    <w:p>
      <w:pPr>
        <w:spacing w:after="150"/>
      </w:pPr>
      <w:r>
        <w:rPr/>
        <w:t xml:space="preserve">一、技术环境分析 </w:t>
      </w:r>
    </w:p>
    <w:p>
      <w:pPr>
        <w:spacing w:after="150"/>
      </w:pPr>
      <w:r>
        <w:rPr/>
        <w:t xml:space="preserve">二、技术趋势 </w:t>
      </w:r>
    </w:p>
    <w:p>
      <w:pPr>
        <w:spacing w:after="150"/>
      </w:pPr>
      <w:r>
        <w:rPr>
          <w:b w:val="1"/>
          <w:bCs w:val="1"/>
        </w:rPr>
        <w:t xml:space="preserve">第三章 2019-2022年中国红薯深加工市场供需平衡调查分析 </w:t>
      </w:r>
    </w:p>
    <w:p>
      <w:pPr>
        <w:spacing w:after="150"/>
      </w:pPr>
      <w:r>
        <w:rPr/>
        <w:t xml:space="preserve">第一节 2019-2022年国际红薯深加工市场现状分析 </w:t>
      </w:r>
    </w:p>
    <w:p>
      <w:pPr>
        <w:spacing w:after="150"/>
      </w:pPr>
      <w:r>
        <w:rPr/>
        <w:t xml:space="preserve">一、国际红薯深加工市场发展历程 </w:t>
      </w:r>
    </w:p>
    <w:p>
      <w:pPr>
        <w:spacing w:after="150"/>
      </w:pPr>
      <w:r>
        <w:rPr/>
        <w:t xml:space="preserve">二、国际主要国家红薯深加工发展情况分析 </w:t>
      </w:r>
    </w:p>
    <w:p>
      <w:pPr>
        <w:spacing w:after="150"/>
      </w:pPr>
      <w:r>
        <w:rPr/>
        <w:t xml:space="preserve">三、国际红薯深加工市场发展趋势 </w:t>
      </w:r>
    </w:p>
    <w:p>
      <w:pPr>
        <w:spacing w:after="150"/>
      </w:pPr>
      <w:r>
        <w:rPr/>
        <w:t xml:space="preserve">第二节 2019-2022年中国红薯深加工市场供需平衡分析 </w:t>
      </w:r>
    </w:p>
    <w:p>
      <w:pPr>
        <w:spacing w:after="150"/>
      </w:pPr>
      <w:r>
        <w:rPr/>
        <w:t xml:space="preserve">一、2019-2022年中国红薯深加工市场市场规模分析 </w:t>
      </w:r>
    </w:p>
    <w:p>
      <w:pPr>
        <w:spacing w:after="150"/>
      </w:pPr>
      <w:r>
        <w:rPr/>
        <w:t xml:space="preserve">二、2019-2022年中国红薯深加工市场供给统计分析 </w:t>
      </w:r>
    </w:p>
    <w:p>
      <w:pPr>
        <w:spacing w:after="150"/>
      </w:pPr>
      <w:r>
        <w:rPr/>
        <w:t xml:space="preserve">三、2019-2022年中国红薯深加工市场需求统计分析 </w:t>
      </w:r>
    </w:p>
    <w:p>
      <w:pPr>
        <w:spacing w:after="150"/>
      </w:pPr>
      <w:r>
        <w:rPr/>
        <w:t xml:space="preserve">四、2019-2022年中国红薯深加工行业产值统计分析 </w:t>
      </w:r>
    </w:p>
    <w:p>
      <w:pPr>
        <w:spacing w:after="150"/>
      </w:pPr>
      <w:r>
        <w:rPr/>
        <w:t xml:space="preserve">第三节 2019-2022年影响红薯深加工市场供需平衡的因素分析 </w:t>
      </w:r>
    </w:p>
    <w:p>
      <w:pPr>
        <w:spacing w:after="150"/>
      </w:pPr>
      <w:r>
        <w:rPr/>
        <w:t xml:space="preserve">一、外部因素 </w:t>
      </w:r>
    </w:p>
    <w:p>
      <w:pPr>
        <w:spacing w:after="150"/>
      </w:pPr>
      <w:r>
        <w:rPr/>
        <w:t xml:space="preserve">二、内部因素 </w:t>
      </w:r>
    </w:p>
    <w:p>
      <w:pPr>
        <w:spacing w:after="150"/>
      </w:pPr>
      <w:r>
        <w:rPr>
          <w:b w:val="1"/>
          <w:bCs w:val="1"/>
        </w:rPr>
        <w:t xml:space="preserve">第四章 红薯深加工市场发展特点分析 </w:t>
      </w:r>
    </w:p>
    <w:p>
      <w:pPr>
        <w:spacing w:after="150"/>
      </w:pPr>
      <w:r>
        <w:rPr/>
        <w:t xml:space="preserve">第一节 红薯深加工市场周期性、季节性等特点 </w:t>
      </w:r>
    </w:p>
    <w:p>
      <w:pPr>
        <w:spacing w:after="150"/>
      </w:pPr>
      <w:r>
        <w:rPr/>
        <w:t xml:space="preserve">第二节 红薯深加工行业壁垒 </w:t>
      </w:r>
    </w:p>
    <w:p>
      <w:pPr>
        <w:spacing w:after="150"/>
      </w:pPr>
      <w:r>
        <w:rPr/>
        <w:t xml:space="preserve">一、红薯深加工行业进入壁垒 </w:t>
      </w:r>
    </w:p>
    <w:p>
      <w:pPr>
        <w:spacing w:after="150"/>
      </w:pPr>
      <w:r>
        <w:rPr/>
        <w:t xml:space="preserve">二、红薯深加工行业技术壁垒 </w:t>
      </w:r>
    </w:p>
    <w:p>
      <w:pPr>
        <w:spacing w:after="150"/>
      </w:pPr>
      <w:r>
        <w:rPr/>
        <w:t xml:space="preserve">三、红薯深加工行业人才壁垒 </w:t>
      </w:r>
    </w:p>
    <w:p>
      <w:pPr>
        <w:spacing w:after="150"/>
      </w:pPr>
      <w:r>
        <w:rPr/>
        <w:t xml:space="preserve">四、红薯深加工行业政策壁垒 </w:t>
      </w:r>
    </w:p>
    <w:p>
      <w:pPr>
        <w:spacing w:after="150"/>
      </w:pPr>
      <w:r>
        <w:rPr/>
        <w:t xml:space="preserve">第三节 红薯深加工市场发展swot分析 </w:t>
      </w:r>
    </w:p>
    <w:p>
      <w:pPr>
        <w:spacing w:after="150"/>
      </w:pPr>
      <w:r>
        <w:rPr/>
        <w:t xml:space="preserve">一、红薯深加工市场发展优势分析 </w:t>
      </w:r>
    </w:p>
    <w:p>
      <w:pPr>
        <w:spacing w:after="150"/>
      </w:pPr>
      <w:r>
        <w:rPr/>
        <w:t xml:space="preserve">二、红薯深加工市场发展劣势分析 </w:t>
      </w:r>
    </w:p>
    <w:p>
      <w:pPr>
        <w:spacing w:after="150"/>
      </w:pPr>
      <w:r>
        <w:rPr/>
        <w:t xml:space="preserve">三、红薯深加工市场机遇分析 </w:t>
      </w:r>
    </w:p>
    <w:p>
      <w:pPr>
        <w:spacing w:after="150"/>
      </w:pPr>
      <w:r>
        <w:rPr/>
        <w:t xml:space="preserve">四、红薯深加工市场威胁分析 </w:t>
      </w:r>
    </w:p>
    <w:p>
      <w:pPr>
        <w:spacing w:after="150"/>
      </w:pPr>
      <w:r>
        <w:rPr/>
        <w:t xml:space="preserve">第四节 红薯深加工市场竞争程度分析 </w:t>
      </w:r>
    </w:p>
    <w:p>
      <w:pPr>
        <w:spacing w:after="150"/>
      </w:pPr>
      <w:r>
        <w:rPr/>
        <w:t xml:space="preserve">一、市场集中度分析 </w:t>
      </w:r>
    </w:p>
    <w:p>
      <w:pPr>
        <w:spacing w:after="150"/>
      </w:pPr>
      <w:r>
        <w:rPr/>
        <w:t xml:space="preserve">二、市场竞争类型分析 </w:t>
      </w:r>
    </w:p>
    <w:p>
      <w:pPr>
        <w:spacing w:after="150"/>
      </w:pPr>
      <w:r>
        <w:rPr/>
        <w:t xml:space="preserve">三、重点企业竞争策略分析 </w:t>
      </w:r>
    </w:p>
    <w:p>
      <w:pPr>
        <w:spacing w:after="150"/>
      </w:pPr>
      <w:r>
        <w:rPr>
          <w:b w:val="1"/>
          <w:bCs w:val="1"/>
        </w:rPr>
        <w:t xml:space="preserve">第五章 2019-2022年中国红薯深加工市场重点区域运行分析 </w:t>
      </w:r>
    </w:p>
    <w:p>
      <w:pPr>
        <w:spacing w:after="150"/>
      </w:pPr>
      <w:r>
        <w:rPr/>
        <w:t xml:space="preserve">第一节 2019-2022年华东地区市场运行情况 </w:t>
      </w:r>
    </w:p>
    <w:p>
      <w:pPr>
        <w:spacing w:after="150"/>
      </w:pPr>
      <w:r>
        <w:rPr/>
        <w:t xml:space="preserve">一、华东地区市场规模 </w:t>
      </w:r>
    </w:p>
    <w:p>
      <w:pPr>
        <w:spacing w:after="150"/>
      </w:pPr>
      <w:r>
        <w:rPr/>
        <w:t xml:space="preserve">二、华东地区市场特点 </w:t>
      </w:r>
    </w:p>
    <w:p>
      <w:pPr>
        <w:spacing w:after="150"/>
      </w:pPr>
      <w:r>
        <w:rPr/>
        <w:t xml:space="preserve">三、华东地区市场潜力分析 </w:t>
      </w:r>
    </w:p>
    <w:p>
      <w:pPr>
        <w:spacing w:after="150"/>
      </w:pPr>
      <w:r>
        <w:rPr/>
        <w:t xml:space="preserve">第二节 2019-2022年华南地区市场运行情况 </w:t>
      </w:r>
    </w:p>
    <w:p>
      <w:pPr>
        <w:spacing w:after="150"/>
      </w:pPr>
      <w:r>
        <w:rPr/>
        <w:t xml:space="preserve">一、华南地区市场规模 </w:t>
      </w:r>
    </w:p>
    <w:p>
      <w:pPr>
        <w:spacing w:after="150"/>
      </w:pPr>
      <w:r>
        <w:rPr/>
        <w:t xml:space="preserve">二、华南地区市场特点 </w:t>
      </w:r>
    </w:p>
    <w:p>
      <w:pPr>
        <w:spacing w:after="150"/>
      </w:pPr>
      <w:r>
        <w:rPr/>
        <w:t xml:space="preserve">三、华南地区市场潜力分析 </w:t>
      </w:r>
    </w:p>
    <w:p>
      <w:pPr>
        <w:spacing w:after="150"/>
      </w:pPr>
      <w:r>
        <w:rPr/>
        <w:t xml:space="preserve">第三节 2019-2022年华中地区市场运行情况 </w:t>
      </w:r>
    </w:p>
    <w:p>
      <w:pPr>
        <w:spacing w:after="150"/>
      </w:pPr>
      <w:r>
        <w:rPr/>
        <w:t xml:space="preserve">一、华中地区市场规模 </w:t>
      </w:r>
    </w:p>
    <w:p>
      <w:pPr>
        <w:spacing w:after="150"/>
      </w:pPr>
      <w:r>
        <w:rPr/>
        <w:t xml:space="preserve">二、华中地区市场特点 </w:t>
      </w:r>
    </w:p>
    <w:p>
      <w:pPr>
        <w:spacing w:after="150"/>
      </w:pPr>
      <w:r>
        <w:rPr/>
        <w:t xml:space="preserve">三、华中地区市场潜力分析 </w:t>
      </w:r>
    </w:p>
    <w:p>
      <w:pPr>
        <w:spacing w:after="150"/>
      </w:pPr>
      <w:r>
        <w:rPr/>
        <w:t xml:space="preserve">第四节 2019-2022年华北地区市场运行情况 </w:t>
      </w:r>
    </w:p>
    <w:p>
      <w:pPr>
        <w:spacing w:after="150"/>
      </w:pPr>
      <w:r>
        <w:rPr/>
        <w:t xml:space="preserve">一、华北地区市场规模 </w:t>
      </w:r>
    </w:p>
    <w:p>
      <w:pPr>
        <w:spacing w:after="150"/>
      </w:pPr>
      <w:r>
        <w:rPr/>
        <w:t xml:space="preserve">二、华北地区市场特点 </w:t>
      </w:r>
    </w:p>
    <w:p>
      <w:pPr>
        <w:spacing w:after="150"/>
      </w:pPr>
      <w:r>
        <w:rPr/>
        <w:t xml:space="preserve">三、华北地区市场潜力分析 </w:t>
      </w:r>
    </w:p>
    <w:p>
      <w:pPr>
        <w:spacing w:after="150"/>
      </w:pPr>
      <w:r>
        <w:rPr/>
        <w:t xml:space="preserve">第五节 2019-2022年西北地区市场运行情况 </w:t>
      </w:r>
    </w:p>
    <w:p>
      <w:pPr>
        <w:spacing w:after="150"/>
      </w:pPr>
      <w:r>
        <w:rPr/>
        <w:t xml:space="preserve">一、西北地区市场规模 </w:t>
      </w:r>
    </w:p>
    <w:p>
      <w:pPr>
        <w:spacing w:after="150"/>
      </w:pPr>
      <w:r>
        <w:rPr/>
        <w:t xml:space="preserve">二、西北地区市场特点 </w:t>
      </w:r>
    </w:p>
    <w:p>
      <w:pPr>
        <w:spacing w:after="150"/>
      </w:pPr>
      <w:r>
        <w:rPr/>
        <w:t xml:space="preserve">三、西北地区市场潜力分析 </w:t>
      </w:r>
    </w:p>
    <w:p>
      <w:pPr>
        <w:spacing w:after="150"/>
      </w:pPr>
      <w:r>
        <w:rPr/>
        <w:t xml:space="preserve">第六节 2019-2022年西南地区市场运行情况 </w:t>
      </w:r>
    </w:p>
    <w:p>
      <w:pPr>
        <w:spacing w:after="150"/>
      </w:pPr>
      <w:r>
        <w:rPr/>
        <w:t xml:space="preserve">一、西南地区市场规模 </w:t>
      </w:r>
    </w:p>
    <w:p>
      <w:pPr>
        <w:spacing w:after="150"/>
      </w:pPr>
      <w:r>
        <w:rPr/>
        <w:t xml:space="preserve">二、西南地区市场特点 </w:t>
      </w:r>
    </w:p>
    <w:p>
      <w:pPr>
        <w:spacing w:after="150"/>
      </w:pPr>
      <w:r>
        <w:rPr/>
        <w:t xml:space="preserve">三、西南地区市场潜力分析 </w:t>
      </w:r>
    </w:p>
    <w:p>
      <w:pPr>
        <w:spacing w:after="150"/>
      </w:pPr>
      <w:r>
        <w:rPr/>
        <w:t xml:space="preserve">第七节 2019-2022年东北地区市场运行情况 </w:t>
      </w:r>
    </w:p>
    <w:p>
      <w:pPr>
        <w:spacing w:after="150"/>
      </w:pPr>
      <w:r>
        <w:rPr/>
        <w:t xml:space="preserve">一、东北地区市场规模 </w:t>
      </w:r>
    </w:p>
    <w:p>
      <w:pPr>
        <w:spacing w:after="150"/>
      </w:pPr>
      <w:r>
        <w:rPr/>
        <w:t xml:space="preserve">二、东北地区市场特点 </w:t>
      </w:r>
    </w:p>
    <w:p>
      <w:pPr>
        <w:spacing w:after="150"/>
      </w:pPr>
      <w:r>
        <w:rPr/>
        <w:t xml:space="preserve">三、东北地区市场潜力分析 </w:t>
      </w:r>
    </w:p>
    <w:p>
      <w:pPr>
        <w:spacing w:after="150"/>
      </w:pPr>
      <w:r>
        <w:rPr>
          <w:b w:val="1"/>
          <w:bCs w:val="1"/>
        </w:rPr>
        <w:t xml:space="preserve">第六章 企业分析 </w:t>
      </w:r>
    </w:p>
    <w:p>
      <w:pPr>
        <w:spacing w:after="150"/>
      </w:pPr>
      <w:r>
        <w:rPr/>
        <w:t xml:space="preserve">第一节 烟台双塔食品股份有限公司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第二节 山东泓舒农业科技有限公司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第三节 上海塞翁福农业发展有限公司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第四节 山东金城股份有限公司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第五节 河南豫道农业科技发展有限公司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五、企业整体概况 </w:t>
      </w:r>
    </w:p>
    <w:p>
      <w:pPr>
        <w:spacing w:after="150"/>
      </w:pPr>
      <w:r>
        <w:rPr/>
        <w:t xml:space="preserve">六、发展战略分析 </w:t>
      </w:r>
    </w:p>
    <w:p>
      <w:pPr>
        <w:spacing w:after="150"/>
      </w:pPr>
      <w:r>
        <w:rPr/>
        <w:t xml:space="preserve">第六节 薯立方集团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第七节 成都派立食品有限公司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第八节 山东六六顺食品有限公司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第九节 河南天豫薯业股份有限公司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第十节 贵州佳里佳农业发展有限公司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b w:val="1"/>
          <w:bCs w:val="1"/>
        </w:rPr>
        <w:t xml:space="preserve">第七章 2019-2022年中国红薯深加工市场竞争格局与企业竞争力评价 </w:t>
      </w:r>
    </w:p>
    <w:p>
      <w:pPr>
        <w:spacing w:after="150"/>
      </w:pPr>
      <w:r>
        <w:rPr/>
        <w:t xml:space="preserve">第一节 竞争力分析理论基础 </w:t>
      </w:r>
    </w:p>
    <w:p>
      <w:pPr>
        <w:spacing w:after="150"/>
      </w:pPr>
      <w:r>
        <w:rPr/>
        <w:t xml:space="preserve">第二节 国内企业与品牌数量 </w:t>
      </w:r>
    </w:p>
    <w:p>
      <w:pPr>
        <w:spacing w:after="150"/>
      </w:pPr>
      <w:r>
        <w:rPr/>
        <w:t xml:space="preserve">第三节 竞争格局分析 </w:t>
      </w:r>
    </w:p>
    <w:p>
      <w:pPr>
        <w:spacing w:after="150"/>
      </w:pPr>
      <w:r>
        <w:rPr/>
        <w:t xml:space="preserve">第四节 竞争群组分析 </w:t>
      </w:r>
    </w:p>
    <w:p>
      <w:pPr>
        <w:spacing w:after="150"/>
      </w:pPr>
      <w:r>
        <w:rPr/>
        <w:t xml:space="preserve">第五节 主力企业市场竞争力评价 </w:t>
      </w:r>
    </w:p>
    <w:p>
      <w:pPr>
        <w:spacing w:after="150"/>
      </w:pPr>
      <w:r>
        <w:rPr/>
        <w:t xml:space="preserve">一、产品竞争力 </w:t>
      </w:r>
    </w:p>
    <w:p>
      <w:pPr>
        <w:spacing w:after="150"/>
      </w:pPr>
      <w:r>
        <w:rPr/>
        <w:t xml:space="preserve">二、价格竞争力 </w:t>
      </w:r>
    </w:p>
    <w:p>
      <w:pPr>
        <w:spacing w:after="150"/>
      </w:pPr>
      <w:r>
        <w:rPr/>
        <w:t xml:space="preserve">三、渠道竞争力 </w:t>
      </w:r>
    </w:p>
    <w:p>
      <w:pPr>
        <w:spacing w:after="150"/>
      </w:pPr>
      <w:r>
        <w:rPr/>
        <w:t xml:space="preserve">四、销售竞争力 </w:t>
      </w:r>
    </w:p>
    <w:p>
      <w:pPr>
        <w:spacing w:after="150"/>
      </w:pPr>
      <w:r>
        <w:rPr/>
        <w:t xml:space="preserve">五、服务竞争力 </w:t>
      </w:r>
    </w:p>
    <w:p>
      <w:pPr>
        <w:spacing w:after="150"/>
      </w:pPr>
      <w:r>
        <w:rPr/>
        <w:t xml:space="preserve">六、品牌竞争力 </w:t>
      </w:r>
    </w:p>
    <w:p>
      <w:pPr>
        <w:spacing w:after="150"/>
      </w:pPr>
      <w:r>
        <w:rPr>
          <w:b w:val="1"/>
          <w:bCs w:val="1"/>
        </w:rPr>
        <w:t xml:space="preserve">第八章 行业渠道与消费者分析 </w:t>
      </w:r>
    </w:p>
    <w:p>
      <w:pPr>
        <w:spacing w:after="150"/>
      </w:pPr>
      <w:r>
        <w:rPr/>
        <w:t xml:space="preserve">第一节 红薯深加工行业营销渠道分析 </w:t>
      </w:r>
    </w:p>
    <w:p>
      <w:pPr>
        <w:spacing w:after="150"/>
      </w:pPr>
      <w:r>
        <w:rPr/>
        <w:t xml:space="preserve">一、传统渠道 </w:t>
      </w:r>
    </w:p>
    <w:p>
      <w:pPr>
        <w:spacing w:after="150"/>
      </w:pPr>
      <w:r>
        <w:rPr/>
        <w:t xml:space="preserve">二、网络渠道 </w:t>
      </w:r>
    </w:p>
    <w:p>
      <w:pPr>
        <w:spacing w:after="150"/>
      </w:pPr>
      <w:r>
        <w:rPr/>
        <w:t xml:space="preserve">三、各类渠道对红薯深加工行业的影响 </w:t>
      </w:r>
    </w:p>
    <w:p>
      <w:pPr>
        <w:spacing w:after="150"/>
      </w:pPr>
      <w:r>
        <w:rPr/>
        <w:t xml:space="preserve">四、主要红薯深加工企业渠道策略研究 </w:t>
      </w:r>
    </w:p>
    <w:p>
      <w:pPr>
        <w:spacing w:after="150"/>
      </w:pPr>
      <w:r>
        <w:rPr/>
        <w:t xml:space="preserve">第二节 红薯深加工行业主要客户群分析 </w:t>
      </w:r>
    </w:p>
    <w:p>
      <w:pPr>
        <w:spacing w:after="150"/>
      </w:pPr>
      <w:r>
        <w:rPr/>
        <w:t xml:space="preserve">一、客户群需求特点 </w:t>
      </w:r>
    </w:p>
    <w:p>
      <w:pPr>
        <w:spacing w:after="150"/>
      </w:pPr>
      <w:r>
        <w:rPr/>
        <w:t xml:space="preserve">二、客户群结构 </w:t>
      </w:r>
    </w:p>
    <w:p>
      <w:pPr>
        <w:spacing w:after="150"/>
      </w:pPr>
      <w:r>
        <w:rPr/>
        <w:t xml:space="preserve">三、客户群需求趋势 </w:t>
      </w:r>
    </w:p>
    <w:p>
      <w:pPr>
        <w:spacing w:after="150"/>
      </w:pPr>
      <w:r>
        <w:rPr>
          <w:b w:val="1"/>
          <w:bCs w:val="1"/>
        </w:rPr>
        <w:t xml:space="preserve">第九章 2023-2028年红薯深加工市场发展分析预测 </w:t>
      </w:r>
    </w:p>
    <w:p>
      <w:pPr>
        <w:spacing w:after="150"/>
      </w:pPr>
      <w:r>
        <w:rPr/>
        <w:t xml:space="preserve">第一节 2023-2028年中国红薯深加工市场规模预测 </w:t>
      </w:r>
    </w:p>
    <w:p>
      <w:pPr>
        <w:spacing w:after="150"/>
      </w:pPr>
      <w:r>
        <w:rPr/>
        <w:t xml:space="preserve">第二节 2023-2028年中国红薯深加工行业产值规模预测 </w:t>
      </w:r>
    </w:p>
    <w:p>
      <w:pPr>
        <w:spacing w:after="150"/>
      </w:pPr>
      <w:r>
        <w:rPr/>
        <w:t xml:space="preserve">第三节 2023-2028年中国红薯深加工市场需求趋势预测 </w:t>
      </w:r>
    </w:p>
    <w:p>
      <w:pPr>
        <w:spacing w:after="150"/>
      </w:pPr>
      <w:r>
        <w:rPr>
          <w:b w:val="1"/>
          <w:bCs w:val="1"/>
        </w:rPr>
        <w:t xml:space="preserve">第十章 红薯深加工行业投资前景与投资策略分析 </w:t>
      </w:r>
    </w:p>
    <w:p>
      <w:pPr>
        <w:spacing w:after="150"/>
      </w:pPr>
      <w:r>
        <w:rPr/>
        <w:t xml:space="preserve">第一节 红薯深加工行业投资价值分析 </w:t>
      </w:r>
    </w:p>
    <w:p>
      <w:pPr>
        <w:spacing w:after="150"/>
      </w:pPr>
      <w:r>
        <w:rPr/>
        <w:t xml:space="preserve">一、红薯深加工行业发展前景分析 </w:t>
      </w:r>
    </w:p>
    <w:p>
      <w:pPr>
        <w:spacing w:after="150"/>
      </w:pPr>
      <w:r>
        <w:rPr/>
        <w:t xml:space="preserve">二、红薯深加工行业盈利能力预测 </w:t>
      </w:r>
    </w:p>
    <w:p>
      <w:pPr>
        <w:spacing w:after="150"/>
      </w:pPr>
      <w:r>
        <w:rPr/>
        <w:t xml:space="preserve">三、投资机会分析 </w:t>
      </w:r>
    </w:p>
    <w:p>
      <w:pPr>
        <w:spacing w:after="150"/>
      </w:pPr>
      <w:r>
        <w:rPr/>
        <w:t xml:space="preserve">第二节 红薯深加工行业投资风险分析 </w:t>
      </w:r>
    </w:p>
    <w:p>
      <w:pPr>
        <w:spacing w:after="150"/>
      </w:pPr>
      <w:r>
        <w:rPr/>
        <w:t xml:space="preserve">一、政策风险 </w:t>
      </w:r>
    </w:p>
    <w:p>
      <w:pPr>
        <w:spacing w:after="150"/>
      </w:pPr>
      <w:r>
        <w:rPr/>
        <w:t xml:space="preserve">二、竞争风险 </w:t>
      </w:r>
    </w:p>
    <w:p>
      <w:pPr>
        <w:spacing w:after="150"/>
      </w:pPr>
      <w:r>
        <w:rPr/>
        <w:t xml:space="preserve">三、经营风险 </w:t>
      </w:r>
    </w:p>
    <w:p>
      <w:pPr>
        <w:spacing w:after="150"/>
      </w:pPr>
      <w:r>
        <w:rPr/>
        <w:t xml:space="preserve">四、其他风险 </w:t>
      </w:r>
    </w:p>
    <w:p>
      <w:pPr>
        <w:spacing w:after="150"/>
      </w:pPr>
      <w:r>
        <w:rPr/>
        <w:t xml:space="preserve">第三节 红薯深加工行业投资策略分析 </w:t>
      </w:r>
    </w:p>
    <w:p>
      <w:pPr>
        <w:spacing w:after="150"/>
      </w:pPr>
      <w:r>
        <w:rPr/>
        <w:t xml:space="preserve">一、重点投资品种分析 </w:t>
      </w:r>
    </w:p>
    <w:p>
      <w:pPr>
        <w:spacing w:after="150"/>
      </w:pPr>
      <w:r>
        <w:rPr/>
        <w:t xml:space="preserve">二、重点投资地区分析 </w:t>
      </w:r>
    </w:p>
    <w:p>
      <w:pPr>
        <w:spacing w:after="150"/>
      </w:pPr>
      <w:r>
        <w:rPr>
          <w:b w:val="1"/>
          <w:bCs w:val="1"/>
        </w:rPr>
        <w:t xml:space="preserve">第十一章 业内专家对中国红薯深加工行业总结及企业重点客户管理建议 </w:t>
      </w:r>
    </w:p>
    <w:p>
      <w:pPr>
        <w:spacing w:after="150"/>
      </w:pPr>
      <w:r>
        <w:rPr/>
        <w:t xml:space="preserve">第一节 红薯深加工行业企业问题总结 </w:t>
      </w:r>
    </w:p>
    <w:p>
      <w:pPr>
        <w:spacing w:after="150"/>
      </w:pPr>
      <w:r>
        <w:rPr/>
        <w:t xml:space="preserve">第二节 红薯深加工企业应对策略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红薯深加工市场的重点客户战略实施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第四节 红薯深加工项目投资建议 </w:t>
      </w:r>
    </w:p>
    <w:p>
      <w:pPr>
        <w:spacing w:after="150"/>
      </w:pPr>
      <w:r>
        <w:rPr/>
        <w:t xml:space="preserve">一、技术应用注意事项 </w:t>
      </w:r>
    </w:p>
    <w:p>
      <w:pPr>
        <w:spacing w:after="150"/>
      </w:pPr>
      <w:r>
        <w:rPr/>
        <w:t xml:space="preserve">二、项目投资注意事项 </w:t>
      </w:r>
    </w:p>
    <w:p>
      <w:pPr>
        <w:spacing w:after="150"/>
      </w:pPr>
      <w:r>
        <w:rPr>
          <w:b w:val="1"/>
          <w:bCs w:val="1"/>
        </w:rPr>
        <w:t xml:space="preserve">附录 </w:t>
      </w:r>
    </w:p>
    <w:p>
      <w:pPr>
        <w:spacing w:after="150"/>
      </w:pPr>
      <w:r>
        <w:rPr/>
        <w:t xml:space="preserve">《产业结构调整指导目录(2019 年本)》 </w:t>
      </w:r>
    </w:p>
    <w:p>
      <w:pPr>
        <w:spacing w:after="150"/>
      </w:pPr>
      <w:r>
        <w:rPr>
          <w:b w:val="1"/>
          <w:bCs w:val="1"/>
        </w:rPr>
        <w:t xml:space="preserve">图表目录</w:t>
      </w:r>
    </w:p>
    <w:p>
      <w:pPr>
        <w:spacing w:after="150"/>
      </w:pPr>
      <w:r>
        <w:rPr/>
        <w:t xml:space="preserve">图表：欧洲pmi与zew欧元区经济指数情况 </w:t>
      </w:r>
    </w:p>
    <w:p>
      <w:pPr>
        <w:spacing w:after="150"/>
      </w:pPr>
      <w:r>
        <w:rPr/>
        <w:t xml:space="preserve">图表：欧洲失业率和物价水平 </w:t>
      </w:r>
    </w:p>
    <w:p>
      <w:pPr>
        <w:spacing w:after="150"/>
      </w:pPr>
      <w:r>
        <w:rPr/>
        <w:t xml:space="preserve">图表：美国就业情况 </w:t>
      </w:r>
    </w:p>
    <w:p>
      <w:pPr>
        <w:spacing w:after="150"/>
      </w:pPr>
      <w:r>
        <w:rPr/>
        <w:t xml:space="preserve">图表：美国pmi和消费者信心指数情况 </w:t>
      </w:r>
    </w:p>
    <w:p>
      <w:pPr>
        <w:spacing w:after="150"/>
      </w:pPr>
      <w:r>
        <w:rPr/>
        <w:t xml:space="preserve">图表：美国物价水平情况 </w:t>
      </w:r>
    </w:p>
    <w:p>
      <w:pPr>
        <w:spacing w:after="150"/>
      </w:pPr>
      <w:r>
        <w:rPr/>
        <w:t xml:space="preserve">图表：日本外贸情况 </w:t>
      </w:r>
    </w:p>
    <w:p>
      <w:pPr>
        <w:spacing w:after="150"/>
      </w:pPr>
      <w:r>
        <w:rPr/>
        <w:t xml:space="preserve">图表：2019-2022年全球红薯产量及收获 </w:t>
      </w:r>
    </w:p>
    <w:p>
      <w:pPr>
        <w:spacing w:after="150"/>
      </w:pPr>
      <w:r>
        <w:rPr/>
        <w:t xml:space="preserve">图表：2019-2022年我国红薯产量及收获面积 </w:t>
      </w:r>
    </w:p>
    <w:p>
      <w:pPr>
        <w:spacing w:after="150"/>
      </w:pPr>
      <w:r>
        <w:rPr/>
        <w:t xml:space="preserve">图表：2019-2022年国内红薯深加工产品市场规模(单位：亿元) </w:t>
      </w:r>
    </w:p>
    <w:p>
      <w:pPr>
        <w:spacing w:after="150"/>
      </w:pPr>
      <w:r>
        <w:rPr/>
        <w:t xml:space="preserve">图表：2019-2022年我国红薯产量 </w:t>
      </w:r>
    </w:p>
    <w:p>
      <w:pPr>
        <w:spacing w:after="150"/>
      </w:pPr>
      <w:r>
        <w:rPr/>
        <w:t xml:space="preserve">图表：2019-2022年我国红薯淀粉需求量 </w:t>
      </w:r>
    </w:p>
    <w:p>
      <w:pPr>
        <w:spacing w:after="150"/>
      </w:pPr>
      <w:r>
        <w:rPr/>
        <w:t xml:space="preserve">图表：2019-2022年我国红薯深加工产品产值(单位：亿元) </w:t>
      </w:r>
    </w:p>
    <w:p>
      <w:pPr>
        <w:spacing w:after="150"/>
      </w:pPr>
      <w:r>
        <w:rPr/>
        <w:t xml:space="preserve">图表：我国红薯深加工行业市场集中度(单位：%) </w:t>
      </w:r>
    </w:p>
    <w:p>
      <w:pPr>
        <w:spacing w:after="150"/>
      </w:pPr>
      <w:r>
        <w:rPr/>
        <w:t xml:space="preserve">图表：2019-2022年华东地区红薯深加工市场规模(单位：亿元) </w:t>
      </w:r>
    </w:p>
    <w:p>
      <w:pPr>
        <w:spacing w:after="150"/>
      </w:pPr>
      <w:r>
        <w:rPr/>
        <w:t xml:space="preserve">图表：华东地区红薯深加工产品消费结构 </w:t>
      </w:r>
    </w:p>
    <w:p>
      <w:pPr>
        <w:spacing w:after="150"/>
      </w:pPr>
      <w:r>
        <w:rPr/>
        <w:t xml:space="preserve">图表：2019-2022年华南地区红薯深加工市场规模(单位：亿元) </w:t>
      </w:r>
    </w:p>
    <w:p>
      <w:pPr>
        <w:spacing w:after="150"/>
      </w:pPr>
      <w:r>
        <w:rPr/>
        <w:t xml:space="preserve">图表：华南地区红薯深加工产品消费结构 </w:t>
      </w:r>
    </w:p>
    <w:p>
      <w:pPr>
        <w:spacing w:after="150"/>
      </w:pPr>
      <w:r>
        <w:rPr/>
        <w:t xml:space="preserve">图表：2019-2022年华中地区红薯深加工市场规模(单位：亿元) </w:t>
      </w:r>
    </w:p>
    <w:p>
      <w:pPr>
        <w:spacing w:after="150"/>
      </w:pPr>
      <w:r>
        <w:rPr/>
        <w:t xml:space="preserve">图表：华中地区红薯深加工产品消费结构 </w:t>
      </w:r>
    </w:p>
    <w:p>
      <w:pPr>
        <w:spacing w:after="150"/>
      </w:pPr>
      <w:r>
        <w:rPr/>
        <w:t xml:space="preserve">图表：华北地区红薯深加工产品消费结构 </w:t>
      </w:r>
    </w:p>
    <w:p>
      <w:pPr>
        <w:spacing w:after="150"/>
      </w:pPr>
      <w:r>
        <w:rPr/>
        <w:t xml:space="preserve">图表：西北地区红薯深加工产品消费结构 </w:t>
      </w:r>
    </w:p>
    <w:p>
      <w:pPr>
        <w:spacing w:after="150"/>
      </w:pPr>
      <w:r>
        <w:rPr/>
        <w:t xml:space="preserve">图表：西南地区红薯深加工产品消费结构 </w:t>
      </w:r>
    </w:p>
    <w:p>
      <w:pPr>
        <w:spacing w:after="150"/>
      </w:pPr>
      <w:r>
        <w:rPr/>
        <w:t xml:space="preserve">图表：东北地区红薯深加工产品消费结构 </w:t>
      </w:r>
    </w:p>
    <w:p>
      <w:pPr>
        <w:spacing w:after="150"/>
      </w:pPr>
      <w:r>
        <w:rPr/>
        <w:t xml:space="preserve">图表：金城股份红薯粉产品 </w:t>
      </w:r>
    </w:p>
    <w:p>
      <w:pPr>
        <w:spacing w:after="150"/>
      </w:pPr>
      <w:r>
        <w:rPr/>
        <w:t xml:space="preserve">图表：金城股份产品全球销售网络 </w:t>
      </w:r>
    </w:p>
    <w:p>
      <w:pPr>
        <w:spacing w:after="150"/>
      </w:pPr>
      <w:r>
        <w:rPr/>
        <w:t xml:space="preserve">图表：六六顺产品情况 </w:t>
      </w:r>
    </w:p>
    <w:p>
      <w:pPr>
        <w:spacing w:after="150"/>
      </w:pPr>
      <w:r>
        <w:rPr/>
        <w:t xml:space="preserve">图表：薯立方冷冻烤薯产品 </w:t>
      </w:r>
    </w:p>
    <w:p>
      <w:pPr>
        <w:spacing w:after="150"/>
      </w:pPr>
      <w:r>
        <w:rPr/>
        <w:t xml:space="preserve">图表：薯立方红薯袋装产品系列 </w:t>
      </w:r>
    </w:p>
    <w:p>
      <w:pPr>
        <w:spacing w:after="150"/>
      </w:pPr>
      <w:r>
        <w:rPr/>
        <w:t xml:space="preserve">图表：竞争力分析理论基础 </w:t>
      </w:r>
    </w:p>
    <w:p>
      <w:pPr>
        <w:spacing w:after="150"/>
      </w:pPr>
      <w:r>
        <w:rPr/>
        <w:t xml:space="preserve">图表：2019-2022年红薯深加工企业数量情况 </w:t>
      </w:r>
    </w:p>
    <w:p>
      <w:pPr>
        <w:spacing w:after="150"/>
      </w:pPr>
      <w:r>
        <w:rPr/>
        <w:t xml:space="preserve">图表：2023-2028年我国红薯产量及收获面积预测 </w:t>
      </w:r>
    </w:p>
    <w:p>
      <w:pPr>
        <w:spacing w:after="150"/>
      </w:pPr>
      <w:r>
        <w:rPr/>
        <w:t xml:space="preserve">图表：2023-2028年我国红薯产值预测 </w:t>
      </w:r>
    </w:p>
    <w:p>
      <w:pPr>
        <w:spacing w:after="150"/>
      </w:pPr>
      <w:r>
        <w:rPr/>
        <w:t xml:space="preserve">图表：2023-2028年我国红薯淀粉需求量预测 </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本文地址：https://www.51baogao.cn/baogao/20220325/253478.shtml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中国红薯深加工行业市场深度调研及发展趋势与投资前景研究报告(2023-2028版)</dc:title>
  <dc:description>中国红薯深加工行业市场深度调研及发展趋势与投资前景研究报告(2023-2028版)</dc:description>
  <dc:subject>中国红薯深加工行业市场深度调研及发展趋势与投资前景研究报告(2023-2028版)</dc:subject>
  <cp:keywords>研究报告</cp:keywords>
  <cp:category>研究报告</cp:category>
  <cp:lastModifiedBy>北京中道泰和信息咨询有限公司</cp:lastModifiedBy>
  <dcterms:created xsi:type="dcterms:W3CDTF">2023-01-11T05:18:19+08:00</dcterms:created>
  <dcterms:modified xsi:type="dcterms:W3CDTF">2023-01-11T05:18:19+08:00</dcterms:modified>
</cp:coreProperties>
</file>

<file path=docProps/custom.xml><?xml version="1.0" encoding="utf-8"?>
<Properties xmlns="http://schemas.openxmlformats.org/officeDocument/2006/custom-properties" xmlns:vt="http://schemas.openxmlformats.org/officeDocument/2006/docPropsVTypes"/>
</file>