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中国野鸡养殖行业市场深度调研及发展趋势与投资前景研究报告(2024-2029版)</w:t>
      </w:r>
    </w:p>
    <w:p>
      <w:pPr>
        <w:spacing w:after="150"/>
      </w:pPr>
      <w:r>
        <w:rPr>
          <w:b w:val="1"/>
          <w:bCs w:val="1"/>
        </w:rPr>
        <w:t xml:space="preserve">报告简介</w:t>
      </w:r>
    </w:p>
    <w:p>
      <w:pPr>
        <w:spacing w:after="150"/>
      </w:pPr>
      <w:r>
        <w:rPr/>
        <w:t xml:space="preserve">野鸡又名雉鸡、七彩锦鸡、山鸡等，集肉用、观赏和药用于一身的名贵野味珍禽：食用价值：野鸡肉质细嫩鲜美，野味浓，其蛋白质含量高达40%，是普通鸡肉、猪肉的2.5倍，脂肪含量仅为0.9%，是猪肉的1/45、牛肉的1/10、鸡肉的1/15，基本不含胆固醇，是高蛋白质、低脂肪的野味食品。野鸡的羽毛别具特色，还可以制成羽毛扇、羽毛画、玩具等工艺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鸡养殖行业研究单位等公布和提供的大量资料。报告对我国野鸡养殖行业的供需状况、发展现状、子行业发展变化等进行了分析，重点分析了国内外野鸡养殖行业的发展现状、如何面对行业的发展挑战、行业的发展建议、行业竞争力，以及行业的投资分析和趋势预测等等。报告还综合了野鸡养殖行业的整体发展动态，对行业在产品方面提供了参考建议和具体解决办法。报告对于野鸡养殖产品生产企业、经销商、行业管理部门以及拟进入该行业的投资者具有重要的参考价值，对于研究我国野鸡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野鸡养殖行业发展综述</w:t>
      </w:r>
    </w:p>
    <w:p>
      <w:pPr>
        <w:spacing w:after="150"/>
      </w:pPr>
      <w:r>
        <w:rPr/>
        <w:t xml:space="preserve">第一节 野鸡养殖行业定义及特征</w:t>
      </w:r>
    </w:p>
    <w:p>
      <w:pPr>
        <w:spacing w:after="150"/>
      </w:pPr>
      <w:r>
        <w:rPr/>
        <w:t xml:space="preserve">一、行业定义</w:t>
      </w:r>
    </w:p>
    <w:p>
      <w:pPr>
        <w:spacing w:after="150"/>
      </w:pPr>
      <w:r>
        <w:rPr/>
        <w:t xml:space="preserve">二、行业产品分类</w:t>
      </w:r>
    </w:p>
    <w:p>
      <w:pPr>
        <w:spacing w:after="150"/>
      </w:pPr>
      <w:r>
        <w:rPr/>
        <w:t xml:space="preserve">第二节 野鸡养殖行业价值分析</w:t>
      </w:r>
    </w:p>
    <w:p>
      <w:pPr>
        <w:spacing w:after="150"/>
      </w:pPr>
      <w:r>
        <w:rPr/>
        <w:t xml:space="preserve">一、主要价值</w:t>
      </w:r>
    </w:p>
    <w:p>
      <w:pPr>
        <w:spacing w:after="150"/>
      </w:pPr>
      <w:r>
        <w:rPr/>
        <w:t xml:space="preserve">二、副产品价值</w:t>
      </w:r>
    </w:p>
    <w:p>
      <w:pPr>
        <w:spacing w:after="150"/>
      </w:pPr>
      <w:r>
        <w:rPr/>
        <w:t xml:space="preserve">第三节 野鸡养殖行业经济指标分析</w:t>
      </w:r>
    </w:p>
    <w:p>
      <w:pPr>
        <w:spacing w:after="150"/>
      </w:pPr>
      <w:r>
        <w:rPr>
          <w:b w:val="1"/>
          <w:bCs w:val="1"/>
        </w:rPr>
        <w:t xml:space="preserve">第二章 野鸡养殖行业市场环境及影响分析（pest）</w:t>
      </w:r>
    </w:p>
    <w:p>
      <w:pPr>
        <w:spacing w:after="150"/>
      </w:pPr>
      <w:r>
        <w:rPr/>
        <w:t xml:space="preserve">第一节 野鸡养殖行业政治法律环境(p)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一、野鸡养殖行业技术现状</w:t>
      </w:r>
    </w:p>
    <w:p>
      <w:pPr>
        <w:spacing w:after="150"/>
      </w:pPr>
      <w:r>
        <w:rPr/>
        <w:t xml:space="preserve">1、野鸡养殖专利申请人分布</w:t>
      </w:r>
    </w:p>
    <w:p>
      <w:pPr>
        <w:spacing w:after="150"/>
      </w:pPr>
      <w:r>
        <w:rPr/>
        <w:t xml:space="preserve">2、野鸡养殖专利申请种类分布</w:t>
      </w:r>
    </w:p>
    <w:p>
      <w:pPr>
        <w:spacing w:after="150"/>
      </w:pPr>
      <w:r>
        <w:rPr/>
        <w:t xml:space="preserve">3、部分野鸡养殖专利展示</w:t>
      </w:r>
    </w:p>
    <w:p>
      <w:pPr>
        <w:spacing w:after="150"/>
      </w:pPr>
      <w:r>
        <w:rPr/>
        <w:t xml:space="preserve">二、野鸡养殖行业技术发展趋势</w:t>
      </w:r>
    </w:p>
    <w:p>
      <w:pPr>
        <w:spacing w:after="150"/>
      </w:pPr>
      <w:r>
        <w:rPr>
          <w:b w:val="1"/>
          <w:bCs w:val="1"/>
        </w:rPr>
        <w:t xml:space="preserve">第三章 中国野鸡养殖行业运营形势分析</w:t>
      </w:r>
    </w:p>
    <w:p>
      <w:pPr>
        <w:spacing w:after="150"/>
      </w:pPr>
      <w:r>
        <w:rPr/>
        <w:t xml:space="preserve">第一节 我国野鸡养殖行业发展状况分析</w:t>
      </w:r>
    </w:p>
    <w:p>
      <w:pPr>
        <w:spacing w:after="150"/>
      </w:pPr>
      <w:r>
        <w:rPr/>
        <w:t xml:space="preserve">第二节 2019-2023年野鸡养殖行业运行现状分析</w:t>
      </w:r>
    </w:p>
    <w:p>
      <w:pPr>
        <w:spacing w:after="150"/>
      </w:pPr>
      <w:r>
        <w:rPr/>
        <w:t xml:space="preserve">第三节 2019-2023年野鸡养殖市场经营情况分析</w:t>
      </w:r>
    </w:p>
    <w:p>
      <w:pPr>
        <w:spacing w:after="150"/>
      </w:pPr>
      <w:r>
        <w:rPr/>
        <w:t xml:space="preserve">第四节 2019-2023年中国野鸡养殖行业企业分析</w:t>
      </w:r>
    </w:p>
    <w:p>
      <w:pPr>
        <w:spacing w:after="150"/>
      </w:pPr>
      <w:r>
        <w:rPr/>
        <w:t xml:space="preserve">第五节 2019-2023年中国野鸡养殖所属行业财务指标总体分析</w:t>
      </w:r>
    </w:p>
    <w:p>
      <w:pPr>
        <w:spacing w:after="150"/>
      </w:pPr>
      <w:r>
        <w:rPr/>
        <w:t xml:space="preserve">第六节 我国野鸡养殖市场价格走势分析</w:t>
      </w:r>
    </w:p>
    <w:p>
      <w:pPr>
        <w:spacing w:after="150"/>
      </w:pPr>
      <w:r>
        <w:rPr>
          <w:b w:val="1"/>
          <w:bCs w:val="1"/>
        </w:rPr>
        <w:t xml:space="preserve">第四章 中国野鸡养殖技术及销售渠道分析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b w:val="1"/>
          <w:bCs w:val="1"/>
        </w:rPr>
        <w:t xml:space="preserve">第五章 中国野鸡养殖行业上游分析</w:t>
      </w:r>
    </w:p>
    <w:p>
      <w:pPr>
        <w:spacing w:after="150"/>
      </w:pPr>
      <w:r>
        <w:rPr/>
        <w:t xml:space="preserve">第一节 饲料行业分析</w:t>
      </w:r>
    </w:p>
    <w:p>
      <w:pPr>
        <w:spacing w:after="150"/>
      </w:pPr>
      <w:r>
        <w:rPr/>
        <w:t xml:space="preserve">第二节 仔种行业分析</w:t>
      </w:r>
    </w:p>
    <w:p>
      <w:pPr>
        <w:spacing w:after="150"/>
      </w:pPr>
      <w:r>
        <w:rPr/>
        <w:t xml:space="preserve">第三节 饲养人员行业分析</w:t>
      </w:r>
    </w:p>
    <w:p>
      <w:pPr>
        <w:spacing w:after="150"/>
      </w:pPr>
      <w:r>
        <w:rPr/>
        <w:t xml:space="preserve">第四节 抗病害药品行业分析</w:t>
      </w:r>
    </w:p>
    <w:p>
      <w:pPr>
        <w:spacing w:after="150"/>
      </w:pPr>
      <w:r>
        <w:rPr>
          <w:b w:val="1"/>
          <w:bCs w:val="1"/>
        </w:rPr>
        <w:t xml:space="preserve">第六章 中国野鸡养殖行业下游分析</w:t>
      </w:r>
    </w:p>
    <w:p>
      <w:pPr>
        <w:spacing w:after="150"/>
      </w:pPr>
      <w:r>
        <w:rPr/>
        <w:t xml:space="preserve">第一节 食用领域市场</w:t>
      </w:r>
    </w:p>
    <w:p>
      <w:pPr>
        <w:spacing w:after="150"/>
      </w:pPr>
      <w:r>
        <w:rPr/>
        <w:t xml:space="preserve">第二节 其他领域市场</w:t>
      </w:r>
    </w:p>
    <w:p>
      <w:pPr>
        <w:spacing w:after="150"/>
      </w:pPr>
      <w:r>
        <w:rPr>
          <w:b w:val="1"/>
          <w:bCs w:val="1"/>
        </w:rPr>
        <w:t xml:space="preserve">第七章 2024-2029年野鸡养殖行业竞争形势分析</w:t>
      </w:r>
    </w:p>
    <w:p>
      <w:pPr>
        <w:spacing w:after="150"/>
      </w:pPr>
      <w:r>
        <w:rPr/>
        <w:t xml:space="preserve">第一节 行业总体市场竞争状况分析</w:t>
      </w:r>
    </w:p>
    <w:p>
      <w:pPr>
        <w:spacing w:after="150"/>
      </w:pPr>
      <w:r>
        <w:rPr/>
        <w:t xml:space="preserve">第二节 中国野鸡养殖行业竞争格局综述</w:t>
      </w:r>
    </w:p>
    <w:p>
      <w:pPr>
        <w:spacing w:after="150"/>
      </w:pPr>
      <w:r>
        <w:rPr>
          <w:b w:val="1"/>
          <w:bCs w:val="1"/>
        </w:rPr>
        <w:t xml:space="preserve">第八章 野鸡养殖行业区域市场分析</w:t>
      </w:r>
    </w:p>
    <w:p>
      <w:pPr>
        <w:spacing w:after="150"/>
      </w:pPr>
      <w:r>
        <w:rPr/>
        <w:t xml:space="preserve">第一节 华东地区野鸡养殖行业发展分析</w:t>
      </w:r>
    </w:p>
    <w:p>
      <w:pPr>
        <w:spacing w:after="150"/>
      </w:pPr>
      <w:r>
        <w:rPr/>
        <w:t xml:space="preserve">第二节 华南地区野鸡养殖行业发展分析</w:t>
      </w:r>
    </w:p>
    <w:p>
      <w:pPr>
        <w:spacing w:after="150"/>
      </w:pPr>
      <w:r>
        <w:rPr/>
        <w:t xml:space="preserve">第三节 华中地区野鸡养殖行业发展分析</w:t>
      </w:r>
    </w:p>
    <w:p>
      <w:pPr>
        <w:spacing w:after="150"/>
      </w:pPr>
      <w:r>
        <w:rPr/>
        <w:t xml:space="preserve">第四节 华北地区野鸡养殖行业发展分析</w:t>
      </w:r>
    </w:p>
    <w:p>
      <w:pPr>
        <w:spacing w:after="150"/>
      </w:pPr>
      <w:r>
        <w:rPr/>
        <w:t xml:space="preserve">第五节 东北地区野鸡养殖行业发展分析</w:t>
      </w:r>
    </w:p>
    <w:p>
      <w:pPr>
        <w:spacing w:after="150"/>
      </w:pPr>
      <w:r>
        <w:rPr/>
        <w:t xml:space="preserve">第六节 西南地区野鸡养殖行业发展分析</w:t>
      </w:r>
    </w:p>
    <w:p>
      <w:pPr>
        <w:spacing w:after="150"/>
      </w:pPr>
      <w:r>
        <w:rPr/>
        <w:t xml:space="preserve">第七节 西北地区野鸡养殖行业发展分析</w:t>
      </w:r>
    </w:p>
    <w:p>
      <w:pPr>
        <w:spacing w:after="150"/>
      </w:pPr>
      <w:r>
        <w:rPr>
          <w:b w:val="1"/>
          <w:bCs w:val="1"/>
        </w:rPr>
        <w:t xml:space="preserve">第九章 野鸡养殖行业相关企业经营形势分析</w:t>
      </w:r>
    </w:p>
    <w:p>
      <w:pPr>
        <w:spacing w:after="150"/>
      </w:pPr>
      <w:r>
        <w:rPr/>
        <w:t xml:space="preserve">第一节 重庆葛松农业开发有限公司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宜宾春晨种养殖有限公司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庐江县矾山纯野土鸡养殖专业合作社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循化县奄古录生态养殖有限公司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南充市嘉陵区锦凤野鸡专业合作社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大英县鲜泉养殖有限公司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合肥周府养殖有限公司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安徽林下生态畜禽养殖有限公司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内蒙古畋园牧业有限公司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第十章 2024-2029年野鸡养殖行业前景及趋势预测</w:t>
      </w:r>
    </w:p>
    <w:p>
      <w:pPr>
        <w:spacing w:after="150"/>
      </w:pPr>
      <w:r>
        <w:rPr/>
        <w:t xml:space="preserve">第一节 2024-2029年野鸡养殖市场发展前景</w:t>
      </w:r>
    </w:p>
    <w:p>
      <w:pPr>
        <w:spacing w:after="150"/>
      </w:pPr>
      <w:r>
        <w:rPr/>
        <w:t xml:space="preserve">第二节 2024-2029年野鸡养殖市场发展趋势预测</w:t>
      </w:r>
    </w:p>
    <w:p>
      <w:pPr>
        <w:spacing w:after="150"/>
      </w:pPr>
      <w:r>
        <w:rPr/>
        <w:t xml:space="preserve">第三节 2024-2029年中国野鸡养殖行业供需预测</w:t>
      </w:r>
    </w:p>
    <w:p>
      <w:pPr>
        <w:spacing w:after="150"/>
      </w:pPr>
      <w:r>
        <w:rPr/>
        <w:t xml:space="preserve">第四节 影响企业生产与经营的关键趋势</w:t>
      </w:r>
    </w:p>
    <w:p>
      <w:pPr>
        <w:spacing w:after="150"/>
      </w:pPr>
      <w:r>
        <w:rPr>
          <w:b w:val="1"/>
          <w:bCs w:val="1"/>
        </w:rPr>
        <w:t xml:space="preserve">第十一章 2024-2029年野鸡养殖行业投资机会与风险防范</w:t>
      </w:r>
    </w:p>
    <w:p>
      <w:pPr>
        <w:spacing w:after="150"/>
      </w:pPr>
      <w:r>
        <w:rPr/>
        <w:t xml:space="preserve">第一节 2024-2029年野鸡养殖行业投资机会</w:t>
      </w:r>
    </w:p>
    <w:p>
      <w:pPr>
        <w:spacing w:after="150"/>
      </w:pPr>
      <w:r>
        <w:rPr/>
        <w:t xml:space="preserve">第二节 2024-2029年野鸡养殖行业投资风险及防范</w:t>
      </w:r>
    </w:p>
    <w:p>
      <w:pPr>
        <w:spacing w:after="150"/>
      </w:pPr>
      <w:r>
        <w:rPr>
          <w:b w:val="1"/>
          <w:bCs w:val="1"/>
        </w:rPr>
        <w:t xml:space="preserve">第十二章 野鸡养殖行业发展战略研究</w:t>
      </w:r>
    </w:p>
    <w:p>
      <w:pPr>
        <w:spacing w:after="150"/>
      </w:pPr>
      <w:r>
        <w:rPr/>
        <w:t xml:space="preserve">第一节 野鸡养殖行业发展战略研究</w:t>
      </w:r>
    </w:p>
    <w:p>
      <w:pPr>
        <w:spacing w:after="150"/>
      </w:pPr>
      <w:r>
        <w:rPr/>
        <w:t xml:space="preserve">第二节 对我国野鸡养殖品牌的战略思考</w:t>
      </w:r>
    </w:p>
    <w:p>
      <w:pPr>
        <w:spacing w:after="150"/>
      </w:pPr>
      <w:r>
        <w:rPr/>
        <w:t xml:space="preserve">第三节 野鸡养殖经营策略分析</w:t>
      </w:r>
    </w:p>
    <w:p>
      <w:pPr>
        <w:spacing w:after="150"/>
      </w:pPr>
      <w:r>
        <w:rPr/>
        <w:t xml:space="preserve">第四节 野鸡养殖行业投资战略研究</w:t>
      </w:r>
    </w:p>
    <w:p>
      <w:pPr>
        <w:spacing w:after="150"/>
      </w:pPr>
      <w:r>
        <w:rPr/>
        <w:t xml:space="preserve">一、2024-2029年野鸡养殖行业投资战略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图表：野鸡养殖产业链</w:t>
      </w:r>
    </w:p>
    <w:p>
      <w:pPr>
        <w:spacing w:after="150"/>
      </w:pPr>
      <w:r>
        <w:rPr/>
        <w:t xml:space="preserve">图表：2019-2023年野鸡养殖所属行业盈利能力</w:t>
      </w:r>
    </w:p>
    <w:p>
      <w:pPr>
        <w:spacing w:after="150"/>
      </w:pPr>
      <w:r>
        <w:rPr/>
        <w:t xml:space="preserve">图表：2019-2023年野鸡养殖所属行业偿债能力</w:t>
      </w:r>
    </w:p>
    <w:p>
      <w:pPr>
        <w:spacing w:after="150"/>
      </w:pPr>
      <w:r>
        <w:rPr/>
        <w:t xml:space="preserve">图表：2019-2023年野鸡养殖所属行业营运能力</w:t>
      </w:r>
    </w:p>
    <w:p>
      <w:pPr>
        <w:spacing w:after="150"/>
      </w:pPr>
      <w:r>
        <w:rPr/>
        <w:t xml:space="preserve">图表：2019-2023年野鸡养殖所属行业发展能力</w:t>
      </w:r>
    </w:p>
    <w:p>
      <w:pPr>
        <w:spacing w:after="150"/>
      </w:pPr>
      <w:r>
        <w:rPr/>
        <w:t xml:space="preserve">图表：中国野鸡养殖所属行业企业数量</w:t>
      </w:r>
    </w:p>
    <w:p>
      <w:pPr>
        <w:spacing w:after="150"/>
      </w:pPr>
      <w:r>
        <w:rPr/>
        <w:t xml:space="preserve">图表：中国野鸡养殖所属行业从业人员</w:t>
      </w:r>
    </w:p>
    <w:p>
      <w:pPr>
        <w:spacing w:after="150"/>
      </w:pPr>
      <w:r>
        <w:rPr/>
        <w:t xml:space="preserve">图表：中国野鸡养殖所属行业市场规模</w:t>
      </w:r>
    </w:p>
    <w:p>
      <w:pPr>
        <w:spacing w:after="150"/>
      </w:pPr>
      <w:r>
        <w:rPr/>
        <w:t xml:space="preserve">图表：中国野鸡养殖所属行业资产规模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中国野鸡养殖行业市场深度调研及发展趋势与投资前景研究报告(2024-2029版)</dc:title>
  <dc:description>中国野鸡养殖行业市场深度调研及发展趋势与投资前景研究报告(2024-2029版)</dc:description>
  <dc:subject>中国野鸡养殖行业市场深度调研及发展趋势与投资前景研究报告(2024-2029版)</dc:subject>
  <cp:keywords>研究报告</cp:keywords>
  <cp:category>研究报告</cp:category>
  <cp:lastModifiedBy>北京中道泰和信息咨询有限公司</cp:lastModifiedBy>
  <dcterms:created xsi:type="dcterms:W3CDTF">2024-01-29T02:55:39+08:00</dcterms:created>
  <dcterms:modified xsi:type="dcterms:W3CDTF">2024-01-29T02:55:39+08:00</dcterms:modified>
</cp:coreProperties>
</file>

<file path=docProps/custom.xml><?xml version="1.0" encoding="utf-8"?>
<Properties xmlns="http://schemas.openxmlformats.org/officeDocument/2006/custom-properties" xmlns:vt="http://schemas.openxmlformats.org/officeDocument/2006/docPropsVTypes"/>
</file>