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LNG产业市场深度调研及发展趋势与投资前景研究报告(2026-2031版)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液化天然气(LNG)，无色无毒无味，是天然气经净化处理、再经-162℃的常压液化形成，体积约为同量气态天然气体积的1/600。LNG含甲烷(96%以上)和乙烷(4%)及少量C3-C5烷烃，是由天然气转变的另一种能源形式。LNG作为天然气产品的重要组成部分，是世界上发展最快的燃料之一，LNG的应用实际上就是天然气的应用，但由于其特有的优势特征，其在一些领域。有着无可比拟的竞争力。</w:t>
      </w:r>
    </w:p>
    <w:p>
      <w:pPr>
        <w:spacing w:after="150"/>
      </w:pPr>
      <w:r>
        <w:rPr/>
        <w:t xml:space="preserve">LNG天然气在工业领域的应用将进一步增加，用于发电的消费增量比重有较大幅度缩减，工业应用将取代发电成为推动天然气消费增长的主要因素，截至2023年，工业应用将占据天然气消费增量总量的40%以上，主要用于亚洲地区新兴市场的化工及化肥用气，据此，天然气将更多地作为原料而非燃料应用到社会发展中，大幅提高了天然气利用的产业附加值，更加有利于天然气行业的发展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LNG专业研究单位等公布和提供的大量资料。对我国LNG的行业现状、市场各类经营指标的情况、重点企业状况、区域市场发展情况等内容进行详细的阐述和深入的分析，着重对LNG业务的发展进行详尽深入的分析，并根据LNG行业的政策经济发展环境对LNG行业潜在的风险和防范建议进行分析。最后提出研究者对LNG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世界lng行业发展情况分析</w:t>
      </w:r>
    </w:p>
    <w:p>
      <w:pPr>
        <w:spacing w:before="75" w:after="0"/>
      </w:pPr>
      <w:r>
        <w:rPr/>
        <w:t xml:space="preserve">第一节 世界lng行业分析</w:t>
      </w:r>
    </w:p>
    <w:p>
      <w:pPr>
        <w:spacing w:before="75" w:after="0"/>
      </w:pPr>
      <w:r>
        <w:rPr/>
        <w:t xml:space="preserve">一、世界lng行业特点</w:t>
      </w:r>
    </w:p>
    <w:p>
      <w:pPr>
        <w:spacing w:before="75" w:after="0"/>
      </w:pPr>
      <w:r>
        <w:rPr/>
        <w:t xml:space="preserve">二、世界lng行业动态</w:t>
      </w:r>
    </w:p>
    <w:p>
      <w:pPr>
        <w:spacing w:before="75" w:after="0"/>
      </w:pPr>
      <w:r>
        <w:rPr/>
        <w:t xml:space="preserve">第二节 世界lng市场分析</w:t>
      </w:r>
    </w:p>
    <w:p>
      <w:pPr>
        <w:spacing w:before="75" w:after="0"/>
      </w:pPr>
      <w:r>
        <w:rPr/>
        <w:t xml:space="preserve">一、世界lng消费情况</w:t>
      </w:r>
    </w:p>
    <w:p>
      <w:pPr>
        <w:spacing w:before="75" w:after="0"/>
      </w:pPr>
      <w:r>
        <w:rPr/>
        <w:t xml:space="preserve">二、世界lng消费结构</w:t>
      </w:r>
    </w:p>
    <w:p>
      <w:pPr>
        <w:spacing w:before="75" w:after="0"/>
      </w:pPr>
      <w:r>
        <w:rPr/>
        <w:t xml:space="preserve">第三节 2021-2026年中外lng市场对比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中国lng行业供给情况分析及趋势</w:t>
      </w:r>
    </w:p>
    <w:p>
      <w:pPr>
        <w:spacing w:before="75" w:after="0"/>
      </w:pPr>
      <w:r>
        <w:rPr/>
        <w:t xml:space="preserve">第一节 2021-2026年中国lng行业市场供给分析</w:t>
      </w:r>
    </w:p>
    <w:p>
      <w:pPr>
        <w:spacing w:before="75" w:after="0"/>
      </w:pPr>
      <w:r>
        <w:rPr/>
        <w:t xml:space="preserve">一、lng整体供给情况分析</w:t>
      </w:r>
    </w:p>
    <w:p>
      <w:pPr>
        <w:spacing w:before="75" w:after="0"/>
      </w:pPr>
      <w:r>
        <w:rPr/>
        <w:t xml:space="preserve">二、lng重点区域供给分析</w:t>
      </w:r>
    </w:p>
    <w:p>
      <w:pPr>
        <w:spacing w:before="75" w:after="0"/>
      </w:pPr>
      <w:r>
        <w:rPr/>
        <w:t xml:space="preserve">第二节 lng行业供给关系因素分析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2026-2031年中国lng行业市场供给趋势</w:t>
      </w:r>
    </w:p>
    <w:p>
      <w:pPr>
        <w:spacing w:before="75" w:after="0"/>
      </w:pPr>
      <w:r>
        <w:rPr/>
        <w:t xml:space="preserve">一、lng整体供给情况趋势分析</w:t>
      </w:r>
    </w:p>
    <w:p>
      <w:pPr>
        <w:spacing w:before="75" w:after="0"/>
      </w:pPr>
      <w:r>
        <w:rPr/>
        <w:t xml:space="preserve">二、lng重点区域供给趋势分析</w:t>
      </w:r>
    </w:p>
    <w:p>
      <w:pPr>
        <w:spacing w:before="75" w:after="0"/>
      </w:pPr>
      <w:r>
        <w:rPr/>
        <w:t xml:space="preserve">三、影响未来lng供给的因素分析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信息社会下lng行业宏观经济环境分析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2021-2026年中国lng行业发展概况</w:t>
      </w:r>
    </w:p>
    <w:p>
      <w:pPr>
        <w:spacing w:before="75" w:after="0"/>
      </w:pPr>
      <w:r>
        <w:rPr/>
        <w:t xml:space="preserve">第一节 2021-2026年中国lng行业发展态势分析</w:t>
      </w:r>
    </w:p>
    <w:p>
      <w:pPr>
        <w:spacing w:before="75" w:after="0"/>
      </w:pPr>
      <w:r>
        <w:rPr/>
        <w:t xml:space="preserve">第二节 2021-2026年中国lng行业发展特点分析</w:t>
      </w:r>
    </w:p>
    <w:p>
      <w:pPr>
        <w:spacing w:before="75" w:after="0"/>
      </w:pPr>
      <w:r>
        <w:rPr/>
        <w:t xml:space="preserve">第三节 2021-2026年中国lng行业市场供需分析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2021-2026年中国lng行业整体运行状况</w:t>
      </w:r>
    </w:p>
    <w:p>
      <w:pPr>
        <w:spacing w:before="75" w:after="0"/>
      </w:pPr>
      <w:r>
        <w:rPr/>
        <w:t xml:space="preserve">第一节 2021-2026年lng行业盈利能力分析</w:t>
      </w:r>
    </w:p>
    <w:p>
      <w:pPr>
        <w:spacing w:before="75" w:after="0"/>
      </w:pPr>
      <w:r>
        <w:rPr/>
        <w:t xml:space="preserve">第二节 2021-2026年lng行业偿债能力分析</w:t>
      </w:r>
    </w:p>
    <w:p>
      <w:pPr>
        <w:spacing w:before="75" w:after="0"/>
      </w:pPr>
      <w:r>
        <w:rPr/>
        <w:t xml:space="preserve">第三节 2021-2026年lng行业营运能力分析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2021-2026年中国lng行业竞争情况分析</w:t>
      </w:r>
    </w:p>
    <w:p>
      <w:pPr>
        <w:spacing w:before="75" w:after="0"/>
      </w:pPr>
      <w:r>
        <w:rPr/>
        <w:t xml:space="preserve">第一节 lng行业经济指标分析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lng行业竞争结构分析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2026-2031年中国lng行业市场竞争策略展望分析</w:t>
      </w:r>
    </w:p>
    <w:p>
      <w:pPr>
        <w:spacing w:before="75" w:after="0"/>
      </w:pPr>
      <w:r>
        <w:rPr/>
        <w:t xml:space="preserve">一、lng行业市场竞争趋势分析</w:t>
      </w:r>
    </w:p>
    <w:p>
      <w:pPr>
        <w:spacing w:before="75" w:after="0"/>
      </w:pPr>
      <w:r>
        <w:rPr/>
        <w:t xml:space="preserve">二、lng行业市场竞争格局展望分析</w:t>
      </w:r>
    </w:p>
    <w:p>
      <w:pPr>
        <w:spacing w:before="75" w:after="0"/>
      </w:pPr>
      <w:r>
        <w:rPr/>
        <w:t xml:space="preserve">三、lng行业市场竞争策略分析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2026-2031年lng行业投资价值及行业发展预测</w:t>
      </w:r>
    </w:p>
    <w:p>
      <w:pPr>
        <w:spacing w:before="75" w:after="0"/>
      </w:pPr>
      <w:r>
        <w:rPr/>
        <w:t xml:space="preserve">第一节 2026-2031年lng行业成长性分析</w:t>
      </w:r>
    </w:p>
    <w:p>
      <w:pPr>
        <w:spacing w:before="75" w:after="0"/>
      </w:pPr>
      <w:r>
        <w:rPr/>
        <w:t xml:space="preserve">第二节 2026-2031年lng行业经营能力分析</w:t>
      </w:r>
    </w:p>
    <w:p>
      <w:pPr>
        <w:spacing w:before="75" w:after="0"/>
      </w:pPr>
      <w:r>
        <w:rPr/>
        <w:t xml:space="preserve">第三节 2026-2031年lng行业盈利能力分析</w:t>
      </w:r>
    </w:p>
    <w:p>
      <w:pPr>
        <w:spacing w:before="75" w:after="0"/>
      </w:pPr>
      <w:r>
        <w:rPr/>
        <w:t xml:space="preserve">第四节 2026-2031年lng行业偿债能力分析</w:t>
      </w:r>
    </w:p>
    <w:p>
      <w:pPr>
        <w:spacing w:before="75" w:after="0"/>
      </w:pPr>
      <w:r>
        <w:rPr/>
        <w:t xml:space="preserve">第五节 2026-2031年我国lng行业总资产预测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2021-2026年中国lng产业行业重点区域运行分析</w:t>
      </w:r>
    </w:p>
    <w:p>
      <w:pPr>
        <w:spacing w:before="75" w:after="0"/>
      </w:pPr>
      <w:r>
        <w:rPr/>
        <w:t xml:space="preserve">第一节 2021-2026年华东地区lng产业行业运行情况</w:t>
      </w:r>
    </w:p>
    <w:p>
      <w:pPr>
        <w:spacing w:before="75" w:after="0"/>
      </w:pPr>
      <w:r>
        <w:rPr/>
        <w:t xml:space="preserve">第二节 2021-2026年华南地区lng产业行业运行情况</w:t>
      </w:r>
    </w:p>
    <w:p>
      <w:pPr>
        <w:spacing w:before="75" w:after="0"/>
      </w:pPr>
      <w:r>
        <w:rPr/>
        <w:t xml:space="preserve">第三节 2021-2026年华中地区lng产业行业运行情况</w:t>
      </w:r>
    </w:p>
    <w:p>
      <w:pPr>
        <w:spacing w:before="75" w:after="0"/>
      </w:pPr>
      <w:r>
        <w:rPr/>
        <w:t xml:space="preserve">第四节 2021-2026年华北地区lng产业行业运行情况</w:t>
      </w:r>
    </w:p>
    <w:p>
      <w:pPr>
        <w:spacing w:before="75" w:after="0"/>
      </w:pPr>
      <w:r>
        <w:rPr/>
        <w:t xml:space="preserve">第五节 2021-2026年西北地区lng产业行业运行情况</w:t>
      </w:r>
    </w:p>
    <w:p>
      <w:pPr>
        <w:spacing w:before="75" w:after="0"/>
      </w:pPr>
      <w:r>
        <w:rPr/>
        <w:t xml:space="preserve">第六节 2021-2026年西南地区lng产业行业运行情况</w:t>
      </w:r>
    </w:p>
    <w:p>
      <w:pPr>
        <w:spacing w:before="75" w:after="0"/>
      </w:pPr>
      <w:r>
        <w:rPr/>
        <w:t xml:space="preserve">第七节 2021-2026年东北地区lng产业行业运行情况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2021-2026年中国lng行业重点企业竞争力分析</w:t>
      </w:r>
    </w:p>
    <w:p>
      <w:pPr>
        <w:spacing w:before="75" w:after="0"/>
      </w:pPr>
      <w:r>
        <w:rPr/>
        <w:t xml:space="preserve">第一节 中国石油天然气集团有限公司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中国石油化工集团公司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中国海洋石油集团有限公司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广汇能源股份有限公司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新奥能源控股有限公司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港华燃气有限公司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华润燃气(集团)有限公司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昆仑能源有限公司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中石油昆仑燃气有限公司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新疆新捷股份有限公司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2026-2031年中国lng行业消费市场分析</w:t>
      </w:r>
    </w:p>
    <w:p>
      <w:pPr>
        <w:spacing w:before="75" w:after="0"/>
      </w:pPr>
      <w:r>
        <w:rPr/>
        <w:t xml:space="preserve">第一节 lng市场消费需求分析</w:t>
      </w:r>
    </w:p>
    <w:p>
      <w:pPr>
        <w:spacing w:before="75" w:after="0"/>
      </w:pPr>
      <w:r>
        <w:rPr/>
        <w:t xml:space="preserve">一、lng市场的消费需求变化</w:t>
      </w:r>
    </w:p>
    <w:p>
      <w:pPr>
        <w:spacing w:before="75" w:after="0"/>
      </w:pPr>
      <w:r>
        <w:rPr/>
        <w:t xml:space="preserve">二、lng行业的需求情况分析</w:t>
      </w:r>
    </w:p>
    <w:p>
      <w:pPr>
        <w:spacing w:before="75" w:after="0"/>
      </w:pPr>
      <w:r>
        <w:rPr/>
        <w:t xml:space="preserve">三、2021-2026年lng品牌市场消费需求分析</w:t>
      </w:r>
    </w:p>
    <w:p>
      <w:pPr>
        <w:spacing w:before="75" w:after="0"/>
      </w:pPr>
      <w:r>
        <w:rPr/>
        <w:t xml:space="preserve">第二节 lng消费市场状况分析</w:t>
      </w:r>
    </w:p>
    <w:p>
      <w:pPr>
        <w:spacing w:before="75" w:after="0"/>
      </w:pPr>
      <w:r>
        <w:rPr/>
        <w:t xml:space="preserve">一、lng行业消费特点</w:t>
      </w:r>
    </w:p>
    <w:p>
      <w:pPr>
        <w:spacing w:before="75" w:after="0"/>
      </w:pPr>
      <w:r>
        <w:rPr/>
        <w:t xml:space="preserve">二、lng行业消费分析</w:t>
      </w:r>
    </w:p>
    <w:p>
      <w:pPr>
        <w:spacing w:before="75" w:after="0"/>
      </w:pPr>
      <w:r>
        <w:rPr/>
        <w:t xml:space="preserve">三、lng行业消费结构分析</w:t>
      </w:r>
    </w:p>
    <w:p>
      <w:pPr>
        <w:spacing w:before="75" w:after="0"/>
      </w:pPr>
      <w:r>
        <w:rPr/>
        <w:t xml:space="preserve">四、lng行业消费的市场变化</w:t>
      </w:r>
    </w:p>
    <w:p>
      <w:pPr>
        <w:spacing w:before="75" w:after="0"/>
      </w:pPr>
      <w:r>
        <w:rPr/>
        <w:t xml:space="preserve">五、lng市场的消费方向</w:t>
      </w:r>
    </w:p>
    <w:p>
      <w:pPr>
        <w:spacing w:before="75" w:after="0"/>
      </w:pPr>
      <w:r>
        <w:rPr/>
        <w:t xml:space="preserve">第三节 lng行业产品的品牌市场调查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五、lng行业品牌忠诚度调查</w:t>
      </w:r>
    </w:p>
    <w:p>
      <w:pPr>
        <w:spacing w:before="75" w:after="0"/>
      </w:pPr>
      <w:r>
        <w:rPr/>
        <w:t xml:space="preserve">六、lng行业品牌市场占有率调查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中国lng行业投资策略分析</w:t>
      </w:r>
    </w:p>
    <w:p>
      <w:pPr>
        <w:spacing w:before="75" w:after="0"/>
      </w:pPr>
      <w:r>
        <w:rPr/>
        <w:t xml:space="preserve">第一节 2021-2026年中国lng行业投资环境分析</w:t>
      </w:r>
    </w:p>
    <w:p>
      <w:pPr>
        <w:spacing w:before="75" w:after="0"/>
      </w:pPr>
      <w:r>
        <w:rPr/>
        <w:t xml:space="preserve">第二节 2021-2026年中国lng行业投资收益分析</w:t>
      </w:r>
    </w:p>
    <w:p>
      <w:pPr>
        <w:spacing w:before="75" w:after="0"/>
      </w:pPr>
      <w:r>
        <w:rPr/>
        <w:t xml:space="preserve">第三节 2021-2026年中国lng行业产品投资方向</w:t>
      </w:r>
    </w:p>
    <w:p>
      <w:pPr>
        <w:spacing w:before="75" w:after="0"/>
      </w:pPr>
      <w:r>
        <w:rPr/>
        <w:t xml:space="preserve">第四节 2026-2031年中国lng行业投资收益预测</w:t>
      </w:r>
    </w:p>
    <w:p>
      <w:pPr>
        <w:spacing w:before="75" w:after="0"/>
      </w:pPr>
      <w:r>
        <w:rPr/>
        <w:t xml:space="preserve">一、2026-2031年中国lng行业利润总额预测</w:t>
      </w:r>
    </w:p>
    <w:p>
      <w:pPr>
        <w:spacing w:before="75" w:after="0"/>
      </w:pPr>
      <w:r>
        <w:rPr/>
        <w:t xml:space="preserve">二、2026-2031年中国lng行业总资产预测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中国lng行业投资风险分析</w:t>
      </w:r>
    </w:p>
    <w:p>
      <w:pPr>
        <w:spacing w:before="75" w:after="0"/>
      </w:pPr>
      <w:r>
        <w:rPr/>
        <w:t xml:space="preserve">第一节 中国lng行业内部风险分析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中国lng行业外部风险分析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lng行业发展趋势与投资战略研究</w:t>
      </w:r>
    </w:p>
    <w:p>
      <w:pPr>
        <w:spacing w:before="75" w:after="0"/>
      </w:pPr>
      <w:r>
        <w:rPr/>
        <w:t xml:space="preserve">第一节 lng市场发展潜力分析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lng行业发展趋势分析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lng行业发展战略研究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2026-2031年lng行业市场策略分析</w:t>
      </w:r>
    </w:p>
    <w:p>
      <w:pPr>
        <w:spacing w:before="75" w:after="0"/>
      </w:pPr>
      <w:r>
        <w:rPr/>
        <w:t xml:space="preserve">第一节 lng行业营销策略分析及建议</w:t>
      </w:r>
    </w:p>
    <w:p>
      <w:pPr>
        <w:spacing w:before="75" w:after="0"/>
      </w:pPr>
      <w:r>
        <w:rPr/>
        <w:t xml:space="preserve">一、lng行业营销模式</w:t>
      </w:r>
    </w:p>
    <w:p>
      <w:pPr>
        <w:spacing w:before="75" w:after="0"/>
      </w:pPr>
      <w:r>
        <w:rPr/>
        <w:t xml:space="preserve">二、lng行业营销策略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lng行业企业经营发展分析及建议</w:t>
      </w:r>
    </w:p>
    <w:p>
      <w:pPr>
        <w:spacing w:before="75" w:after="0"/>
      </w:pPr>
      <w:r>
        <w:rPr/>
        <w:t xml:space="preserve">一、lng行业经营模式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图表：lng产业链分析</w:t>
      </w:r>
    </w:p>
    <w:p>
      <w:pPr>
        <w:spacing w:before="75" w:after="0"/>
      </w:pPr>
      <w:r>
        <w:rPr/>
        <w:t xml:space="preserve">图表：国际lng市场规模</w:t>
      </w:r>
    </w:p>
    <w:p>
      <w:pPr>
        <w:spacing w:before="75" w:after="0"/>
      </w:pPr>
      <w:r>
        <w:rPr/>
        <w:t xml:space="preserve">图表：国际lng生命周期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图表：2021-2026年中国lng市场规模</w:t>
      </w:r>
    </w:p>
    <w:p>
      <w:pPr>
        <w:spacing w:before="75" w:after="0"/>
      </w:pPr>
      <w:r>
        <w:rPr/>
        <w:t xml:space="preserve">图表：2021-2026年我国lng需求情况</w:t>
      </w:r>
    </w:p>
    <w:p>
      <w:pPr>
        <w:spacing w:before="75" w:after="0"/>
      </w:pPr>
      <w:r>
        <w:rPr/>
        <w:t xml:space="preserve">图表：2026-2031年中国lng市场规模预测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本文地址：https://www.51baogao.cn/baogao/20220408/254825.shtml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08/25482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LNG产业市场深度调研及发展趋势与投资前景研究报告(2026-2031版)</dc:title>
  <dc:description>LNG产业市场深度调研及发展趋势与投资前景研究报告(2026-2031版)</dc:description>
  <dc:subject>LNG产业市场深度调研及发展趋势与投资前景研究报告(2026-2031版)</dc:subject>
  <cp:keywords>研究报告</cp:keywords>
  <cp:category>研究报告</cp:category>
  <cp:lastModifiedBy>北京中道泰和信息咨询有限公司</cp:lastModifiedBy>
  <dcterms:created xsi:type="dcterms:W3CDTF">2026-04-03T00:00:08+08:00</dcterms:created>
  <dcterms:modified xsi:type="dcterms:W3CDTF">2026-04-03T00:00:08+08:00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