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中国智能手机行业市场深度调研及投资发展前景与趋势预测研究报告(2024-2029版)</w:t>
      </w:r>
    </w:p>
    <w:p>
      <w:pPr>
        <w:spacing w:after="150"/>
      </w:pPr>
      <w:r>
        <w:rPr>
          <w:b w:val="1"/>
          <w:bCs w:val="1"/>
        </w:rPr>
        <w:t xml:space="preserve">报告简介</w:t>
      </w:r>
    </w:p>
    <w:p>
      <w:pPr>
        <w:spacing w:after="150"/>
      </w:pPr>
      <w:r>
        <w:rPr/>
        <w:t xml:space="preserve">由于一些事件或者因素的影响，比如运营商的政策改变、知识产权的争夺，还有互联网化等，对智能手机市场带来了很大的市场波动，手机品牌已经出现了非常大的淘汰，一些小品牌已经名存实亡。目前手机市场中低端的市场争夺已经很激烈了，在极低利润的情况下，整个商业模式会发生巨大的变化。同时国产手机在国内市场上遭遇的专利阻力会更大。</w:t>
      </w:r>
    </w:p>
    <w:p>
      <w:pPr>
        <w:spacing w:after="150"/>
      </w:pPr>
      <w:r>
        <w:rPr/>
        <w:t xml:space="preserve">全面屏换机潮已经到来。从用户角度出发，全面屏能够在保证握持手感的同时获得更好的使用体验-更佳的视觉观感，更多的内容显示，更高的像素密度等。对于厂商而言，全面屏显然会成为外观创新的一大亮点，但由此也将面临设计方案和制造工艺的各种难题。考虑到新技术成本和产能情况，预计全面屏将从3000元以上高端机开始向下渗透。</w:t>
      </w:r>
    </w:p>
    <w:p>
      <w:pPr>
        <w:spacing w:after="150"/>
      </w:pPr>
      <w:r>
        <w:rPr/>
        <w:t xml:space="preserve">由于智能手机的发展来源于传统手机产业，因此智能手机产业链与功能型手机产业链基本相同，不同之处在于智能手机产业链环节更复杂，角色参与者更多。主要是增加了操作系统平台商、应用软件开发商和电信运营商。头部企业已经开始将品牌定位进行细分，在面对市场逐渐饱和的态势下，细分市场成为行业发展的必然趋势，市场细分和目标人群锁定越明确，就越能挤压中小品牌手机的生存空间，从而使品牌度更加集中化，换来整体市场滞涨而头部品牌依然稳步增长的结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手机市场进行了分析研究。报告在总结中国智能手机行业发展历程的基础上，结合新时期的各方面因素，对中国智能手机行业的发展趋势给予了细致和审慎的预测论证。报告资料详实，图表丰富，既有深入的分析，又有直观的比较，为智能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智能手机行业发展综述</w:t>
      </w:r>
    </w:p>
    <w:p>
      <w:pPr>
        <w:spacing w:after="150"/>
      </w:pPr>
      <w:r>
        <w:rPr/>
        <w:t xml:space="preserve">第一节 智能手机行业定义及分类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智能手机行业特征分析</w:t>
      </w:r>
    </w:p>
    <w:p>
      <w:pPr>
        <w:spacing w:after="150"/>
      </w:pPr>
      <w:r>
        <w:rPr/>
        <w:t xml:space="preserve">一、智能手机行业在国民经济中的地位</w:t>
      </w:r>
    </w:p>
    <w:p>
      <w:pPr>
        <w:spacing w:after="150"/>
      </w:pPr>
      <w:r>
        <w:rPr/>
        <w:t xml:space="preserve">二、智能手机行业生命周期分析</w:t>
      </w:r>
    </w:p>
    <w:p>
      <w:pPr>
        <w:spacing w:after="150"/>
      </w:pPr>
      <w:r>
        <w:rPr/>
        <w:t xml:space="preserve">1、行业生命周期理论基础</w:t>
      </w:r>
    </w:p>
    <w:p>
      <w:pPr>
        <w:spacing w:after="150"/>
      </w:pPr>
      <w:r>
        <w:rPr/>
        <w:t xml:space="preserve">2、智能手机行业生命周期</w:t>
      </w:r>
    </w:p>
    <w:p>
      <w:pPr>
        <w:spacing w:after="150"/>
      </w:pPr>
      <w:r>
        <w:rPr>
          <w:b w:val="1"/>
          <w:bCs w:val="1"/>
        </w:rPr>
        <w:t xml:space="preserve">第二章 智能手机行业发展环境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一、我国智能手机技术进展分析</w:t>
      </w:r>
    </w:p>
    <w:p>
      <w:pPr>
        <w:spacing w:after="150"/>
      </w:pPr>
      <w:r>
        <w:rPr/>
        <w:t xml:space="preserve">二、技术现状及特点</w:t>
      </w:r>
    </w:p>
    <w:p>
      <w:pPr>
        <w:spacing w:after="150"/>
      </w:pPr>
      <w:r>
        <w:rPr/>
        <w:t xml:space="preserve">三、智能手机技术的未来发展趋势</w:t>
      </w:r>
    </w:p>
    <w:p>
      <w:pPr>
        <w:spacing w:after="150"/>
      </w:pPr>
      <w:r>
        <w:rPr>
          <w:b w:val="1"/>
          <w:bCs w:val="1"/>
        </w:rPr>
        <w:t xml:space="preserve">第三章 智能手机行业上下游产业链发展及影响分析</w:t>
      </w:r>
    </w:p>
    <w:p>
      <w:pPr>
        <w:spacing w:after="150"/>
      </w:pPr>
      <w:r>
        <w:rPr/>
        <w:t xml:space="preserve">第一节 产业链介绍</w:t>
      </w:r>
    </w:p>
    <w:p>
      <w:pPr>
        <w:spacing w:after="150"/>
      </w:pPr>
      <w:r>
        <w:rPr/>
        <w:t xml:space="preserve">一、智能手机行业产业链简介</w:t>
      </w:r>
    </w:p>
    <w:p>
      <w:pPr>
        <w:spacing w:after="150"/>
      </w:pPr>
      <w:r>
        <w:rPr/>
        <w:t xml:space="preserve">二、智能手机行业产业链特征分析</w:t>
      </w:r>
    </w:p>
    <w:p>
      <w:pPr>
        <w:spacing w:after="150"/>
      </w:pPr>
      <w:r>
        <w:rPr/>
        <w:t xml:space="preserve">三、智能手机业的产生对产业链的影响分析</w:t>
      </w:r>
    </w:p>
    <w:p>
      <w:pPr>
        <w:spacing w:after="150"/>
      </w:pPr>
      <w:r>
        <w:rPr/>
        <w:t xml:space="preserve">第二节 上游产业现状分析及其对智能手机行业的影响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世界智能手机产业发展对比及经验借鉴</w:t>
      </w:r>
    </w:p>
    <w:p>
      <w:pPr>
        <w:spacing w:after="150"/>
      </w:pPr>
      <w:r>
        <w:rPr/>
        <w:t xml:space="preserve">第一节 2024-2029年国际智能手机产业的发展</w:t>
      </w:r>
    </w:p>
    <w:p>
      <w:pPr>
        <w:spacing w:after="150"/>
      </w:pPr>
      <w:r>
        <w:rPr/>
        <w:t xml:space="preserve">一、世界智能手机产业发展综述</w:t>
      </w:r>
    </w:p>
    <w:p>
      <w:pPr>
        <w:spacing w:after="150"/>
      </w:pPr>
      <w:r>
        <w:rPr/>
        <w:t xml:space="preserve">二、全球智能手机产业竞争格局</w:t>
      </w:r>
    </w:p>
    <w:p>
      <w:pPr>
        <w:spacing w:after="150"/>
      </w:pPr>
      <w:r>
        <w:rPr/>
        <w:t xml:space="preserve">三、全球智能手机产业发展特点</w:t>
      </w:r>
    </w:p>
    <w:p>
      <w:pPr>
        <w:spacing w:after="150"/>
      </w:pPr>
      <w:r>
        <w:rPr/>
        <w:t xml:space="preserve">第二节 主要国家地区智能手机产业发展分析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世界智能手机产业发展趋势及前景分析</w:t>
      </w:r>
    </w:p>
    <w:p>
      <w:pPr>
        <w:spacing w:after="150"/>
      </w:pPr>
      <w:r>
        <w:rPr/>
        <w:t xml:space="preserve">一、智能手机技术发展及趋势分析</w:t>
      </w:r>
    </w:p>
    <w:p>
      <w:pPr>
        <w:spacing w:after="150"/>
      </w:pPr>
      <w:r>
        <w:rPr/>
        <w:t xml:space="preserve">二、智能手机产业发展趋势分析</w:t>
      </w:r>
    </w:p>
    <w:p>
      <w:pPr>
        <w:spacing w:after="150"/>
      </w:pPr>
      <w:r>
        <w:rPr/>
        <w:t xml:space="preserve">三、智能手机产业发展潜力分析</w:t>
      </w:r>
    </w:p>
    <w:p>
      <w:pPr>
        <w:spacing w:after="150"/>
      </w:pPr>
      <w:r>
        <w:rPr>
          <w:b w:val="1"/>
          <w:bCs w:val="1"/>
        </w:rPr>
        <w:t xml:space="preserve">第五章 中国智能手机行业运行分析</w:t>
      </w:r>
    </w:p>
    <w:p>
      <w:pPr>
        <w:spacing w:after="150"/>
      </w:pPr>
      <w:r>
        <w:rPr/>
        <w:t xml:space="preserve">第一节 中国智能手机行业发展状况分析</w:t>
      </w:r>
    </w:p>
    <w:p>
      <w:pPr>
        <w:spacing w:after="150"/>
      </w:pPr>
      <w:r>
        <w:rPr/>
        <w:t xml:space="preserve">一、中国智能手机行业发展阶段</w:t>
      </w:r>
    </w:p>
    <w:p>
      <w:pPr>
        <w:spacing w:after="150"/>
      </w:pPr>
      <w:r>
        <w:rPr/>
        <w:t xml:space="preserve">二、中国智能手机行业发展总体概况</w:t>
      </w:r>
    </w:p>
    <w:p>
      <w:pPr>
        <w:spacing w:after="150"/>
      </w:pPr>
      <w:r>
        <w:rPr/>
        <w:t xml:space="preserve">三、中国智能手机行业发展特点分析</w:t>
      </w:r>
    </w:p>
    <w:p>
      <w:pPr>
        <w:spacing w:after="150"/>
      </w:pPr>
      <w:r>
        <w:rPr/>
        <w:t xml:space="preserve">四、中国智能手机行业商业模式分析</w:t>
      </w:r>
    </w:p>
    <w:p>
      <w:pPr>
        <w:spacing w:after="150"/>
      </w:pPr>
      <w:r>
        <w:rPr/>
        <w:t xml:space="preserve">第二节 2019-2023年智能手机行业发展现状</w:t>
      </w:r>
    </w:p>
    <w:p>
      <w:pPr>
        <w:spacing w:after="150"/>
      </w:pPr>
      <w:r>
        <w:rPr/>
        <w:t xml:space="preserve">一、2019-2023年中国智能手机行业市场规模</w:t>
      </w:r>
    </w:p>
    <w:p>
      <w:pPr>
        <w:spacing w:after="150"/>
      </w:pPr>
      <w:r>
        <w:rPr/>
        <w:t xml:space="preserve">二、2019-2023年中国智能手机行业发展分析</w:t>
      </w:r>
    </w:p>
    <w:p>
      <w:pPr>
        <w:spacing w:after="150"/>
      </w:pPr>
      <w:r>
        <w:rPr/>
        <w:t xml:space="preserve">三、2019-2023年中国智能手机企业发展分析</w:t>
      </w:r>
    </w:p>
    <w:p>
      <w:pPr>
        <w:spacing w:after="150"/>
      </w:pPr>
      <w:r>
        <w:rPr/>
        <w:t xml:space="preserve">第三节 智能手机细分市场分析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中国智能手机行业经济运行指标分析</w:t>
      </w:r>
    </w:p>
    <w:p>
      <w:pPr>
        <w:spacing w:after="150"/>
      </w:pPr>
      <w:r>
        <w:rPr/>
        <w:t xml:space="preserve">第一节 中国智能手机行业总体规模分析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2024-2029年中国智能手机市场需求分析及预测</w:t>
      </w:r>
    </w:p>
    <w:p>
      <w:pPr>
        <w:spacing w:after="150"/>
      </w:pPr>
      <w:r>
        <w:rPr/>
        <w:t xml:space="preserve">第一节 智能手机市场需求分析</w:t>
      </w:r>
    </w:p>
    <w:p>
      <w:pPr>
        <w:spacing w:after="150"/>
      </w:pPr>
      <w:r>
        <w:rPr/>
        <w:t xml:space="preserve">一、智能手机行业需求市场</w:t>
      </w:r>
    </w:p>
    <w:p>
      <w:pPr>
        <w:spacing w:after="150"/>
      </w:pPr>
      <w:r>
        <w:rPr/>
        <w:t xml:space="preserve">二、智能手机行业客户结构</w:t>
      </w:r>
    </w:p>
    <w:p>
      <w:pPr>
        <w:spacing w:after="150"/>
      </w:pPr>
      <w:r>
        <w:rPr/>
        <w:t xml:space="preserve">三、智能手机行业需求的地区差异</w:t>
      </w:r>
    </w:p>
    <w:p>
      <w:pPr>
        <w:spacing w:after="150"/>
      </w:pPr>
      <w:r>
        <w:rPr/>
        <w:t xml:space="preserve">第二节 2024-2029年供求平衡分析及未来发展趋势</w:t>
      </w:r>
    </w:p>
    <w:p>
      <w:pPr>
        <w:spacing w:after="150"/>
      </w:pPr>
      <w:r>
        <w:rPr/>
        <w:t xml:space="preserve">一、2024-2029年智能手机行业的供给预测</w:t>
      </w:r>
    </w:p>
    <w:p>
      <w:pPr>
        <w:spacing w:after="150"/>
      </w:pPr>
      <w:r>
        <w:rPr/>
        <w:t xml:space="preserve">二、2024-2029年智能手机行业的需求预测</w:t>
      </w:r>
    </w:p>
    <w:p>
      <w:pPr>
        <w:spacing w:after="150"/>
      </w:pPr>
      <w:r>
        <w:rPr/>
        <w:t xml:space="preserve">三、2024-2029年智能手机供求平衡预测</w:t>
      </w:r>
    </w:p>
    <w:p>
      <w:pPr>
        <w:spacing w:after="150"/>
      </w:pPr>
      <w:r>
        <w:rPr>
          <w:b w:val="1"/>
          <w:bCs w:val="1"/>
        </w:rPr>
        <w:t xml:space="preserve">第八章 智能手机行业区域市场发展分析及预测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智能手机市场竞争格局分析</w:t>
      </w:r>
    </w:p>
    <w:p>
      <w:pPr>
        <w:spacing w:after="150"/>
      </w:pPr>
      <w:r>
        <w:rPr/>
        <w:t xml:space="preserve">第一节 智能手机行业竞争结构分析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智能手机行业竞争格局分析</w:t>
      </w:r>
    </w:p>
    <w:p>
      <w:pPr>
        <w:spacing w:after="150"/>
      </w:pPr>
      <w:r>
        <w:rPr/>
        <w:t xml:space="preserve">一、智能手机行业竞争分析</w:t>
      </w:r>
    </w:p>
    <w:p>
      <w:pPr>
        <w:spacing w:after="150"/>
      </w:pPr>
      <w:r>
        <w:rPr/>
        <w:t xml:space="preserve">二、国内外智能手机竞争分析</w:t>
      </w:r>
    </w:p>
    <w:p>
      <w:pPr>
        <w:spacing w:after="150"/>
      </w:pPr>
      <w:r>
        <w:rPr/>
        <w:t xml:space="preserve">三、中国智能手机市场竞争分析</w:t>
      </w:r>
    </w:p>
    <w:p>
      <w:pPr>
        <w:spacing w:after="150"/>
      </w:pPr>
      <w:r>
        <w:rPr>
          <w:b w:val="1"/>
          <w:bCs w:val="1"/>
        </w:rPr>
        <w:t xml:space="preserve">第十章 智能手机行业重点领先企业经营状况及前景规划分析</w:t>
      </w:r>
    </w:p>
    <w:p>
      <w:pPr>
        <w:spacing w:after="150"/>
      </w:pPr>
      <w:r>
        <w:rPr/>
        <w:t xml:space="preserve">第一节 苹果(中国)有限公司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华为技术有限公司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广东欧加控股有限公司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广东步步高电子工业有限公司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小米科技有限责任公司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珠海市魅族科技有限公司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三星(中国)投资有限公司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三六零安全科技股份有限公司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深圳市万普拉斯科技有限公司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捷讯移动科技(中国)有限公司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2024-2029年智能手机行业发展趋势及影响因素</w:t>
      </w:r>
    </w:p>
    <w:p>
      <w:pPr>
        <w:spacing w:after="150"/>
      </w:pPr>
      <w:r>
        <w:rPr/>
        <w:t xml:space="preserve">第一节 2024-2029年智能手机行业市场前景分析</w:t>
      </w:r>
    </w:p>
    <w:p>
      <w:pPr>
        <w:spacing w:after="150"/>
      </w:pPr>
      <w:r>
        <w:rPr/>
        <w:t xml:space="preserve">一、智能手机市场容量分析</w:t>
      </w:r>
    </w:p>
    <w:p>
      <w:pPr>
        <w:spacing w:after="150"/>
      </w:pPr>
      <w:r>
        <w:rPr/>
        <w:t xml:space="preserve">二、智能手机行业利好利空政策</w:t>
      </w:r>
    </w:p>
    <w:p>
      <w:pPr>
        <w:spacing w:after="150"/>
      </w:pPr>
      <w:r>
        <w:rPr/>
        <w:t xml:space="preserve">三、智能手机行业发展前景分析</w:t>
      </w:r>
    </w:p>
    <w:p>
      <w:pPr>
        <w:spacing w:after="150"/>
      </w:pPr>
      <w:r>
        <w:rPr/>
        <w:t xml:space="preserve">第二节 2024-2029年智能手机行业未来发展预测分析</w:t>
      </w:r>
    </w:p>
    <w:p>
      <w:pPr>
        <w:spacing w:after="150"/>
      </w:pPr>
      <w:r>
        <w:rPr/>
        <w:t xml:space="preserve">一、中国智能手机发展方向分析</w:t>
      </w:r>
    </w:p>
    <w:p>
      <w:pPr>
        <w:spacing w:after="150"/>
      </w:pPr>
      <w:r>
        <w:rPr/>
        <w:t xml:space="preserve">二、2024-2029年中国智能手机行业发展规模</w:t>
      </w:r>
    </w:p>
    <w:p>
      <w:pPr>
        <w:spacing w:after="150"/>
      </w:pPr>
      <w:r>
        <w:rPr/>
        <w:t xml:space="preserve">三、2024-2029年中国智能手机行业发展趋势预测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2024-2029年智能手机行业投资方向与风险分析</w:t>
      </w:r>
    </w:p>
    <w:p>
      <w:pPr>
        <w:spacing w:after="150"/>
      </w:pPr>
      <w:r>
        <w:rPr/>
        <w:t xml:space="preserve">第一节 2024-2029年智能手机行业发展的有利因素与不利因素分析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2024-2029年智能手机行业产业发展的空白点分析</w:t>
      </w:r>
    </w:p>
    <w:p>
      <w:pPr>
        <w:spacing w:after="150"/>
      </w:pPr>
      <w:r>
        <w:rPr/>
        <w:t xml:space="preserve">第三节 2024-2029年智能手机行业投资回报率比较高的投资方向</w:t>
      </w:r>
    </w:p>
    <w:p>
      <w:pPr>
        <w:spacing w:after="150"/>
      </w:pPr>
      <w:r>
        <w:rPr/>
        <w:t xml:space="preserve">第四节 2024-2029年智能手机行业投资潜力与机会</w:t>
      </w:r>
    </w:p>
    <w:p>
      <w:pPr>
        <w:spacing w:after="150"/>
      </w:pPr>
      <w:r>
        <w:rPr/>
        <w:t xml:space="preserve">第五节 2024-2029年智能手机行业新进入者应注意的障碍因素</w:t>
      </w:r>
    </w:p>
    <w:p>
      <w:pPr>
        <w:spacing w:after="150"/>
      </w:pPr>
      <w:r>
        <w:rPr/>
        <w:t xml:space="preserve">第六节 2024-2029年中国智能手机行业投资风险分析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主要智能手机产业聚集区发展背景分析</w:t>
      </w:r>
    </w:p>
    <w:p>
      <w:pPr>
        <w:spacing w:after="150"/>
      </w:pPr>
      <w:r>
        <w:rPr/>
        <w:t xml:space="preserve">一、主要智能手机产业聚集区市场特点分析</w:t>
      </w:r>
    </w:p>
    <w:p>
      <w:pPr>
        <w:spacing w:after="150"/>
      </w:pPr>
      <w:r>
        <w:rPr/>
        <w:t xml:space="preserve">二、主要智能手机产业聚集区社会经济现状分析</w:t>
      </w:r>
    </w:p>
    <w:p>
      <w:pPr>
        <w:spacing w:after="150"/>
      </w:pPr>
      <w:r>
        <w:rPr/>
        <w:t xml:space="preserve">三、未来主要智能手机产业聚集区经济发展预测</w:t>
      </w:r>
    </w:p>
    <w:p>
      <w:pPr>
        <w:spacing w:after="150"/>
      </w:pPr>
      <w:r>
        <w:rPr/>
        <w:t xml:space="preserve">第三节 竞争对手渠道模式</w:t>
      </w:r>
    </w:p>
    <w:p>
      <w:pPr>
        <w:spacing w:after="150"/>
      </w:pPr>
      <w:r>
        <w:rPr/>
        <w:t xml:space="preserve">一、智能手机市场渠道情况</w:t>
      </w:r>
    </w:p>
    <w:p>
      <w:pPr>
        <w:spacing w:after="150"/>
      </w:pPr>
      <w:r>
        <w:rPr/>
        <w:t xml:space="preserve">二、智能手机竞争对手渠道模式</w:t>
      </w:r>
    </w:p>
    <w:p>
      <w:pPr>
        <w:spacing w:after="150"/>
      </w:pPr>
      <w:r>
        <w:rPr/>
        <w:t xml:space="preserve">三、智能手机直营代理分布情况</w:t>
      </w:r>
    </w:p>
    <w:p>
      <w:pPr>
        <w:spacing w:after="150"/>
      </w:pPr>
      <w:r>
        <w:rPr>
          <w:b w:val="1"/>
          <w:bCs w:val="1"/>
        </w:rPr>
        <w:t xml:space="preserve">第十四章 2024-2029年智能手机行业市场策略分析</w:t>
      </w:r>
    </w:p>
    <w:p>
      <w:pPr>
        <w:spacing w:after="150"/>
      </w:pPr>
      <w:r>
        <w:rPr/>
        <w:t xml:space="preserve">第一节 智能手机行业营销策略分析及建议</w:t>
      </w:r>
    </w:p>
    <w:p>
      <w:pPr>
        <w:spacing w:after="150"/>
      </w:pPr>
      <w:r>
        <w:rPr/>
        <w:t xml:space="preserve">一、智能手机行业营销模式</w:t>
      </w:r>
    </w:p>
    <w:p>
      <w:pPr>
        <w:spacing w:after="150"/>
      </w:pPr>
      <w:r>
        <w:rPr/>
        <w:t xml:space="preserve">二、智能手机行业营销策略</w:t>
      </w:r>
    </w:p>
    <w:p>
      <w:pPr>
        <w:spacing w:after="150"/>
      </w:pPr>
      <w:r>
        <w:rPr/>
        <w:t xml:space="preserve">第二节 智能手机行业企业经营发展分析及建议</w:t>
      </w:r>
    </w:p>
    <w:p>
      <w:pPr>
        <w:spacing w:after="150"/>
      </w:pPr>
      <w:r>
        <w:rPr/>
        <w:t xml:space="preserve">一、智能手机行业经营模式</w:t>
      </w:r>
    </w:p>
    <w:p>
      <w:pPr>
        <w:spacing w:after="150"/>
      </w:pPr>
      <w:r>
        <w:rPr/>
        <w:t xml:space="preserve">二、智能手机行业发展模式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图表：2019-2023年粮食产量</w:t>
      </w:r>
    </w:p>
    <w:p>
      <w:pPr>
        <w:spacing w:after="150"/>
      </w:pPr>
      <w:r>
        <w:rPr/>
        <w:t xml:space="preserve">图表：2019-2023年全国居民人均消费支出及构成</w:t>
      </w:r>
    </w:p>
    <w:p>
      <w:pPr>
        <w:spacing w:after="150"/>
      </w:pPr>
      <w:r>
        <w:rPr/>
        <w:t xml:space="preserve">图表：2019-2023年全国居民人均可支配收入平均数与中位数</w:t>
      </w:r>
    </w:p>
    <w:p>
      <w:pPr>
        <w:spacing w:after="150"/>
      </w:pPr>
      <w:r>
        <w:rPr/>
        <w:t xml:space="preserve">图表：历次人口普查全国人口及年均增长率</w:t>
      </w:r>
    </w:p>
    <w:p>
      <w:pPr>
        <w:spacing w:after="150"/>
      </w:pPr>
      <w:r>
        <w:rPr/>
        <w:t xml:space="preserve">图表：2019-2023年全国规模以上文化及相关产业企业营业收入情况</w:t>
      </w:r>
    </w:p>
    <w:p>
      <w:pPr>
        <w:spacing w:after="150"/>
      </w:pPr>
      <w:r>
        <w:rPr/>
        <w:t xml:space="preserve">图表：手机行业统计方法</w:t>
      </w:r>
    </w:p>
    <w:p>
      <w:pPr>
        <w:spacing w:after="150"/>
      </w:pPr>
      <w:r>
        <w:rPr/>
        <w:t xml:space="preserve">图表：数据类型</w:t>
      </w:r>
    </w:p>
    <w:p>
      <w:pPr>
        <w:spacing w:after="150"/>
      </w:pPr>
      <w:r>
        <w:rPr/>
        <w:t xml:space="preserve">图表：智能手机行业相关政策与标准</w:t>
      </w:r>
    </w:p>
    <w:p>
      <w:pPr>
        <w:spacing w:after="150"/>
      </w:pPr>
      <w:r>
        <w:rPr/>
        <w:t xml:space="preserve">图表：智能手机行业产业链利润率情况</w:t>
      </w:r>
    </w:p>
    <w:p>
      <w:pPr>
        <w:spacing w:after="150"/>
      </w:pPr>
      <w:r>
        <w:rPr/>
        <w:t xml:space="preserve">图表：手机下游行业分布情况</w:t>
      </w:r>
    </w:p>
    <w:p>
      <w:pPr>
        <w:spacing w:after="150"/>
      </w:pPr>
      <w:r>
        <w:rPr/>
        <w:t xml:space="preserve">图表：2019-2023年全球智能手机出货品牌份额排名</w:t>
      </w:r>
    </w:p>
    <w:p>
      <w:pPr>
        <w:spacing w:after="150"/>
      </w:pPr>
      <w:r>
        <w:rPr/>
        <w:t xml:space="preserve">图表：2019-2023年美国智能手机品牌销量增速情况</w:t>
      </w:r>
    </w:p>
    <w:p>
      <w:pPr>
        <w:spacing w:after="150"/>
      </w:pPr>
      <w:r>
        <w:rPr/>
        <w:t xml:space="preserve">图表：2019-2023年华北地区市场规模</w:t>
      </w:r>
    </w:p>
    <w:p>
      <w:pPr>
        <w:spacing w:after="150"/>
      </w:pPr>
      <w:r>
        <w:rPr/>
        <w:t xml:space="preserve">图表：2019-2023年华中地区市场规模</w:t>
      </w:r>
    </w:p>
    <w:p>
      <w:pPr>
        <w:spacing w:after="150"/>
      </w:pPr>
      <w:r>
        <w:rPr/>
        <w:t xml:space="preserve">图表：2019-2023年华南地区市场规模</w:t>
      </w:r>
    </w:p>
    <w:p>
      <w:pPr>
        <w:spacing w:after="150"/>
      </w:pPr>
      <w:r>
        <w:rPr/>
        <w:t xml:space="preserve">图表：2019-2023年华东地区市场规模</w:t>
      </w:r>
    </w:p>
    <w:p>
      <w:pPr>
        <w:spacing w:after="150"/>
      </w:pPr>
      <w:r>
        <w:rPr/>
        <w:t xml:space="preserve">图表：2019-2023年东北地区市场规模</w:t>
      </w:r>
    </w:p>
    <w:p>
      <w:pPr>
        <w:spacing w:after="150"/>
      </w:pPr>
      <w:r>
        <w:rPr/>
        <w:t xml:space="preserve">图表：2019-2023年西南地区市场规模</w:t>
      </w:r>
    </w:p>
    <w:p>
      <w:pPr>
        <w:spacing w:after="150"/>
      </w:pPr>
      <w:r>
        <w:rPr/>
        <w:t xml:space="preserve">图表：2019-2023年东北地区市场规模</w:t>
      </w:r>
    </w:p>
    <w:p>
      <w:pPr>
        <w:spacing w:after="150"/>
      </w:pPr>
      <w:r>
        <w:rPr/>
        <w:t xml:space="preserve">图表：2019-2023年华为营收情况</w:t>
      </w:r>
    </w:p>
    <w:p>
      <w:pPr>
        <w:spacing w:after="150"/>
      </w:pPr>
      <w:r>
        <w:rPr/>
        <w:t xml:space="preserve">图表：广东欧加控股有限公司股权</w:t>
      </w:r>
    </w:p>
    <w:p>
      <w:pPr>
        <w:spacing w:after="150"/>
      </w:pPr>
      <w:r>
        <w:rPr/>
        <w:t xml:space="preserve">图表：广东欧加控股有限公司经营情况</w:t>
      </w:r>
    </w:p>
    <w:p>
      <w:pPr>
        <w:spacing w:after="150"/>
      </w:pPr>
      <w:r>
        <w:rPr/>
        <w:t xml:space="preserve">图表：vivo研发中心情况</w:t>
      </w:r>
    </w:p>
    <w:p>
      <w:pPr>
        <w:spacing w:after="150"/>
      </w:pPr>
      <w:r>
        <w:rPr/>
        <w:t xml:space="preserve">图表：vivo生产基地情况</w:t>
      </w:r>
    </w:p>
    <w:p>
      <w:pPr>
        <w:spacing w:after="150"/>
      </w:pPr>
      <w:r>
        <w:rPr/>
        <w:t xml:space="preserve">图表：2019-2023年小米营业情况</w:t>
      </w:r>
    </w:p>
    <w:p>
      <w:pPr>
        <w:spacing w:after="150"/>
      </w:pPr>
      <w:r>
        <w:rPr/>
        <w:t xml:space="preserve">图表：2019-2023年三六零市场经营情况</w:t>
      </w:r>
    </w:p>
    <w:p>
      <w:pPr>
        <w:spacing w:after="150"/>
      </w:pPr>
      <w:r>
        <w:rPr/>
        <w:t xml:space="preserve">图表：2024-2029年我国智能手机行业市场规模预测(单位：亿元)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中国智能手机行业市场深度调研及投资发展前景与趋势预测研究报告(2024-2029版)</dc:title>
  <dc:description>中国智能手机行业市场深度调研及投资发展前景与趋势预测研究报告(2024-2029版)</dc:description>
  <dc:subject>中国智能手机行业市场深度调研及投资发展前景与趋势预测研究报告(2024-2029版)</dc:subject>
  <cp:keywords>研究报告</cp:keywords>
  <cp:category>研究报告</cp:category>
  <cp:lastModifiedBy>北京中道泰和信息咨询有限公司</cp:lastModifiedBy>
  <dcterms:created xsi:type="dcterms:W3CDTF">2024-01-29T02:30:42+08:00</dcterms:created>
  <dcterms:modified xsi:type="dcterms:W3CDTF">2024-01-29T02:30:42+08:00</dcterms:modified>
</cp:coreProperties>
</file>

<file path=docProps/custom.xml><?xml version="1.0" encoding="utf-8"?>
<Properties xmlns="http://schemas.openxmlformats.org/officeDocument/2006/custom-properties" xmlns:vt="http://schemas.openxmlformats.org/officeDocument/2006/docPropsVTypes"/>
</file>