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中国赤藓糖醇行业市场深度调研及发展策略与投资前景预测研究报告(2026-2031版)</w:t>
      </w:r>
    </w:p>
    <w:p>
      <w:pPr>
        <w:spacing w:after="150"/>
      </w:pPr>
      <w:r>
        <w:rPr>
          <w:b w:val="1"/>
          <w:bCs w:val="1"/>
        </w:rPr>
        <w:t xml:space="preserve">报告简介</w:t>
      </w:r>
    </w:p>
    <w:p>
      <w:pPr>
        <w:spacing w:after="150"/>
      </w:pPr>
      <w:r>
        <w:rPr/>
        <w:t xml:space="preserve">赤藓糖醇，是一种填充型甜味剂，是四碳糖醇，分子式为C4H10O4。赤藓糖醇在自然界中广泛存在，如真菌类蘑菇、地衣，瓜果类甜瓜、葡萄、梨，动物的眼球晶体、血浆、胎液、精液、尿液中也能少量检测到，在发酵食品葡萄酒、啤酒、酱油、日本清酒中也有少量存在。可由葡萄糖发酵制得，为白色结晶粉末，具有爽口的甜味，不易吸湿，高温时稳定，在广泛pH范围内稳定，在口中溶解时有温和的凉爽感，适用于多种食品。</w:t>
      </w:r>
    </w:p>
    <w:p>
      <w:pPr>
        <w:spacing w:after="150"/>
      </w:pPr>
      <w:r>
        <w:rPr/>
        <w:t xml:space="preserve">赤藓糖醇行业研究报告中的赤藓糖醇行业数据分析以权威的国家统计数据为基础，采用宏观和微观相结合的分析方式，利用科学的统计分析方法，在描述行业概貌的同时，对赤藓糖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赤藓糖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藓糖醇行业研究单位等公布和提供的大量资料。报告对我国赤藓糖醇行业的供需状况、发展现状、子行业发展变化等进行了分析，重点分析了国内外赤藓糖醇行业的发展现状、如何面对行业的发展挑战、行业的发展建议、行业竞争力，以及行业的投资分析和趋势预测等等。报告还综合了赤藓糖醇行业的整体发展动态，对行业在产品方面提供了参考建议和具体解决办法。报告对于赤藓糖醇产品生产企业、经销商、行业管理部门以及拟进入该行业的投资者具有重要的参考价值，对于研究我国赤藓糖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赤藓糖醇市场特征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赤藓糖醇行业发展的"波特五力模型"分析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2021-2026年全球赤藓糖醇市场发展环境现状分析</w:t>
      </w:r>
    </w:p>
    <w:p>
      <w:pPr>
        <w:spacing w:before="75" w:after="0"/>
      </w:pPr>
      <w:r>
        <w:rPr/>
        <w:t xml:space="preserve">第一节 赤藓糖醇发展环境分析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二、赤藓糖醇行业相关政策分析</w:t>
      </w:r>
    </w:p>
    <w:p>
      <w:pPr>
        <w:spacing w:before="75" w:after="0"/>
      </w:pPr>
      <w:r>
        <w:rPr/>
        <w:t xml:space="preserve">第四节 赤藓糖醇行业技术环境分析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2021-2026年中国赤藓糖醇市场供需平衡调查分析</w:t>
      </w:r>
    </w:p>
    <w:p>
      <w:pPr>
        <w:spacing w:before="75" w:after="0"/>
      </w:pPr>
      <w:r>
        <w:rPr/>
        <w:t xml:space="preserve">第一节 2021-2026年国际赤藓糖醇市场现状分析</w:t>
      </w:r>
    </w:p>
    <w:p>
      <w:pPr>
        <w:spacing w:before="75" w:after="0"/>
      </w:pPr>
      <w:r>
        <w:rPr/>
        <w:t xml:space="preserve">一、国际赤藓糖醇市场发展历程</w:t>
      </w:r>
    </w:p>
    <w:p>
      <w:pPr>
        <w:spacing w:before="75" w:after="0"/>
      </w:pPr>
      <w:r>
        <w:rPr/>
        <w:t xml:space="preserve">二、国际主要国家赤藓糖醇发展情况分析</w:t>
      </w:r>
    </w:p>
    <w:p>
      <w:pPr>
        <w:spacing w:before="75" w:after="0"/>
      </w:pPr>
      <w:r>
        <w:rPr/>
        <w:t xml:space="preserve">三、国际赤藓糖醇市场发展趋势</w:t>
      </w:r>
    </w:p>
    <w:p>
      <w:pPr>
        <w:spacing w:before="75" w:after="0"/>
      </w:pPr>
      <w:r>
        <w:rPr/>
        <w:t xml:space="preserve">第二节 2021-2026年中国赤藓糖醇市场供需平衡分析</w:t>
      </w:r>
    </w:p>
    <w:p>
      <w:pPr>
        <w:spacing w:before="75" w:after="0"/>
      </w:pPr>
      <w:r>
        <w:rPr/>
        <w:t xml:space="preserve">一、2021-2026年中国赤藓糖醇市场市场规模分析</w:t>
      </w:r>
    </w:p>
    <w:p>
      <w:pPr>
        <w:spacing w:before="75" w:after="0"/>
      </w:pPr>
      <w:r>
        <w:rPr/>
        <w:t xml:space="preserve">二、2021-2026年中国赤藓糖醇市场供给统计分析</w:t>
      </w:r>
    </w:p>
    <w:p>
      <w:pPr>
        <w:spacing w:before="75" w:after="0"/>
      </w:pPr>
      <w:r>
        <w:rPr/>
        <w:t xml:space="preserve">三、2021-2026年中国赤藓糖醇市场需求统计分析</w:t>
      </w:r>
    </w:p>
    <w:p>
      <w:pPr>
        <w:spacing w:before="75" w:after="0"/>
      </w:pPr>
      <w:r>
        <w:rPr/>
        <w:t xml:space="preserve">四、2021-2026年中国赤藓糖醇行业产值统计分析</w:t>
      </w:r>
    </w:p>
    <w:p>
      <w:pPr>
        <w:spacing w:before="75" w:after="0"/>
      </w:pPr>
      <w:r>
        <w:rPr/>
        <w:t xml:space="preserve">第三节 2021-2026年影响赤藓糖醇市场供需平衡的因素分析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赤藓糖醇市场发展特点分析</w:t>
      </w:r>
    </w:p>
    <w:p>
      <w:pPr>
        <w:spacing w:before="75" w:after="0"/>
      </w:pPr>
      <w:r>
        <w:rPr/>
        <w:t xml:space="preserve">第一节 赤藓糖醇市场周期性、季节性等特点</w:t>
      </w:r>
    </w:p>
    <w:p>
      <w:pPr>
        <w:spacing w:before="75" w:after="0"/>
      </w:pPr>
      <w:r>
        <w:rPr/>
        <w:t xml:space="preserve">第二节 赤藓糖醇行业壁垒</w:t>
      </w:r>
    </w:p>
    <w:p>
      <w:pPr>
        <w:spacing w:before="75" w:after="0"/>
      </w:pPr>
      <w:r>
        <w:rPr/>
        <w:t xml:space="preserve">一、赤藓糖醇行业进入壁垒</w:t>
      </w:r>
    </w:p>
    <w:p>
      <w:pPr>
        <w:spacing w:before="75" w:after="0"/>
      </w:pPr>
      <w:r>
        <w:rPr/>
        <w:t xml:space="preserve">二、赤藓糖醇行业技术壁垒</w:t>
      </w:r>
    </w:p>
    <w:p>
      <w:pPr>
        <w:spacing w:before="75" w:after="0"/>
      </w:pPr>
      <w:r>
        <w:rPr/>
        <w:t xml:space="preserve">三、赤藓糖醇行业人才壁垒</w:t>
      </w:r>
    </w:p>
    <w:p>
      <w:pPr>
        <w:spacing w:before="75" w:after="0"/>
      </w:pPr>
      <w:r>
        <w:rPr/>
        <w:t xml:space="preserve">四、赤藓糖醇行业政策壁垒</w:t>
      </w:r>
    </w:p>
    <w:p>
      <w:pPr>
        <w:spacing w:before="75" w:after="0"/>
      </w:pPr>
      <w:r>
        <w:rPr/>
        <w:t xml:space="preserve">第三节 赤藓糖醇市场发展swot分析</w:t>
      </w:r>
    </w:p>
    <w:p>
      <w:pPr>
        <w:spacing w:before="75" w:after="0"/>
      </w:pPr>
      <w:r>
        <w:rPr/>
        <w:t xml:space="preserve">一、赤藓糖醇市场发展优势分析</w:t>
      </w:r>
    </w:p>
    <w:p>
      <w:pPr>
        <w:spacing w:before="75" w:after="0"/>
      </w:pPr>
      <w:r>
        <w:rPr/>
        <w:t xml:space="preserve">二、赤藓糖醇市场发展劣势分析</w:t>
      </w:r>
    </w:p>
    <w:p>
      <w:pPr>
        <w:spacing w:before="75" w:after="0"/>
      </w:pPr>
      <w:r>
        <w:rPr/>
        <w:t xml:space="preserve">三、赤藓糖醇市场机遇分析</w:t>
      </w:r>
    </w:p>
    <w:p>
      <w:pPr>
        <w:spacing w:before="75" w:after="0"/>
      </w:pPr>
      <w:r>
        <w:rPr/>
        <w:t xml:space="preserve">四、赤藓糖醇市场威胁分析</w:t>
      </w:r>
    </w:p>
    <w:p>
      <w:pPr>
        <w:spacing w:before="75" w:after="0"/>
      </w:pPr>
      <w:r>
        <w:rPr/>
        <w:t xml:space="preserve">第四节 赤藓糖醇市场竞争程度分析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2021-2026年中国赤藓糖醇市场重点区域运行分析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诸城东晓生物科技有限公司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浙江华康药业股份有限公司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山东龙力生物科技股份有限公司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安徽丰原药业股份有限公司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嘉吉公司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保龄宝生物股份有限公司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淄博中舜生物技术有限公司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山东三元生物科技股份有限公司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2021-2026年中国赤藓糖醇市场竞争格局与企业竞争力评价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赤藓糖醇行业营销渠道分析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三、各类渠道对赤藓糖醇行业的影响</w:t>
      </w:r>
    </w:p>
    <w:p>
      <w:pPr>
        <w:spacing w:before="75" w:after="0"/>
      </w:pPr>
      <w:r>
        <w:rPr/>
        <w:t xml:space="preserve">四、主要赤藓糖醇企业渠道策略研究</w:t>
      </w:r>
    </w:p>
    <w:p>
      <w:pPr>
        <w:spacing w:before="75" w:after="0"/>
      </w:pPr>
      <w:r>
        <w:rPr/>
        <w:t xml:space="preserve">第二节 赤藓糖醇行业主要客户群分析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2026-2031年赤藓糖醇市场发展分析预测</w:t>
      </w:r>
    </w:p>
    <w:p>
      <w:pPr>
        <w:spacing w:before="75" w:after="0"/>
      </w:pPr>
      <w:r>
        <w:rPr/>
        <w:t xml:space="preserve">第一节 2026-2031年中国赤藓糖醇市场规模预测</w:t>
      </w:r>
    </w:p>
    <w:p>
      <w:pPr>
        <w:spacing w:before="75" w:after="0"/>
      </w:pPr>
      <w:r>
        <w:rPr/>
        <w:t xml:space="preserve">第二节 2026-2031年中国赤藓糖醇行业产值规模预测</w:t>
      </w:r>
    </w:p>
    <w:p>
      <w:pPr>
        <w:spacing w:before="75" w:after="0"/>
      </w:pPr>
      <w:r>
        <w:rPr/>
        <w:t xml:space="preserve">第三节 2026-2031年中国赤藓糖醇市场需求趋势预测</w:t>
      </w:r>
    </w:p>
    <w:p>
      <w:pPr>
        <w:spacing w:before="75" w:after="0"/>
      </w:pPr>
      <w:r>
        <w:rPr>
          <w:b w:val="1"/>
          <w:bCs w:val="1"/>
        </w:rPr>
        <w:t xml:space="preserve">第十章 赤藓糖醇行业投资前景与投资策略分析</w:t>
      </w:r>
    </w:p>
    <w:p>
      <w:pPr>
        <w:spacing w:before="75" w:after="0"/>
      </w:pPr>
      <w:r>
        <w:rPr/>
        <w:t xml:space="preserve">第一节 赤藓糖醇行业投资价值分析</w:t>
      </w:r>
    </w:p>
    <w:p>
      <w:pPr>
        <w:spacing w:before="75" w:after="0"/>
      </w:pPr>
      <w:r>
        <w:rPr/>
        <w:t xml:space="preserve">一、赤藓糖醇行业发展前景分析</w:t>
      </w:r>
    </w:p>
    <w:p>
      <w:pPr>
        <w:spacing w:before="75" w:after="0"/>
      </w:pPr>
      <w:r>
        <w:rPr/>
        <w:t xml:space="preserve">二、赤藓糖醇行业盈利能力预测</w:t>
      </w:r>
    </w:p>
    <w:p>
      <w:pPr>
        <w:spacing w:before="75" w:after="0"/>
      </w:pPr>
      <w:r>
        <w:rPr/>
        <w:t xml:space="preserve">三、投资机会分析</w:t>
      </w:r>
    </w:p>
    <w:p>
      <w:pPr>
        <w:spacing w:before="75" w:after="0"/>
      </w:pPr>
      <w:r>
        <w:rPr/>
        <w:t xml:space="preserve">第二节 赤藓糖醇行业投资风险分析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赤藓糖醇行业投资策略分析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业内专家对中国赤藓糖醇行业总结及企业重点客户管理建议</w:t>
      </w:r>
    </w:p>
    <w:p>
      <w:pPr>
        <w:spacing w:before="75" w:after="0"/>
      </w:pPr>
      <w:r>
        <w:rPr/>
        <w:t xml:space="preserve">第一节 赤藓糖醇行业企业问题总结</w:t>
      </w:r>
    </w:p>
    <w:p>
      <w:pPr>
        <w:spacing w:before="75" w:after="0"/>
      </w:pPr>
      <w:r>
        <w:rPr/>
        <w:t xml:space="preserve">第二节 赤藓糖醇企业应对策略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赤藓糖醇市场的重点客户战略实施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赤藓糖醇项目投资建议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图表：国内外赤藓糖醇市场需求情况</w:t>
      </w:r>
    </w:p>
    <w:p>
      <w:pPr>
        <w:spacing w:before="75" w:after="0"/>
      </w:pPr>
      <w:r>
        <w:rPr/>
        <w:t xml:space="preserve">图表：2021-2026年中国赤藓糖醇行业市场规模及增速</w:t>
      </w:r>
    </w:p>
    <w:p>
      <w:pPr>
        <w:spacing w:before="75" w:after="0"/>
      </w:pPr>
      <w:r>
        <w:rPr/>
        <w:t xml:space="preserve">图表：2026-2031年中国赤藓糖醇行业市场规模及增速预测</w:t>
      </w:r>
    </w:p>
    <w:p>
      <w:pPr>
        <w:spacing w:before="75" w:after="0"/>
      </w:pPr>
      <w:r>
        <w:rPr/>
        <w:t xml:space="preserve">图表：2021-2026年赤藓糖醇市场规模及增速</w:t>
      </w:r>
    </w:p>
    <w:p>
      <w:pPr>
        <w:spacing w:before="75" w:after="0"/>
      </w:pPr>
      <w:r>
        <w:rPr/>
        <w:t xml:space="preserve">图表：2026-2031年赤藓糖醇市场规模及增速预测</w:t>
      </w:r>
    </w:p>
    <w:p>
      <w:pPr>
        <w:spacing w:before="75" w:after="0"/>
      </w:pPr>
      <w:r>
        <w:rPr/>
        <w:t xml:space="preserve">图表：2021-2026年赤藓糖醇重点企业市场份额</w:t>
      </w:r>
    </w:p>
    <w:p>
      <w:pPr>
        <w:spacing w:before="75" w:after="0"/>
      </w:pPr>
      <w:r>
        <w:rPr/>
        <w:t xml:space="preserve">图表：2026-2031年赤藓糖醇区域结构</w:t>
      </w:r>
    </w:p>
    <w:p>
      <w:pPr>
        <w:spacing w:before="75" w:after="0"/>
      </w:pPr>
      <w:r>
        <w:rPr/>
        <w:t xml:space="preserve">图表：2026-2031年赤藓糖醇渠道结构</w:t>
      </w:r>
    </w:p>
    <w:p>
      <w:pPr>
        <w:spacing w:before="75" w:after="0"/>
      </w:pPr>
      <w:r>
        <w:rPr/>
        <w:t xml:space="preserve">图表：2021-2026年赤藓糖醇需求总量</w:t>
      </w:r>
    </w:p>
    <w:p>
      <w:pPr>
        <w:spacing w:before="75" w:after="0"/>
      </w:pPr>
      <w:r>
        <w:rPr/>
        <w:t xml:space="preserve">图表：2026-2031年赤藓糖醇需求总量预测</w:t>
      </w:r>
    </w:p>
    <w:p>
      <w:pPr>
        <w:spacing w:before="75" w:after="0"/>
      </w:pPr>
      <w:r>
        <w:rPr/>
        <w:t xml:space="preserve">图表：2021-2026年赤藓糖醇需求集中度</w:t>
      </w:r>
    </w:p>
    <w:p>
      <w:pPr>
        <w:spacing w:before="75" w:after="0"/>
      </w:pPr>
      <w:r>
        <w:rPr/>
        <w:t xml:space="preserve">图表：2021-2026年赤藓糖醇需求增长速度</w:t>
      </w:r>
    </w:p>
    <w:p>
      <w:pPr>
        <w:spacing w:before="75" w:after="0"/>
      </w:pPr>
      <w:r>
        <w:rPr/>
        <w:t xml:space="preserve">图表：2021-2026年赤藓糖醇产值分析</w:t>
      </w:r>
    </w:p>
    <w:p>
      <w:pPr>
        <w:spacing w:before="75" w:after="0"/>
      </w:pPr>
      <w:r>
        <w:rPr/>
        <w:t xml:space="preserve">图表：2021-2026年赤藓糖醇供给增长速度</w:t>
      </w:r>
    </w:p>
    <w:p>
      <w:pPr>
        <w:spacing w:before="75" w:after="0"/>
      </w:pPr>
      <w:r>
        <w:rPr/>
        <w:t xml:space="preserve">图表：2026-2031年赤藓糖醇产值规模预测</w:t>
      </w:r>
    </w:p>
    <w:p>
      <w:pPr>
        <w:spacing w:before="75" w:after="0"/>
      </w:pPr>
      <w:r>
        <w:rPr/>
        <w:t xml:space="preserve">图表：2021-2026年赤藓糖醇市场集中度</w:t>
      </w:r>
    </w:p>
    <w:p>
      <w:pPr>
        <w:spacing w:before="75" w:after="0"/>
      </w:pPr>
      <w:r>
        <w:rPr/>
        <w:t xml:space="preserve">图表：2026-2031年赤藓糖醇企业区域分布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中国赤藓糖醇行业市场深度调研及发展策略与投资前景预测研究报告(2026-2031版)</dc:title>
  <dc:description>中国赤藓糖醇行业市场深度调研及发展策略与投资前景预测研究报告(2026-2031版)</dc:description>
  <dc:subject>中国赤藓糖醇行业市场深度调研及发展策略与投资前景预测研究报告(2026-2031版)</dc:subject>
  <cp:keywords>研究报告</cp:keywords>
  <cp:category>研究报告</cp:category>
  <cp:lastModifiedBy>北京中道泰和信息咨询有限公司</cp:lastModifiedBy>
  <dcterms:created xsi:type="dcterms:W3CDTF">2026-04-03T00:52:04+08:00</dcterms:created>
  <dcterms:modified xsi:type="dcterms:W3CDTF">2026-04-03T00:52:04+08:00</dcterms:modified>
</cp:coreProperties>
</file>

<file path=docProps/custom.xml><?xml version="1.0" encoding="utf-8"?>
<Properties xmlns="http://schemas.openxmlformats.org/officeDocument/2006/custom-properties" xmlns:vt="http://schemas.openxmlformats.org/officeDocument/2006/docPropsVTypes"/>
</file>