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全球及中国胆碱酯酶抑制剂细分市场深度研究报告(2026-2031版)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胆碱酯酶抑制剂行业发展现状与趋势，估算胆碱酯酶抑制剂行业市场总体规模及主要国家市场占比，解析胆碱酯酶抑制剂行业各细分赛道发展潜力，研判胆碱酯酶抑制剂下游市场需求，分析胆碱酯酶抑制剂行业竞争格局，从而协助解决胆碱酯酶抑制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全球胆碱酯酶抑制剂主要生产商：</w:t>
      </w:r>
    </w:p>
    <w:p>
      <w:pPr>
        <w:spacing w:after="150"/>
      </w:pPr>
      <w:r>
        <w:rPr/>
        <w:t xml:space="preserve">Pfizer</w:t>
      </w:r>
    </w:p>
    <w:p>
      <w:pPr>
        <w:spacing w:after="150"/>
      </w:pPr>
      <w:r>
        <w:rPr/>
        <w:t xml:space="preserve">Shionogi Pharma</w:t>
      </w:r>
    </w:p>
    <w:p>
      <w:pPr>
        <w:spacing w:after="150"/>
      </w:pPr>
      <w:r>
        <w:rPr/>
        <w:t xml:space="preserve">Daiichi Pharmaceutical Co Ltd</w:t>
      </w:r>
    </w:p>
    <w:p>
      <w:pPr>
        <w:spacing w:after="150"/>
      </w:pPr>
      <w:r>
        <w:rPr/>
        <w:t xml:space="preserve">Novartis</w:t>
      </w:r>
    </w:p>
    <w:p>
      <w:pPr>
        <w:spacing w:after="150"/>
      </w:pPr>
      <w:r>
        <w:rPr/>
        <w:t xml:space="preserve">F. Hoffmann-La Roche</w:t>
      </w:r>
    </w:p>
    <w:p>
      <w:pPr>
        <w:spacing w:after="150"/>
      </w:pPr>
      <w:r>
        <w:rPr/>
        <w:t xml:space="preserve">Merck</w:t>
      </w:r>
    </w:p>
    <w:p>
      <w:pPr>
        <w:spacing w:after="150"/>
      </w:pPr>
      <w:r>
        <w:rPr/>
        <w:t xml:space="preserve">Eli Lily and Co</w:t>
      </w:r>
    </w:p>
    <w:p>
      <w:pPr>
        <w:spacing w:after="150"/>
      </w:pPr>
      <w:r>
        <w:rPr/>
        <w:t xml:space="preserve">Taloph pharmaceutical</w:t>
      </w:r>
    </w:p>
    <w:p>
      <w:pPr>
        <w:spacing w:after="150"/>
      </w:pPr>
      <w:r>
        <w:rPr/>
        <w:t xml:space="preserve">Forward group</w:t>
      </w:r>
    </w:p>
    <w:p>
      <w:pPr>
        <w:spacing w:after="150"/>
      </w:pPr>
      <w:r>
        <w:rPr/>
        <w:t xml:space="preserve">Eisai Co., Ltd</w:t>
      </w:r>
    </w:p>
    <w:p>
      <w:pPr>
        <w:spacing w:after="150"/>
      </w:pPr>
      <w:r>
        <w:rPr/>
        <w:t xml:space="preserve">ACI HealthCare Limited</w:t>
      </w:r>
    </w:p>
    <w:p>
      <w:pPr>
        <w:spacing w:after="150"/>
      </w:pPr>
      <w:r>
        <w:rPr/>
        <w:t xml:space="preserve">Actavis Elizabeth LLC</w:t>
      </w:r>
    </w:p>
    <w:p>
      <w:pPr>
        <w:spacing w:after="150"/>
      </w:pPr>
      <w:r>
        <w:rPr/>
        <w:t xml:space="preserve">Alembic pharms Ltd</w:t>
      </w:r>
    </w:p>
    <w:p>
      <w:pPr>
        <w:spacing w:after="150"/>
      </w:pPr>
      <w:r>
        <w:rPr/>
        <w:t xml:space="preserve">Aurobindo</w:t>
      </w:r>
    </w:p>
    <w:p>
      <w:pPr>
        <w:spacing w:after="150"/>
      </w:pPr>
      <w:r>
        <w:rPr/>
        <w:t xml:space="preserve">Cadila pharms Ltd</w:t>
      </w:r>
    </w:p>
    <w:p>
      <w:pPr>
        <w:spacing w:after="150"/>
      </w:pPr>
      <w:r>
        <w:rPr/>
        <w:t xml:space="preserve">Cipla Ltd</w:t>
      </w:r>
    </w:p>
    <w:p>
      <w:pPr>
        <w:spacing w:after="150"/>
      </w:pPr>
      <w:r>
        <w:rPr/>
        <w:t xml:space="preserve">CSPC Ouyi</w:t>
      </w:r>
    </w:p>
    <w:p>
      <w:pPr>
        <w:spacing w:after="150"/>
      </w:pPr>
      <w:r>
        <w:rPr/>
        <w:t xml:space="preserve">Dexcel pharma</w:t>
      </w:r>
    </w:p>
    <w:p>
      <w:pPr>
        <w:spacing w:after="150"/>
      </w:pPr>
      <w:r>
        <w:rPr/>
        <w:t xml:space="preserve">Dr.Reddy's</w:t>
      </w:r>
    </w:p>
    <w:p>
      <w:pPr>
        <w:spacing w:after="150"/>
      </w:pPr>
      <w:r>
        <w:rPr/>
        <w:t xml:space="preserve">Heritage Pharma</w:t>
      </w:r>
    </w:p>
    <w:p>
      <w:pPr>
        <w:spacing w:after="150"/>
      </w:pPr>
      <w:r>
        <w:rPr/>
        <w:t xml:space="preserve">Hetero Labs Ltd</w:t>
      </w:r>
    </w:p>
    <w:p>
      <w:pPr>
        <w:spacing w:after="150"/>
      </w:pPr>
      <w:r>
        <w:rPr/>
        <w:t xml:space="preserve">Indicus Pharma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胆碱酯酶抑制剂产品细分为以下几类：</w:t>
      </w:r>
    </w:p>
    <w:p>
      <w:pPr>
        <w:spacing w:after="150"/>
      </w:pPr>
      <w:r>
        <w:rPr/>
        <w:t xml:space="preserve">哈博因</w:t>
      </w:r>
    </w:p>
    <w:p>
      <w:pPr>
        <w:spacing w:after="150"/>
      </w:pPr>
      <w:r>
        <w:rPr/>
        <w:t xml:space="preserve">他克林</w:t>
      </w:r>
    </w:p>
    <w:p>
      <w:pPr>
        <w:spacing w:after="150"/>
      </w:pPr>
      <w:r>
        <w:rPr/>
        <w:t xml:space="preserve">多奈哌齐</w:t>
      </w:r>
    </w:p>
    <w:p>
      <w:pPr>
        <w:spacing w:after="150"/>
      </w:pPr>
      <w:r>
        <w:rPr/>
        <w:t xml:space="preserve">利伐斯的明</w:t>
      </w:r>
    </w:p>
    <w:p>
      <w:pPr>
        <w:spacing w:after="150"/>
      </w:pPr>
      <w:r>
        <w:rPr/>
        <w:t xml:space="preserve">加兰他敏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胆碱酯酶抑制剂的细分应用领域如下：</w:t>
      </w:r>
    </w:p>
    <w:p>
      <w:pPr>
        <w:spacing w:after="150"/>
      </w:pPr>
      <w:r>
        <w:rPr/>
        <w:t xml:space="preserve">轻度患者</w:t>
      </w:r>
    </w:p>
    <w:p>
      <w:pPr>
        <w:spacing w:after="150"/>
      </w:pPr>
      <w:r>
        <w:rPr/>
        <w:t xml:space="preserve">中度患者</w:t>
      </w:r>
    </w:p>
    <w:p>
      <w:pPr>
        <w:spacing w:after="150"/>
      </w:pPr>
      <w:r>
        <w:rPr/>
        <w:t xml:space="preserve">严重的病人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胆碱酯酶抑制剂行业现状、背景</w:t>
      </w:r>
    </w:p>
    <w:p>
      <w:pPr>
        <w:spacing w:before="75" w:after="0"/>
      </w:pPr>
      <w:r>
        <w:rPr/>
        <w:t xml:space="preserve">1.1 胆碱酯酶抑制剂行业定义与特性</w:t>
      </w:r>
    </w:p>
    <w:p>
      <w:pPr>
        <w:spacing w:before="75" w:after="0"/>
      </w:pPr>
      <w:r>
        <w:rPr/>
        <w:t xml:space="preserve">1.2 胆碱酯酶抑制剂行业技术壁垒</w:t>
      </w:r>
    </w:p>
    <w:p>
      <w:pPr>
        <w:spacing w:before="75" w:after="0"/>
      </w:pPr>
      <w:r>
        <w:rPr/>
        <w:t xml:space="preserve">1.3 胆碱酯酶抑制剂产业链全景</w:t>
      </w:r>
    </w:p>
    <w:p>
      <w:pPr>
        <w:spacing w:before="75" w:after="0"/>
      </w:pPr>
      <w:r>
        <w:rPr/>
        <w:t xml:space="preserve">1.3.1 全球胆碱酯酶抑制剂上游企业及上游产品技术特点</w:t>
      </w:r>
    </w:p>
    <w:p>
      <w:pPr>
        <w:spacing w:before="75" w:after="0"/>
      </w:pPr>
      <w:r>
        <w:rPr/>
        <w:t xml:space="preserve">1.3.2 全球胆碱酯酶抑制剂下游企业及行业分布</w:t>
      </w:r>
    </w:p>
    <w:p>
      <w:pPr>
        <w:spacing w:before="75" w:after="0"/>
      </w:pPr>
      <w:r>
        <w:rPr/>
        <w:t xml:space="preserve">1.4 胆碱酯酶抑制剂产品细分及各细分产品的头部企业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胆碱酯酶抑制剂行业头部企业分析</w:t>
      </w:r>
    </w:p>
    <w:p>
      <w:pPr>
        <w:spacing w:before="75" w:after="0"/>
      </w:pPr>
      <w:r>
        <w:rPr/>
        <w:t xml:space="preserve">2.1 全球胆碱酯酶抑制剂主要生产商生产基地分布</w:t>
      </w:r>
    </w:p>
    <w:p>
      <w:pPr>
        <w:spacing w:before="75" w:after="0"/>
      </w:pPr>
      <w:r>
        <w:rPr/>
        <w:t xml:space="preserve">2.2 Pfizer</w:t>
      </w:r>
    </w:p>
    <w:p>
      <w:pPr>
        <w:spacing w:before="75" w:after="0"/>
      </w:pPr>
      <w:r>
        <w:rPr/>
        <w:t xml:space="preserve">2.2.1 Pfizer 企业概况</w:t>
      </w:r>
    </w:p>
    <w:p>
      <w:pPr>
        <w:spacing w:before="75" w:after="0"/>
      </w:pPr>
      <w:r>
        <w:rPr/>
        <w:t xml:space="preserve">2.2.2 Pfizer 产品规格及特点</w:t>
      </w:r>
    </w:p>
    <w:p>
      <w:pPr>
        <w:spacing w:before="75" w:after="0"/>
      </w:pPr>
      <w:r>
        <w:rPr/>
        <w:t xml:space="preserve">2.2.3 Pfizer 销量、销售额及价格(2021-2026年)</w:t>
      </w:r>
    </w:p>
    <w:p>
      <w:pPr>
        <w:spacing w:before="75" w:after="0"/>
      </w:pPr>
      <w:r>
        <w:rPr/>
        <w:t xml:space="preserve">2.2.4 Pfizer 市场动态</w:t>
      </w:r>
    </w:p>
    <w:p>
      <w:pPr>
        <w:spacing w:before="75" w:after="0"/>
      </w:pPr>
      <w:r>
        <w:rPr/>
        <w:t xml:space="preserve">2.3 Shionogi Pharma</w:t>
      </w:r>
    </w:p>
    <w:p>
      <w:pPr>
        <w:spacing w:before="75" w:after="0"/>
      </w:pPr>
      <w:r>
        <w:rPr/>
        <w:t xml:space="preserve">2.3.1 Shionogi Pharma 企业概况</w:t>
      </w:r>
    </w:p>
    <w:p>
      <w:pPr>
        <w:spacing w:before="75" w:after="0"/>
      </w:pPr>
      <w:r>
        <w:rPr/>
        <w:t xml:space="preserve">2.3.2 Shionogi Pharma 产品规格及特点</w:t>
      </w:r>
    </w:p>
    <w:p>
      <w:pPr>
        <w:spacing w:before="75" w:after="0"/>
      </w:pPr>
      <w:r>
        <w:rPr/>
        <w:t xml:space="preserve">2.3.3 Shionogi Pharma 销量、销售额及价格(2021-2026年)</w:t>
      </w:r>
    </w:p>
    <w:p>
      <w:pPr>
        <w:spacing w:before="75" w:after="0"/>
      </w:pPr>
      <w:r>
        <w:rPr/>
        <w:t xml:space="preserve">2.3.4 Shionogi Pharma 市场动态</w:t>
      </w:r>
    </w:p>
    <w:p>
      <w:pPr>
        <w:spacing w:before="75" w:after="0"/>
      </w:pPr>
      <w:r>
        <w:rPr/>
        <w:t xml:space="preserve">2.4 Daiichi Pharmaceutical Co Ltd</w:t>
      </w:r>
    </w:p>
    <w:p>
      <w:pPr>
        <w:spacing w:before="75" w:after="0"/>
      </w:pPr>
      <w:r>
        <w:rPr/>
        <w:t xml:space="preserve">2.4.1 Daiichi Pharmaceutical Co Ltd 企业概况</w:t>
      </w:r>
    </w:p>
    <w:p>
      <w:pPr>
        <w:spacing w:before="75" w:after="0"/>
      </w:pPr>
      <w:r>
        <w:rPr/>
        <w:t xml:space="preserve">2.4.2 Daiichi Pharmaceutical Co Ltd 产品规格及特点</w:t>
      </w:r>
    </w:p>
    <w:p>
      <w:pPr>
        <w:spacing w:before="75" w:after="0"/>
      </w:pPr>
      <w:r>
        <w:rPr/>
        <w:t xml:space="preserve">2.4.3 Daiichi Pharmaceutical Co Ltd 销量、销售额及价格(2021-2026年)</w:t>
      </w:r>
    </w:p>
    <w:p>
      <w:pPr>
        <w:spacing w:before="75" w:after="0"/>
      </w:pPr>
      <w:r>
        <w:rPr/>
        <w:t xml:space="preserve">2.4.4 Daiichi Pharmaceutical Co Ltd 市场动态</w:t>
      </w:r>
    </w:p>
    <w:p>
      <w:pPr>
        <w:spacing w:before="75" w:after="0"/>
      </w:pPr>
      <w:r>
        <w:rPr/>
        <w:t xml:space="preserve">2.5 Novartis</w:t>
      </w:r>
    </w:p>
    <w:p>
      <w:pPr>
        <w:spacing w:before="75" w:after="0"/>
      </w:pPr>
      <w:r>
        <w:rPr/>
        <w:t xml:space="preserve">2.5.1 Novartis 企业概况</w:t>
      </w:r>
    </w:p>
    <w:p>
      <w:pPr>
        <w:spacing w:before="75" w:after="0"/>
      </w:pPr>
      <w:r>
        <w:rPr/>
        <w:t xml:space="preserve">2.5.2 Novartis 产品规格及特点</w:t>
      </w:r>
    </w:p>
    <w:p>
      <w:pPr>
        <w:spacing w:before="75" w:after="0"/>
      </w:pPr>
      <w:r>
        <w:rPr/>
        <w:t xml:space="preserve">2.5.3 Novartis 销量、销售额及价格(2021-2026年)</w:t>
      </w:r>
    </w:p>
    <w:p>
      <w:pPr>
        <w:spacing w:before="75" w:after="0"/>
      </w:pPr>
      <w:r>
        <w:rPr/>
        <w:t xml:space="preserve">2.5.4 Novartis 市场动态</w:t>
      </w:r>
    </w:p>
    <w:p>
      <w:pPr>
        <w:spacing w:before="75" w:after="0"/>
      </w:pPr>
      <w:r>
        <w:rPr/>
        <w:t xml:space="preserve">2.6 F. Hoffmann-La Roche</w:t>
      </w:r>
    </w:p>
    <w:p>
      <w:pPr>
        <w:spacing w:before="75" w:after="0"/>
      </w:pPr>
      <w:r>
        <w:rPr/>
        <w:t xml:space="preserve">2.6.1 F. Hoffmann-La Roche 企业概况</w:t>
      </w:r>
    </w:p>
    <w:p>
      <w:pPr>
        <w:spacing w:before="75" w:after="0"/>
      </w:pPr>
      <w:r>
        <w:rPr/>
        <w:t xml:space="preserve">2.6.2 F. Hoffmann-La Roche 产品规格及特点</w:t>
      </w:r>
    </w:p>
    <w:p>
      <w:pPr>
        <w:spacing w:before="75" w:after="0"/>
      </w:pPr>
      <w:r>
        <w:rPr/>
        <w:t xml:space="preserve">2.6.3 F. Hoffmann-La Roche 销量、销售额及价格(2021-2026年)</w:t>
      </w:r>
    </w:p>
    <w:p>
      <w:pPr>
        <w:spacing w:before="75" w:after="0"/>
      </w:pPr>
      <w:r>
        <w:rPr/>
        <w:t xml:space="preserve">2.6.4 F. Hoffmann-La Roche 市场动态</w:t>
      </w:r>
    </w:p>
    <w:p>
      <w:pPr>
        <w:spacing w:before="75" w:after="0"/>
      </w:pPr>
      <w:r>
        <w:rPr/>
        <w:t xml:space="preserve">2.7 Merck</w:t>
      </w:r>
    </w:p>
    <w:p>
      <w:pPr>
        <w:spacing w:before="75" w:after="0"/>
      </w:pPr>
      <w:r>
        <w:rPr/>
        <w:t xml:space="preserve">2.7.1 Merck 企业概况</w:t>
      </w:r>
    </w:p>
    <w:p>
      <w:pPr>
        <w:spacing w:before="75" w:after="0"/>
      </w:pPr>
      <w:r>
        <w:rPr/>
        <w:t xml:space="preserve">2.7.2 Merck 产品规格及特点</w:t>
      </w:r>
    </w:p>
    <w:p>
      <w:pPr>
        <w:spacing w:before="75" w:after="0"/>
      </w:pPr>
      <w:r>
        <w:rPr/>
        <w:t xml:space="preserve">2.7.3 Merck 销量、销售额及价格(2021-2026年)</w:t>
      </w:r>
    </w:p>
    <w:p>
      <w:pPr>
        <w:spacing w:before="75" w:after="0"/>
      </w:pPr>
      <w:r>
        <w:rPr/>
        <w:t xml:space="preserve">2.7.4 Merck 市场动态</w:t>
      </w:r>
    </w:p>
    <w:p>
      <w:pPr>
        <w:spacing w:before="75" w:after="0"/>
      </w:pPr>
      <w:r>
        <w:rPr/>
        <w:t xml:space="preserve">2.8 Eli Lily and Co</w:t>
      </w:r>
    </w:p>
    <w:p>
      <w:pPr>
        <w:spacing w:before="75" w:after="0"/>
      </w:pPr>
      <w:r>
        <w:rPr/>
        <w:t xml:space="preserve">2.8.1 Eli Lily and Co 企业概况</w:t>
      </w:r>
    </w:p>
    <w:p>
      <w:pPr>
        <w:spacing w:before="75" w:after="0"/>
      </w:pPr>
      <w:r>
        <w:rPr/>
        <w:t xml:space="preserve">2.8.2 Eli Lily and Co 产品规格及特点</w:t>
      </w:r>
    </w:p>
    <w:p>
      <w:pPr>
        <w:spacing w:before="75" w:after="0"/>
      </w:pPr>
      <w:r>
        <w:rPr/>
        <w:t xml:space="preserve">2.8.3 Eli Lily and Co 销量、销售额及价格(2021-2026年)</w:t>
      </w:r>
    </w:p>
    <w:p>
      <w:pPr>
        <w:spacing w:before="75" w:after="0"/>
      </w:pPr>
      <w:r>
        <w:rPr/>
        <w:t xml:space="preserve">2.8.4 Eli Lily and Co 市场动态</w:t>
      </w:r>
    </w:p>
    <w:p>
      <w:pPr>
        <w:spacing w:before="75" w:after="0"/>
      </w:pPr>
      <w:r>
        <w:rPr/>
        <w:t xml:space="preserve">2.9 Taloph pharmaceutical</w:t>
      </w:r>
    </w:p>
    <w:p>
      <w:pPr>
        <w:spacing w:before="75" w:after="0"/>
      </w:pPr>
      <w:r>
        <w:rPr/>
        <w:t xml:space="preserve">2.9.1 Taloph pharmaceutical 企业概况</w:t>
      </w:r>
    </w:p>
    <w:p>
      <w:pPr>
        <w:spacing w:before="75" w:after="0"/>
      </w:pPr>
      <w:r>
        <w:rPr/>
        <w:t xml:space="preserve">2.9.2 Taloph pharmaceutical 产品规格及特点</w:t>
      </w:r>
    </w:p>
    <w:p>
      <w:pPr>
        <w:spacing w:before="75" w:after="0"/>
      </w:pPr>
      <w:r>
        <w:rPr/>
        <w:t xml:space="preserve">2.9.3 Taloph pharmaceutical 销量、销售额及价格(2021-2026年)</w:t>
      </w:r>
    </w:p>
    <w:p>
      <w:pPr>
        <w:spacing w:before="75" w:after="0"/>
      </w:pPr>
      <w:r>
        <w:rPr/>
        <w:t xml:space="preserve">2.9.4 Taloph pharmaceutical 市场动态</w:t>
      </w:r>
    </w:p>
    <w:p>
      <w:pPr>
        <w:spacing w:before="75" w:after="0"/>
      </w:pPr>
      <w:r>
        <w:rPr/>
        <w:t xml:space="preserve">2.10 Forward group</w:t>
      </w:r>
    </w:p>
    <w:p>
      <w:pPr>
        <w:spacing w:before="75" w:after="0"/>
      </w:pPr>
      <w:r>
        <w:rPr/>
        <w:t xml:space="preserve">2.10.1 Forward group 企业概况</w:t>
      </w:r>
    </w:p>
    <w:p>
      <w:pPr>
        <w:spacing w:before="75" w:after="0"/>
      </w:pPr>
      <w:r>
        <w:rPr/>
        <w:t xml:space="preserve">2.10.2 Forward group 产品规格及特点</w:t>
      </w:r>
    </w:p>
    <w:p>
      <w:pPr>
        <w:spacing w:before="75" w:after="0"/>
      </w:pPr>
      <w:r>
        <w:rPr/>
        <w:t xml:space="preserve">2.10.3 Forward group 销量、销售额及价格(2021-2026年)</w:t>
      </w:r>
    </w:p>
    <w:p>
      <w:pPr>
        <w:spacing w:before="75" w:after="0"/>
      </w:pPr>
      <w:r>
        <w:rPr/>
        <w:t xml:space="preserve">2.10.4 Forward group 市场动态</w:t>
      </w:r>
    </w:p>
    <w:p>
      <w:pPr>
        <w:spacing w:before="75" w:after="0"/>
      </w:pPr>
      <w:r>
        <w:rPr/>
        <w:t xml:space="preserve">2.11 Eisai Co., Ltd</w:t>
      </w:r>
    </w:p>
    <w:p>
      <w:pPr>
        <w:spacing w:before="75" w:after="0"/>
      </w:pPr>
      <w:r>
        <w:rPr/>
        <w:t xml:space="preserve">2.11.1 Eisai Co., Ltd 企业概况</w:t>
      </w:r>
    </w:p>
    <w:p>
      <w:pPr>
        <w:spacing w:before="75" w:after="0"/>
      </w:pPr>
      <w:r>
        <w:rPr/>
        <w:t xml:space="preserve">2.11.2 Eisai Co., Ltd 产品规格及特点</w:t>
      </w:r>
    </w:p>
    <w:p>
      <w:pPr>
        <w:spacing w:before="75" w:after="0"/>
      </w:pPr>
      <w:r>
        <w:rPr/>
        <w:t xml:space="preserve">2.11.3 Eisai Co., Ltd 销量、销售额及价格(2021-2026年)</w:t>
      </w:r>
    </w:p>
    <w:p>
      <w:pPr>
        <w:spacing w:before="75" w:after="0"/>
      </w:pPr>
      <w:r>
        <w:rPr/>
        <w:t xml:space="preserve">2.11.4 Eisai Co., Ltd 市场动态</w:t>
      </w:r>
    </w:p>
    <w:p>
      <w:pPr>
        <w:spacing w:before="75" w:after="0"/>
      </w:pPr>
      <w:r>
        <w:rPr/>
        <w:t xml:space="preserve">2.12 ACI HealthCare Limited</w:t>
      </w:r>
    </w:p>
    <w:p>
      <w:pPr>
        <w:spacing w:before="75" w:after="0"/>
      </w:pPr>
      <w:r>
        <w:rPr/>
        <w:t xml:space="preserve">2.13 Actavis Elizabeth LLC</w:t>
      </w:r>
    </w:p>
    <w:p>
      <w:pPr>
        <w:spacing w:before="75" w:after="0"/>
      </w:pPr>
      <w:r>
        <w:rPr/>
        <w:t xml:space="preserve">2.14 Alembic pharms Ltd</w:t>
      </w:r>
    </w:p>
    <w:p>
      <w:pPr>
        <w:spacing w:before="75" w:after="0"/>
      </w:pPr>
      <w:r>
        <w:rPr/>
        <w:t xml:space="preserve">2.15 Aurobindo</w:t>
      </w:r>
    </w:p>
    <w:p>
      <w:pPr>
        <w:spacing w:before="75" w:after="0"/>
      </w:pPr>
      <w:r>
        <w:rPr/>
        <w:t xml:space="preserve">2.16 Cadila pharms Ltd</w:t>
      </w:r>
    </w:p>
    <w:p>
      <w:pPr>
        <w:spacing w:before="75" w:after="0"/>
      </w:pPr>
      <w:r>
        <w:rPr/>
        <w:t xml:space="preserve">2.17 Cipla Ltd</w:t>
      </w:r>
    </w:p>
    <w:p>
      <w:pPr>
        <w:spacing w:before="75" w:after="0"/>
      </w:pPr>
      <w:r>
        <w:rPr/>
        <w:t xml:space="preserve">2.18 CSPC Ouyi</w:t>
      </w:r>
    </w:p>
    <w:p>
      <w:pPr>
        <w:spacing w:before="75" w:after="0"/>
      </w:pPr>
      <w:r>
        <w:rPr/>
        <w:t xml:space="preserve">2.19 Dexcel pharma</w:t>
      </w:r>
    </w:p>
    <w:p>
      <w:pPr>
        <w:spacing w:before="75" w:after="0"/>
      </w:pPr>
      <w:r>
        <w:rPr/>
        <w:t xml:space="preserve">2.20 Dr.Reddy's</w:t>
      </w:r>
    </w:p>
    <w:p>
      <w:pPr>
        <w:spacing w:before="75" w:after="0"/>
      </w:pPr>
      <w:r>
        <w:rPr/>
        <w:t xml:space="preserve">2.21 Heritage Pharma</w:t>
      </w:r>
    </w:p>
    <w:p>
      <w:pPr>
        <w:spacing w:before="75" w:after="0"/>
      </w:pPr>
      <w:r>
        <w:rPr/>
        <w:t xml:space="preserve">2.22 Hetero Labs Ltd</w:t>
      </w:r>
    </w:p>
    <w:p>
      <w:pPr>
        <w:spacing w:before="75" w:after="0"/>
      </w:pPr>
      <w:r>
        <w:rPr/>
        <w:t xml:space="preserve">2.23 Indicus Pharma</w:t>
      </w:r>
    </w:p>
    <w:p>
      <w:pPr>
        <w:spacing w:before="75" w:after="0"/>
      </w:pPr>
      <w:r>
        <w:rPr>
          <w:b w:val="1"/>
          <w:bCs w:val="1"/>
        </w:rPr>
        <w:t xml:space="preserve">3 全球胆碱酯酶抑制剂细分应用领域</w:t>
      </w:r>
    </w:p>
    <w:p>
      <w:pPr>
        <w:spacing w:before="75" w:after="0"/>
      </w:pPr>
      <w:r>
        <w:rPr/>
        <w:t xml:space="preserve">3.1 全球胆碱酯酶抑制剂细分应用领域销售现状及预测(2026-2031年)</w:t>
      </w:r>
    </w:p>
    <w:p>
      <w:pPr>
        <w:spacing w:before="75" w:after="0"/>
      </w:pPr>
      <w:r>
        <w:rPr/>
        <w:t xml:space="preserve">3.1.1 全球胆碱酯酶抑制剂细分应用领域销量及占比(2021-2026年)</w:t>
      </w:r>
    </w:p>
    <w:p>
      <w:pPr>
        <w:spacing w:before="75" w:after="0"/>
      </w:pPr>
      <w:r>
        <w:rPr/>
        <w:t xml:space="preserve">3.1.2 轻度患者</w:t>
      </w:r>
    </w:p>
    <w:p>
      <w:pPr>
        <w:spacing w:before="75" w:after="0"/>
      </w:pPr>
      <w:r>
        <w:rPr/>
        <w:t xml:space="preserve">3.1.3 中度患者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中国胆碱酯酶抑制剂细分应用领域销售现状及预测(2026-2031年)</w:t>
      </w:r>
    </w:p>
    <w:p>
      <w:pPr>
        <w:spacing w:before="75" w:after="0"/>
      </w:pPr>
      <w:r>
        <w:rPr/>
        <w:t xml:space="preserve">3.2.1 中国胆碱酯酶抑制剂细分应用领域销量及占比(2021-2026年)</w:t>
      </w:r>
    </w:p>
    <w:p>
      <w:pPr>
        <w:spacing w:before="75" w:after="0"/>
      </w:pPr>
      <w:r>
        <w:rPr/>
        <w:t xml:space="preserve">3.2.2 轻度患者</w:t>
      </w:r>
    </w:p>
    <w:p>
      <w:pPr>
        <w:spacing w:before="75" w:after="0"/>
      </w:pPr>
      <w:r>
        <w:rPr/>
        <w:t xml:space="preserve">3.2.3 中度患者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全球胆碱酯酶抑制剂行业驱动因素分析</w:t>
      </w:r>
    </w:p>
    <w:p>
      <w:pPr>
        <w:spacing w:before="75" w:after="0"/>
      </w:pPr>
      <w:r>
        <w:rPr/>
        <w:t xml:space="preserve">3.3.1 胆碱酯酶抑制剂行业下游细分赛道需求拉动作用分析</w:t>
      </w:r>
    </w:p>
    <w:p>
      <w:pPr>
        <w:spacing w:before="75" w:after="0"/>
      </w:pPr>
      <w:r>
        <w:rPr/>
        <w:t xml:space="preserve">3.3.2 技术进步对胆碱酯酶抑制剂行业的带动作用分析</w:t>
      </w:r>
    </w:p>
    <w:p>
      <w:pPr>
        <w:spacing w:before="75" w:after="0"/>
      </w:pPr>
      <w:r>
        <w:rPr/>
        <w:t xml:space="preserve">3.3.3 全球及中国胆碱酯酶抑制剂行业利好政策分析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全球胆碱酯酶抑制剂市场规模分析</w:t>
      </w:r>
    </w:p>
    <w:p>
      <w:pPr>
        <w:spacing w:before="75" w:after="0"/>
      </w:pPr>
      <w:r>
        <w:rPr/>
        <w:t xml:space="preserve">4.1 全球胆碱酯酶抑制剂销售现状及预测</w:t>
      </w:r>
    </w:p>
    <w:p>
      <w:pPr>
        <w:spacing w:before="75" w:after="0"/>
      </w:pPr>
      <w:r>
        <w:rPr/>
        <w:t xml:space="preserve">4.1.1 全球胆碱酯酶抑制剂销量及增长率(2021-2026年)</w:t>
      </w:r>
    </w:p>
    <w:p>
      <w:pPr>
        <w:spacing w:before="75" w:after="0"/>
      </w:pPr>
      <w:r>
        <w:rPr/>
        <w:t xml:space="preserve">4.1.2 全球各类型胆碱酯酶抑制剂销量及市场占比(2021-2026年)</w:t>
      </w:r>
    </w:p>
    <w:p>
      <w:pPr>
        <w:spacing w:before="75" w:after="0"/>
      </w:pPr>
      <w:r>
        <w:rPr/>
        <w:t xml:space="preserve">哈博因</w:t>
      </w:r>
    </w:p>
    <w:p>
      <w:pPr>
        <w:spacing w:before="75" w:after="0"/>
      </w:pPr>
      <w:r>
        <w:rPr/>
        <w:t xml:space="preserve">他克林</w:t>
      </w:r>
    </w:p>
    <w:p>
      <w:pPr>
        <w:spacing w:before="75" w:after="0"/>
      </w:pPr>
      <w:r>
        <w:rPr/>
        <w:t xml:space="preserve">多奈哌齐</w:t>
      </w:r>
    </w:p>
    <w:p>
      <w:pPr>
        <w:spacing w:before="75" w:after="0"/>
      </w:pPr>
      <w:r>
        <w:rPr/>
        <w:t xml:space="preserve">利伐斯的明</w:t>
      </w:r>
    </w:p>
    <w:p>
      <w:pPr>
        <w:spacing w:before="75" w:after="0"/>
      </w:pPr>
      <w:r>
        <w:rPr/>
        <w:t xml:space="preserve">加兰他敏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全球各类型胆碱酯酶抑制剂销售额及市场占比(2021-2026年)</w:t>
      </w:r>
    </w:p>
    <w:p>
      <w:pPr>
        <w:spacing w:before="75" w:after="0"/>
      </w:pPr>
      <w:r>
        <w:rPr/>
        <w:t xml:space="preserve">哈博因</w:t>
      </w:r>
    </w:p>
    <w:p>
      <w:pPr>
        <w:spacing w:before="75" w:after="0"/>
      </w:pPr>
      <w:r>
        <w:rPr/>
        <w:t xml:space="preserve">他克林</w:t>
      </w:r>
    </w:p>
    <w:p>
      <w:pPr>
        <w:spacing w:before="75" w:after="0"/>
      </w:pPr>
      <w:r>
        <w:rPr/>
        <w:t xml:space="preserve">多奈哌齐</w:t>
      </w:r>
    </w:p>
    <w:p>
      <w:pPr>
        <w:spacing w:before="75" w:after="0"/>
      </w:pPr>
      <w:r>
        <w:rPr/>
        <w:t xml:space="preserve">利伐斯的明</w:t>
      </w:r>
    </w:p>
    <w:p>
      <w:pPr>
        <w:spacing w:before="75" w:after="0"/>
      </w:pPr>
      <w:r>
        <w:rPr/>
        <w:t xml:space="preserve">加兰他敏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全球各类型胆碱酯酶抑制剂价格变化趋势(2021-2026年)</w:t>
      </w:r>
    </w:p>
    <w:p>
      <w:pPr>
        <w:spacing w:before="75" w:after="0"/>
      </w:pPr>
      <w:r>
        <w:rPr/>
        <w:t xml:space="preserve">哈博因</w:t>
      </w:r>
    </w:p>
    <w:p>
      <w:pPr>
        <w:spacing w:before="75" w:after="0"/>
      </w:pPr>
      <w:r>
        <w:rPr/>
        <w:t xml:space="preserve">他克林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全球胆碱酯酶抑制剂行业集中率分析</w:t>
      </w:r>
    </w:p>
    <w:p>
      <w:pPr>
        <w:spacing w:before="75" w:after="0"/>
      </w:pPr>
      <w:r>
        <w:rPr/>
        <w:t xml:space="preserve">4.2.1 全球胆碱酯酶抑制剂行业集中度指数(CR5、销量)(2021-2026年)</w:t>
      </w:r>
    </w:p>
    <w:p>
      <w:pPr>
        <w:spacing w:before="75" w:after="0"/>
      </w:pPr>
      <w:r>
        <w:rPr/>
        <w:t xml:space="preserve">4.2.2 全球胆碱酯酶抑制剂行业集中度指数(CR5、销售额)(2021-2026年)</w:t>
      </w:r>
    </w:p>
    <w:p>
      <w:pPr>
        <w:spacing w:before="75" w:after="0"/>
      </w:pPr>
      <w:r>
        <w:rPr/>
        <w:t xml:space="preserve">4.3 中国胆碱酯酶抑制剂行业集中率分析</w:t>
      </w:r>
    </w:p>
    <w:p>
      <w:pPr>
        <w:spacing w:before="75" w:after="0"/>
      </w:pPr>
      <w:r>
        <w:rPr/>
        <w:t xml:space="preserve">4.3.1 中国胆碱酯酶抑制剂行业集中度指数(CR5、销量)(2021-2026年)</w:t>
      </w:r>
    </w:p>
    <w:p>
      <w:pPr>
        <w:spacing w:before="75" w:after="0"/>
      </w:pPr>
      <w:r>
        <w:rPr/>
        <w:t xml:space="preserve">4.3.2 中国胆碱酯酶抑制剂行业集中度指数(CR5、销售额)(2021-2026年)</w:t>
      </w:r>
    </w:p>
    <w:p>
      <w:pPr>
        <w:spacing w:before="75" w:after="0"/>
      </w:pPr>
      <w:r>
        <w:rPr/>
        <w:t xml:space="preserve">4.3.3 中国胆碱酯酶抑制剂市场国外品牌占比(2021-2026年)</w:t>
      </w:r>
    </w:p>
    <w:p>
      <w:pPr>
        <w:spacing w:before="75" w:after="0"/>
      </w:pPr>
      <w:r>
        <w:rPr/>
        <w:t xml:space="preserve">4.3.4 中国胆碱酯酶抑制剂国产化率(2021-2026年)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全球主要地区胆碱酯酶抑制剂市场发展现状及前景分析</w:t>
      </w:r>
    </w:p>
    <w:p>
      <w:pPr>
        <w:spacing w:before="75" w:after="0"/>
      </w:pPr>
      <w:r>
        <w:rPr/>
        <w:t xml:space="preserve">5.1 全球主要地区胆碱酯酶抑制剂产量</w:t>
      </w:r>
    </w:p>
    <w:p>
      <w:pPr>
        <w:spacing w:before="75" w:after="0"/>
      </w:pPr>
      <w:r>
        <w:rPr/>
        <w:t xml:space="preserve">5.1.1 全球主要地区胆碱酯酶抑制剂产量(2021-2026年)</w:t>
      </w:r>
    </w:p>
    <w:p>
      <w:pPr>
        <w:spacing w:before="75" w:after="0"/>
      </w:pPr>
      <w:r>
        <w:rPr/>
        <w:t xml:space="preserve">5.1.2 全球胆碱酯酶抑制剂产量及销量最大的地区</w:t>
      </w:r>
    </w:p>
    <w:p>
      <w:pPr>
        <w:spacing w:before="75" w:after="0"/>
      </w:pPr>
      <w:r>
        <w:rPr/>
        <w:t xml:space="preserve">5.2 全球主要地区胆碱酯酶抑制剂销量市场占比</w:t>
      </w:r>
    </w:p>
    <w:p>
      <w:pPr>
        <w:spacing w:before="75" w:after="0"/>
      </w:pPr>
      <w:r>
        <w:rPr/>
        <w:t xml:space="preserve">5.2.1 全球主要地区胆碱酯酶抑制剂销量占比(2021-2026年)</w:t>
      </w:r>
    </w:p>
    <w:p>
      <w:pPr>
        <w:spacing w:before="75" w:after="0"/>
      </w:pPr>
      <w:r>
        <w:rPr/>
        <w:t xml:space="preserve">5.2.2 全球主要地区胆碱酯酶抑制剂销售额占比(2021-2026年)</w:t>
      </w:r>
    </w:p>
    <w:p>
      <w:pPr>
        <w:spacing w:before="75" w:after="0"/>
      </w:pPr>
      <w:r>
        <w:rPr/>
        <w:t xml:space="preserve">5.3 中国市场胆碱酯酶抑制剂销量、销售额及增长率</w:t>
      </w:r>
    </w:p>
    <w:p>
      <w:pPr>
        <w:spacing w:before="75" w:after="0"/>
      </w:pPr>
      <w:r>
        <w:rPr/>
        <w:t xml:space="preserve">5.3.1 中国市场胆碱酯酶抑制剂销量及增长率(2021-2026年)</w:t>
      </w:r>
    </w:p>
    <w:p>
      <w:pPr>
        <w:spacing w:before="75" w:after="0"/>
      </w:pPr>
      <w:r>
        <w:rPr/>
        <w:t xml:space="preserve">5.3.2 中国市场胆碱酯酶抑制剂销售额及增长率(2021-2026年)</w:t>
      </w:r>
    </w:p>
    <w:p>
      <w:pPr>
        <w:spacing w:before="75" w:after="0"/>
      </w:pPr>
      <w:r>
        <w:rPr/>
        <w:t xml:space="preserve">5.4 日本市场胆碱酯酶抑制剂销量、销售额及增长率</w:t>
      </w:r>
    </w:p>
    <w:p>
      <w:pPr>
        <w:spacing w:before="75" w:after="0"/>
      </w:pPr>
      <w:r>
        <w:rPr/>
        <w:t xml:space="preserve">5.4.1 日本市场胆碱酯酶抑制剂销量及增长率(2021-2026年)</w:t>
      </w:r>
    </w:p>
    <w:p>
      <w:pPr>
        <w:spacing w:before="75" w:after="0"/>
      </w:pPr>
      <w:r>
        <w:rPr/>
        <w:t xml:space="preserve">5.4.2 日本市场胆碱酯酶抑制剂销售额及增长率(2021-2026年)</w:t>
      </w:r>
    </w:p>
    <w:p>
      <w:pPr>
        <w:spacing w:before="75" w:after="0"/>
      </w:pPr>
      <w:r>
        <w:rPr/>
        <w:t xml:space="preserve">5.5 韩国市场胆碱酯酶抑制剂销量、销售额及增长率</w:t>
      </w:r>
    </w:p>
    <w:p>
      <w:pPr>
        <w:spacing w:before="75" w:after="0"/>
      </w:pPr>
      <w:r>
        <w:rPr/>
        <w:t xml:space="preserve">5.5.1 韩国市场胆碱酯酶抑制剂销量及增长率(2021-2026年)</w:t>
      </w:r>
    </w:p>
    <w:p>
      <w:pPr>
        <w:spacing w:before="75" w:after="0"/>
      </w:pPr>
      <w:r>
        <w:rPr/>
        <w:t xml:space="preserve">5.5.2 韩国市场胆碱酯酶抑制剂销售额及增长率(2021-2026年)</w:t>
      </w:r>
    </w:p>
    <w:p>
      <w:pPr>
        <w:spacing w:before="75" w:after="0"/>
      </w:pPr>
      <w:r>
        <w:rPr/>
        <w:t xml:space="preserve">5.6 东南亚市场胆碱酯酶抑制剂销量、销售额及增长率</w:t>
      </w:r>
    </w:p>
    <w:p>
      <w:pPr>
        <w:spacing w:before="75" w:after="0"/>
      </w:pPr>
      <w:r>
        <w:rPr/>
        <w:t xml:space="preserve">5.6.1 东南亚市场胆碱酯酶抑制剂销量及增长率(2021-2026年)</w:t>
      </w:r>
    </w:p>
    <w:p>
      <w:pPr>
        <w:spacing w:before="75" w:after="0"/>
      </w:pPr>
      <w:r>
        <w:rPr/>
        <w:t xml:space="preserve">5.6.2 东南亚市场胆碱酯酶抑制剂销售额及增长率(2021-2026年)</w:t>
      </w:r>
    </w:p>
    <w:p>
      <w:pPr>
        <w:spacing w:before="75" w:after="0"/>
      </w:pPr>
      <w:r>
        <w:rPr/>
        <w:t xml:space="preserve">5.7 印度市场胆碱酯酶抑制剂销量、销售额及增长率</w:t>
      </w:r>
    </w:p>
    <w:p>
      <w:pPr>
        <w:spacing w:before="75" w:after="0"/>
      </w:pPr>
      <w:r>
        <w:rPr/>
        <w:t xml:space="preserve">5.7.1 印度市场胆碱酯酶抑制剂销量及增长率(2021-2026年)</w:t>
      </w:r>
    </w:p>
    <w:p>
      <w:pPr>
        <w:spacing w:before="75" w:after="0"/>
      </w:pPr>
      <w:r>
        <w:rPr/>
        <w:t xml:space="preserve">5.7.2 印度市场胆碱酯酶抑制剂销售额及增长率(2021-2026年)</w:t>
      </w:r>
    </w:p>
    <w:p>
      <w:pPr>
        <w:spacing w:before="75" w:after="0"/>
      </w:pPr>
      <w:r>
        <w:rPr/>
        <w:t xml:space="preserve">5.8 美国市场胆碱酯酶抑制剂销量、销售额及增长率</w:t>
      </w:r>
    </w:p>
    <w:p>
      <w:pPr>
        <w:spacing w:before="75" w:after="0"/>
      </w:pPr>
      <w:r>
        <w:rPr/>
        <w:t xml:space="preserve">5.8.1 美国市场胆碱酯酶抑制剂销量及增长率(2021-2026年)</w:t>
      </w:r>
    </w:p>
    <w:p>
      <w:pPr>
        <w:spacing w:before="75" w:after="0"/>
      </w:pPr>
      <w:r>
        <w:rPr/>
        <w:t xml:space="preserve">5.8.2 美国市场胆碱酯酶抑制剂销售额及增长率(2021-2026年)</w:t>
      </w:r>
    </w:p>
    <w:p>
      <w:pPr>
        <w:spacing w:before="75" w:after="0"/>
      </w:pPr>
      <w:r>
        <w:rPr/>
        <w:t xml:space="preserve">5.9 欧洲市场胆碱酯酶抑制剂销量、销售额及增长率</w:t>
      </w:r>
    </w:p>
    <w:p>
      <w:pPr>
        <w:spacing w:before="75" w:after="0"/>
      </w:pPr>
      <w:r>
        <w:rPr/>
        <w:t xml:space="preserve">5.9.1 欧洲市场胆碱酯酶抑制剂销量及增长率(2021-2026年)</w:t>
      </w:r>
    </w:p>
    <w:p>
      <w:pPr>
        <w:spacing w:before="75" w:after="0"/>
      </w:pPr>
      <w:r>
        <w:rPr/>
        <w:t xml:space="preserve">5.9.2 欧洲市场胆碱酯酶抑制剂销售额及增长率(2021-2026年)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中国胆碱酯酶抑制剂细分市场及前景分析</w:t>
      </w:r>
    </w:p>
    <w:p>
      <w:pPr>
        <w:spacing w:before="75" w:after="0"/>
      </w:pPr>
      <w:r>
        <w:rPr/>
        <w:t xml:space="preserve">6.1 中国各类型胆碱酯酶抑制剂销量及市场占比(2021-2026年)</w:t>
      </w:r>
    </w:p>
    <w:p>
      <w:pPr>
        <w:spacing w:before="75" w:after="0"/>
      </w:pPr>
      <w:r>
        <w:rPr/>
        <w:t xml:space="preserve">6.1.1 哈博因</w:t>
      </w:r>
    </w:p>
    <w:p>
      <w:pPr>
        <w:spacing w:before="75" w:after="0"/>
      </w:pPr>
      <w:r>
        <w:rPr/>
        <w:t xml:space="preserve">6.1.2 他克林</w:t>
      </w:r>
    </w:p>
    <w:p>
      <w:pPr>
        <w:spacing w:before="75" w:after="0"/>
      </w:pPr>
      <w:r>
        <w:rPr/>
        <w:t xml:space="preserve">6.1.3 多奈哌齐</w:t>
      </w:r>
    </w:p>
    <w:p>
      <w:pPr>
        <w:spacing w:before="75" w:after="0"/>
      </w:pPr>
      <w:r>
        <w:rPr/>
        <w:t xml:space="preserve">6.1.4 利伐斯的明</w:t>
      </w:r>
    </w:p>
    <w:p>
      <w:pPr>
        <w:spacing w:before="75" w:after="0"/>
      </w:pPr>
      <w:r>
        <w:rPr/>
        <w:t xml:space="preserve">6.1.5 加兰他敏</w:t>
      </w:r>
    </w:p>
    <w:p>
      <w:pPr>
        <w:spacing w:before="75" w:after="0"/>
      </w:pPr>
      <w:r>
        <w:rPr/>
        <w:t xml:space="preserve">6.1.6 其他</w:t>
      </w:r>
    </w:p>
    <w:p>
      <w:pPr>
        <w:spacing w:before="75" w:after="0"/>
      </w:pPr>
      <w:r>
        <w:rPr/>
        <w:t xml:space="preserve">6.2 中国各类型胆碱酯酶抑制剂销售额及市场占比(2021-2026年)</w:t>
      </w:r>
    </w:p>
    <w:p>
      <w:pPr>
        <w:spacing w:before="75" w:after="0"/>
      </w:pPr>
      <w:r>
        <w:rPr/>
        <w:t xml:space="preserve">6.2.1 哈博因</w:t>
      </w:r>
    </w:p>
    <w:p>
      <w:pPr>
        <w:spacing w:before="75" w:after="0"/>
      </w:pPr>
      <w:r>
        <w:rPr/>
        <w:t xml:space="preserve">6.2.2 他克林</w:t>
      </w:r>
    </w:p>
    <w:p>
      <w:pPr>
        <w:spacing w:before="75" w:after="0"/>
      </w:pPr>
      <w:r>
        <w:rPr/>
        <w:t xml:space="preserve">6.2.3 多奈哌齐</w:t>
      </w:r>
    </w:p>
    <w:p>
      <w:pPr>
        <w:spacing w:before="75" w:after="0"/>
      </w:pPr>
      <w:r>
        <w:rPr/>
        <w:t xml:space="preserve">6.2.4 利伐斯的明</w:t>
      </w:r>
    </w:p>
    <w:p>
      <w:pPr>
        <w:spacing w:before="75" w:after="0"/>
      </w:pPr>
      <w:r>
        <w:rPr/>
        <w:t xml:space="preserve">6.2.5 加兰他敏</w:t>
      </w:r>
    </w:p>
    <w:p>
      <w:pPr>
        <w:spacing w:before="75" w:after="0"/>
      </w:pPr>
      <w:r>
        <w:rPr/>
        <w:t xml:space="preserve">6.2.6 其他</w:t>
      </w:r>
    </w:p>
    <w:p>
      <w:pPr>
        <w:spacing w:before="75" w:after="0"/>
      </w:pPr>
      <w:r>
        <w:rPr/>
        <w:t xml:space="preserve">6.3 中国各类型胆碱酯酶抑制剂价格变化趋势(2021-2026年)</w:t>
      </w:r>
    </w:p>
    <w:p>
      <w:pPr>
        <w:spacing w:before="75" w:after="0"/>
      </w:pPr>
      <w:r>
        <w:rPr/>
        <w:t xml:space="preserve">6.3.1 哈博因</w:t>
      </w:r>
    </w:p>
    <w:p>
      <w:pPr>
        <w:spacing w:before="75" w:after="0"/>
      </w:pPr>
      <w:r>
        <w:rPr/>
        <w:t xml:space="preserve">6.3.2 他克林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中国胆碱酯酶抑制剂销量分布状况</w:t>
      </w:r>
    </w:p>
    <w:p>
      <w:pPr>
        <w:spacing w:before="75" w:after="0"/>
      </w:pPr>
      <w:r>
        <w:rPr/>
        <w:t xml:space="preserve">7.1 中国六大地区胆碱酯酶抑制剂销量及市场占比</w:t>
      </w:r>
    </w:p>
    <w:p>
      <w:pPr>
        <w:spacing w:before="75" w:after="0"/>
      </w:pPr>
      <w:r>
        <w:rPr/>
        <w:t xml:space="preserve">7.2 中国六大地区胆碱酯酶抑制剂销售额及市场占比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中国胆碱酯酶抑制剂进出口发展趋势</w:t>
      </w:r>
    </w:p>
    <w:p>
      <w:pPr>
        <w:spacing w:before="75" w:after="0"/>
      </w:pPr>
      <w:r>
        <w:rPr/>
        <w:t xml:space="preserve">8.1 中国胆碱酯酶抑制剂进口市场规模(2021-2026年)</w:t>
      </w:r>
    </w:p>
    <w:p>
      <w:pPr>
        <w:spacing w:before="75" w:after="0"/>
      </w:pPr>
      <w:r>
        <w:rPr/>
        <w:t xml:space="preserve">8.2 中国胆碱酯酶抑制剂出口市场规模(2021-2026年)</w:t>
      </w:r>
    </w:p>
    <w:p>
      <w:pPr>
        <w:spacing w:before="75" w:after="0"/>
      </w:pPr>
      <w:r>
        <w:rPr/>
        <w:t xml:space="preserve">8.3 中国胆碱酯酶抑制剂主要进口国家及进口依赖性分析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胆碱酯酶抑制剂行业发展PESTEL分析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图：胆碱酯酶抑制剂产品图片</w:t>
      </w:r>
    </w:p>
    <w:p>
      <w:pPr>
        <w:spacing w:before="75" w:after="0"/>
      </w:pPr>
      <w:r>
        <w:rPr/>
        <w:t xml:space="preserve">表：胆碱酯酶抑制剂产业链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表：Pfizer 胆碱酯酶抑制剂基本信息介绍、销售区域、竞争对手等</w:t>
      </w:r>
    </w:p>
    <w:p>
      <w:pPr>
        <w:spacing w:before="75" w:after="0"/>
      </w:pPr>
      <w:r>
        <w:rPr/>
        <w:t xml:space="preserve">表：Pfizer 胆碱酯酶抑制剂产品介绍</w:t>
      </w:r>
    </w:p>
    <w:p>
      <w:pPr>
        <w:spacing w:before="75" w:after="0"/>
      </w:pPr>
      <w:r>
        <w:rPr/>
        <w:t xml:space="preserve">表：Pfizer 胆碱酯酶抑制剂销量、销售额及价格(2021-2026年)</w:t>
      </w:r>
    </w:p>
    <w:p>
      <w:pPr>
        <w:spacing w:before="75" w:after="0"/>
      </w:pPr>
      <w:r>
        <w:rPr/>
        <w:t xml:space="preserve">表：Shionogi Pharma 胆碱酯酶抑制剂基本信息介绍、销售区域、竞争对手等</w:t>
      </w:r>
    </w:p>
    <w:p>
      <w:pPr>
        <w:spacing w:before="75" w:after="0"/>
      </w:pPr>
      <w:r>
        <w:rPr/>
        <w:t xml:space="preserve">表：Shionogi Pharma 胆碱酯酶抑制剂产品介绍</w:t>
      </w:r>
    </w:p>
    <w:p>
      <w:pPr>
        <w:spacing w:before="75" w:after="0"/>
      </w:pPr>
      <w:r>
        <w:rPr/>
        <w:t xml:space="preserve">表：Shionogi Pharma 胆碱酯酶抑制剂销量、销售额及价格(2021-2026年)</w:t>
      </w:r>
    </w:p>
    <w:p>
      <w:pPr>
        <w:spacing w:before="75" w:after="0"/>
      </w:pPr>
      <w:r>
        <w:rPr/>
        <w:t xml:space="preserve">表：Daiichi Pharmaceutical Co Ltd 胆碱酯酶抑制剂基本信息介绍、销售区域、竞争对手等</w:t>
      </w:r>
    </w:p>
    <w:p>
      <w:pPr>
        <w:spacing w:before="75" w:after="0"/>
      </w:pPr>
      <w:r>
        <w:rPr/>
        <w:t xml:space="preserve">表：Daiichi Pharmaceutical Co Ltd 胆碱酯酶抑制剂产品介绍</w:t>
      </w:r>
    </w:p>
    <w:p>
      <w:pPr>
        <w:spacing w:before="75" w:after="0"/>
      </w:pPr>
      <w:r>
        <w:rPr/>
        <w:t xml:space="preserve">表：Daiichi Pharmaceutical Co Ltd 胆碱酯酶抑制剂销量、销售额及价格(2021-2026年)</w:t>
      </w:r>
    </w:p>
    <w:p>
      <w:pPr>
        <w:spacing w:before="75" w:after="0"/>
      </w:pPr>
      <w:r>
        <w:rPr/>
        <w:t xml:space="preserve">表：Novartis 胆碱酯酶抑制剂基本信息介绍、销售区域、竞争对手等</w:t>
      </w:r>
    </w:p>
    <w:p>
      <w:pPr>
        <w:spacing w:before="75" w:after="0"/>
      </w:pPr>
      <w:r>
        <w:rPr/>
        <w:t xml:space="preserve">表：Novartis 胆碱酯酶抑制剂产品介绍</w:t>
      </w:r>
    </w:p>
    <w:p>
      <w:pPr>
        <w:spacing w:before="75" w:after="0"/>
      </w:pPr>
      <w:r>
        <w:rPr/>
        <w:t xml:space="preserve">表：Novartis 胆碱酯酶抑制剂销量、销售额及价格(2021-2026年)</w:t>
      </w:r>
    </w:p>
    <w:p>
      <w:pPr>
        <w:spacing w:before="75" w:after="0"/>
      </w:pPr>
      <w:r>
        <w:rPr/>
        <w:t xml:space="preserve">表：F. Hoffmann-La Roche 胆碱酯酶抑制剂基本信息介绍、销售区域、竞争对手等</w:t>
      </w:r>
    </w:p>
    <w:p>
      <w:pPr>
        <w:spacing w:before="75" w:after="0"/>
      </w:pPr>
      <w:r>
        <w:rPr/>
        <w:t xml:space="preserve">表：F. Hoffmann-La Roche 胆碱酯酶抑制剂产品介绍</w:t>
      </w:r>
    </w:p>
    <w:p>
      <w:pPr>
        <w:spacing w:before="75" w:after="0"/>
      </w:pPr>
      <w:r>
        <w:rPr/>
        <w:t xml:space="preserve">表：F. Hoffmann-La Roche 胆碱酯酶抑制剂销量、销售额及价格(2021-2026年)</w:t>
      </w:r>
    </w:p>
    <w:p>
      <w:pPr>
        <w:spacing w:before="75" w:after="0"/>
      </w:pPr>
      <w:r>
        <w:rPr/>
        <w:t xml:space="preserve">表：Merck 胆碱酯酶抑制剂基本信息介绍、销售区域、竞争对手等</w:t>
      </w:r>
    </w:p>
    <w:p>
      <w:pPr>
        <w:spacing w:before="75" w:after="0"/>
      </w:pPr>
      <w:r>
        <w:rPr/>
        <w:t xml:space="preserve">表：Merck 胆碱酯酶抑制剂产品介绍</w:t>
      </w:r>
    </w:p>
    <w:p>
      <w:pPr>
        <w:spacing w:before="75" w:after="0"/>
      </w:pPr>
      <w:r>
        <w:rPr/>
        <w:t xml:space="preserve">表：Merck 胆碱酯酶抑制剂销量、销售额及价格(2021-2026年)</w:t>
      </w:r>
    </w:p>
    <w:p>
      <w:pPr>
        <w:spacing w:before="75" w:after="0"/>
      </w:pPr>
      <w:r>
        <w:rPr/>
        <w:t xml:space="preserve">表：Eli Lily and Co 胆碱酯酶抑制剂基本信息介绍、销售区域、竞争对手等</w:t>
      </w:r>
    </w:p>
    <w:p>
      <w:pPr>
        <w:spacing w:before="75" w:after="0"/>
      </w:pPr>
      <w:r>
        <w:rPr/>
        <w:t xml:space="preserve">表：Eli Lily and Co 胆碱酯酶抑制剂产品介绍</w:t>
      </w:r>
    </w:p>
    <w:p>
      <w:pPr>
        <w:spacing w:before="75" w:after="0"/>
      </w:pPr>
      <w:r>
        <w:rPr/>
        <w:t xml:space="preserve">表：Eli Lily and Co 胆碱酯酶抑制剂销量、销售额及价格(2021-2026年)</w:t>
      </w:r>
    </w:p>
    <w:p>
      <w:pPr>
        <w:spacing w:before="75" w:after="0"/>
      </w:pPr>
      <w:r>
        <w:rPr/>
        <w:t xml:space="preserve">表：Taloph pharmaceutical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图：全球不同细分应用领域胆碱酯酶抑制剂销量(2021-2026年)</w:t>
      </w:r>
    </w:p>
    <w:p>
      <w:pPr>
        <w:spacing w:before="75" w:after="0"/>
      </w:pPr>
      <w:r>
        <w:rPr/>
        <w:t xml:space="preserve">图：全球胆碱酯酶抑制剂下游行业分布(2021-2026年)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图：中国不同细分应用领域胆碱酯酶抑制剂销量(2021-2026年)</w:t>
      </w:r>
    </w:p>
    <w:p>
      <w:pPr>
        <w:spacing w:before="75" w:after="0"/>
      </w:pPr>
      <w:r>
        <w:rPr/>
        <w:t xml:space="preserve">图：中国市场胆碱酯酶抑制剂下游行业分布(2021-2026年)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表：全球胆碱酯酶抑制剂销量及增长率(2021-2026年)</w:t>
      </w:r>
    </w:p>
    <w:p>
      <w:pPr>
        <w:spacing w:before="75" w:after="0"/>
      </w:pPr>
      <w:r>
        <w:rPr/>
        <w:t xml:space="preserve">图：全球胆碱酯酶抑制剂销量及增长率(2021-2026年)</w:t>
      </w:r>
    </w:p>
    <w:p>
      <w:pPr>
        <w:spacing w:before="75" w:after="0"/>
      </w:pPr>
      <w:r>
        <w:rPr/>
        <w:t xml:space="preserve">图：全球胆碱酯酶抑制剂销量及预测(2026-2031年)</w:t>
      </w:r>
    </w:p>
    <w:p>
      <w:pPr>
        <w:spacing w:before="75" w:after="0"/>
      </w:pPr>
      <w:r>
        <w:rPr/>
        <w:t xml:space="preserve">图：全球各类型胆碱酯酶抑制剂销量占比(2021-2026年)</w:t>
      </w:r>
    </w:p>
    <w:p>
      <w:pPr>
        <w:spacing w:before="75" w:after="0"/>
      </w:pPr>
      <w:r>
        <w:rPr/>
        <w:t xml:space="preserve">表：全球各类型胆碱酯酶抑制剂销售额及市场占比(2021-2026年)</w:t>
      </w:r>
    </w:p>
    <w:p>
      <w:pPr>
        <w:spacing w:before="75" w:after="0"/>
      </w:pPr>
      <w:r>
        <w:rPr/>
        <w:t xml:space="preserve">图：全球各类型胆碱酯酶抑制剂销售额占比(2021-2026年)</w:t>
      </w:r>
    </w:p>
    <w:p>
      <w:pPr>
        <w:spacing w:before="75" w:after="0"/>
      </w:pPr>
      <w:r>
        <w:rPr/>
        <w:t xml:space="preserve">表：全球各类型胆碱酯酶抑制剂价格变化趋势(2021-2026年)</w:t>
      </w:r>
    </w:p>
    <w:p>
      <w:pPr>
        <w:spacing w:before="75" w:after="0"/>
      </w:pPr>
      <w:r>
        <w:rPr/>
        <w:t xml:space="preserve">图：全球各类型胆碱酯酶抑制剂价格变化曲线(2021-2026年)</w:t>
      </w:r>
    </w:p>
    <w:p>
      <w:pPr>
        <w:spacing w:before="75" w:after="0"/>
      </w:pPr>
      <w:r>
        <w:rPr/>
        <w:t xml:space="preserve">表：全球胆碱酯酶抑制剂销量排名前5企业销量及市场占有率</w:t>
      </w:r>
    </w:p>
    <w:p>
      <w:pPr>
        <w:spacing w:before="75" w:after="0"/>
      </w:pPr>
      <w:r>
        <w:rPr/>
        <w:t xml:space="preserve">表：全球胆碱酯酶抑制剂销量排名前5企业销量及市场占有率</w:t>
      </w:r>
    </w:p>
    <w:p>
      <w:pPr>
        <w:spacing w:before="75" w:after="0"/>
      </w:pPr>
      <w:r>
        <w:rPr/>
        <w:t xml:space="preserve">图：全球胆碱酯酶抑制剂头部企业市场占比(2021-2026年)</w:t>
      </w:r>
    </w:p>
    <w:p>
      <w:pPr>
        <w:spacing w:before="75" w:after="0"/>
      </w:pPr>
      <w:r>
        <w:rPr/>
        <w:t xml:space="preserve">表：全球胆碱酯酶抑制剂销售额排名前5企业销售额及市场占有率</w:t>
      </w:r>
    </w:p>
    <w:p>
      <w:pPr>
        <w:spacing w:before="75" w:after="0"/>
      </w:pPr>
      <w:r>
        <w:rPr/>
        <w:t xml:space="preserve">表：全球胆碱酯酶抑制剂销量排名前5企业销售额及市场占有率</w:t>
      </w:r>
    </w:p>
    <w:p>
      <w:pPr>
        <w:spacing w:before="75" w:after="0"/>
      </w:pPr>
      <w:r>
        <w:rPr/>
        <w:t xml:space="preserve">图：全球胆碱酯酶抑制剂头部企业市场占比(2021-2026年)</w:t>
      </w:r>
    </w:p>
    <w:p>
      <w:pPr>
        <w:spacing w:before="75" w:after="0"/>
      </w:pPr>
      <w:r>
        <w:rPr/>
        <w:t xml:space="preserve">表：中国胆碱酯酶抑制剂销量排名前5企业销量及市场占有率</w:t>
      </w:r>
    </w:p>
    <w:p>
      <w:pPr>
        <w:spacing w:before="75" w:after="0"/>
      </w:pPr>
      <w:r>
        <w:rPr/>
        <w:t xml:space="preserve">表：中国胆碱酯酶抑制剂销量排名前5企业销量及市场占有率</w:t>
      </w:r>
    </w:p>
    <w:p>
      <w:pPr>
        <w:spacing w:before="75" w:after="0"/>
      </w:pPr>
      <w:r>
        <w:rPr/>
        <w:t xml:space="preserve">图：中国胆碱酯酶抑制剂头部企业市场占比(2021-2026年)</w:t>
      </w:r>
    </w:p>
    <w:p>
      <w:pPr>
        <w:spacing w:before="75" w:after="0"/>
      </w:pPr>
      <w:r>
        <w:rPr/>
        <w:t xml:space="preserve">表：中国胆碱酯酶抑制剂销售额排名前5企业销售额及市场占有率</w:t>
      </w:r>
    </w:p>
    <w:p>
      <w:pPr>
        <w:spacing w:before="75" w:after="0"/>
      </w:pPr>
      <w:r>
        <w:rPr/>
        <w:t xml:space="preserve">表：中国胆碱酯酶抑制剂销量排名前5企业销售额及市场占有率</w:t>
      </w:r>
    </w:p>
    <w:p>
      <w:pPr>
        <w:spacing w:before="75" w:after="0"/>
      </w:pPr>
      <w:r>
        <w:rPr/>
        <w:t xml:space="preserve">图：中国胆碱酯酶抑制剂头部企业市场占比(2021-2026年)</w:t>
      </w:r>
    </w:p>
    <w:p>
      <w:pPr>
        <w:spacing w:before="75" w:after="0"/>
      </w:pPr>
      <w:r>
        <w:rPr/>
        <w:t xml:space="preserve">图：全球主要地区胆碱酯酶抑制剂产量(2021-2026年)</w:t>
      </w:r>
    </w:p>
    <w:p>
      <w:pPr>
        <w:spacing w:before="75" w:after="0"/>
      </w:pPr>
      <w:r>
        <w:rPr/>
        <w:t xml:space="preserve">图：各地区胆碱酯酶抑制剂产量和销量</w:t>
      </w:r>
    </w:p>
    <w:p>
      <w:pPr>
        <w:spacing w:before="75" w:after="0"/>
      </w:pPr>
      <w:r>
        <w:rPr/>
        <w:t xml:space="preserve">表：全球主要地区胆碱酯酶抑制剂销量占比(2021-2026年)</w:t>
      </w:r>
    </w:p>
    <w:p>
      <w:pPr>
        <w:spacing w:before="75" w:after="0"/>
      </w:pPr>
      <w:r>
        <w:rPr/>
        <w:t xml:space="preserve">图：全球主要地区胆碱酯酶抑制剂销量占比(2021-2026年)</w:t>
      </w:r>
    </w:p>
    <w:p>
      <w:pPr>
        <w:spacing w:before="75" w:after="0"/>
      </w:pPr>
      <w:r>
        <w:rPr/>
        <w:t xml:space="preserve">表：全球主要地区胆碱酯酶抑制剂 销售额占比(2021-2026年)</w:t>
      </w:r>
    </w:p>
    <w:p>
      <w:pPr>
        <w:spacing w:before="75" w:after="0"/>
      </w:pPr>
      <w:r>
        <w:rPr/>
        <w:t xml:space="preserve">图：全球主要地区胆碱酯酶抑制剂销售额占比(2021-2026年)</w:t>
      </w:r>
    </w:p>
    <w:p>
      <w:pPr>
        <w:spacing w:before="75" w:after="0"/>
      </w:pPr>
      <w:r>
        <w:rPr/>
        <w:t xml:space="preserve">表：中国市场胆碱酯酶抑制剂销量及增长率 (2021-2026年)</w:t>
      </w:r>
    </w:p>
    <w:p>
      <w:pPr>
        <w:spacing w:before="75" w:after="0"/>
      </w:pPr>
      <w:r>
        <w:rPr/>
        <w:t xml:space="preserve">图：中国胆碱酯酶抑制剂销量及增长率 (2021-2026年)</w:t>
      </w:r>
    </w:p>
    <w:p>
      <w:pPr>
        <w:spacing w:before="75" w:after="0"/>
      </w:pPr>
      <w:r>
        <w:rPr/>
        <w:t xml:space="preserve">表：中国市场胆碱酯酶抑制剂销售额及增长率 (2021-2026年)</w:t>
      </w:r>
    </w:p>
    <w:p>
      <w:pPr>
        <w:spacing w:before="75" w:after="0"/>
      </w:pPr>
      <w:r>
        <w:rPr/>
        <w:t xml:space="preserve">图：中国胆碱酯酶抑制剂销售额及增长率 (2021-2026年)</w:t>
      </w:r>
    </w:p>
    <w:p>
      <w:pPr>
        <w:spacing w:before="75" w:after="0"/>
      </w:pPr>
      <w:r>
        <w:rPr/>
        <w:t xml:space="preserve">表：日本市场胆碱酯酶抑制剂销量及增长率 (2021-2026年)</w:t>
      </w:r>
    </w:p>
    <w:p>
      <w:pPr>
        <w:spacing w:before="75" w:after="0"/>
      </w:pPr>
      <w:r>
        <w:rPr/>
        <w:t xml:space="preserve">图：日本胆碱酯酶抑制剂销量及增长率 (2021-2026年)</w:t>
      </w:r>
    </w:p>
    <w:p>
      <w:pPr>
        <w:spacing w:before="75" w:after="0"/>
      </w:pPr>
      <w:r>
        <w:rPr/>
        <w:t xml:space="preserve">表：日本市场胆碱酯酶抑制剂销售额及增长率 (2021-2026年)</w:t>
      </w:r>
    </w:p>
    <w:p>
      <w:pPr>
        <w:spacing w:before="75" w:after="0"/>
      </w:pPr>
      <w:r>
        <w:rPr/>
        <w:t xml:space="preserve">图：日本胆碱酯酶抑制剂销售额及增长率 (2021-2026年)</w:t>
      </w:r>
    </w:p>
    <w:p>
      <w:pPr>
        <w:spacing w:before="75" w:after="0"/>
      </w:pPr>
      <w:r>
        <w:rPr/>
        <w:t xml:space="preserve">表：韩国市场胆碱酯酶抑制剂销量及增长率 (2021-2026年)</w:t>
      </w:r>
    </w:p>
    <w:p>
      <w:pPr>
        <w:spacing w:before="75" w:after="0"/>
      </w:pPr>
      <w:r>
        <w:rPr/>
        <w:t xml:space="preserve">图：韩国胆碱酯酶抑制剂销量及增长率 (2021-2026年)</w:t>
      </w:r>
    </w:p>
    <w:p>
      <w:pPr>
        <w:spacing w:before="75" w:after="0"/>
      </w:pPr>
      <w:r>
        <w:rPr/>
        <w:t xml:space="preserve">表：韩国市场胆碱酯酶抑制剂销售额及增长率 (2021-2026年)</w:t>
      </w:r>
    </w:p>
    <w:p>
      <w:pPr>
        <w:spacing w:before="75" w:after="0"/>
      </w:pPr>
      <w:r>
        <w:rPr/>
        <w:t xml:space="preserve">图：韩国胆碱酯酶抑制剂销售额及增长率 (2021-2026年)</w:t>
      </w:r>
    </w:p>
    <w:p>
      <w:pPr>
        <w:spacing w:before="75" w:after="0"/>
      </w:pPr>
      <w:r>
        <w:rPr/>
        <w:t xml:space="preserve">表：东南亚市场胆碱酯酶抑制剂销量及增长率 (2021-2026年)</w:t>
      </w:r>
    </w:p>
    <w:p>
      <w:pPr>
        <w:spacing w:before="75" w:after="0"/>
      </w:pPr>
      <w:r>
        <w:rPr/>
        <w:t xml:space="preserve">图：东南亚胆碱酯酶抑制剂销量及增长率 (2021-2026年)</w:t>
      </w:r>
    </w:p>
    <w:p>
      <w:pPr>
        <w:spacing w:before="75" w:after="0"/>
      </w:pPr>
      <w:r>
        <w:rPr/>
        <w:t xml:space="preserve">表：东南亚市场胆碱酯酶抑制剂销售额及增长率 (2021-2026年)</w:t>
      </w:r>
    </w:p>
    <w:p>
      <w:pPr>
        <w:spacing w:before="75" w:after="0"/>
      </w:pPr>
      <w:r>
        <w:rPr/>
        <w:t xml:space="preserve">图：东南亚胆碱酯酶抑制剂销售额及增长率 (2021-2026年)</w:t>
      </w:r>
    </w:p>
    <w:p>
      <w:pPr>
        <w:spacing w:before="75" w:after="0"/>
      </w:pPr>
      <w:r>
        <w:rPr/>
        <w:t xml:space="preserve">表：印度市场胆碱酯酶抑制剂销量及增长率 (2021-2026年)</w:t>
      </w:r>
    </w:p>
    <w:p>
      <w:pPr>
        <w:spacing w:before="75" w:after="0"/>
      </w:pPr>
      <w:r>
        <w:rPr/>
        <w:t xml:space="preserve">图：印度胆碱酯酶抑制剂销量及增长率 (2021-2026年)</w:t>
      </w:r>
    </w:p>
    <w:p>
      <w:pPr>
        <w:spacing w:before="75" w:after="0"/>
      </w:pPr>
      <w:r>
        <w:rPr/>
        <w:t xml:space="preserve">表：印度市场胆碱酯酶抑制剂销售额及增长率 (2021-2026年)</w:t>
      </w:r>
    </w:p>
    <w:p>
      <w:pPr>
        <w:spacing w:before="75" w:after="0"/>
      </w:pPr>
      <w:r>
        <w:rPr/>
        <w:t xml:space="preserve">图：印度胆碱酯酶抑制剂销售额及增长率 (2021-2026年)</w:t>
      </w:r>
    </w:p>
    <w:p>
      <w:pPr>
        <w:spacing w:before="75" w:after="0"/>
      </w:pPr>
      <w:r>
        <w:rPr/>
        <w:t xml:space="preserve">表：美国市场胆碱酯酶抑制剂销量及增长率 (2021-2026年)</w:t>
      </w:r>
    </w:p>
    <w:p>
      <w:pPr>
        <w:spacing w:before="75" w:after="0"/>
      </w:pPr>
      <w:r>
        <w:rPr/>
        <w:t xml:space="preserve">图：美国胆碱酯酶抑制剂销量及增长率 (2021-2026年)</w:t>
      </w:r>
    </w:p>
    <w:p>
      <w:pPr>
        <w:spacing w:before="75" w:after="0"/>
      </w:pPr>
      <w:r>
        <w:rPr/>
        <w:t xml:space="preserve">表：美国市场胆碱酯酶抑制剂销售额及增长率 (2021-2026年)</w:t>
      </w:r>
    </w:p>
    <w:p>
      <w:pPr>
        <w:spacing w:before="75" w:after="0"/>
      </w:pPr>
      <w:r>
        <w:rPr/>
        <w:t xml:space="preserve">图：美国胆碱酯酶抑制剂销售额及增长率 (2021-2026年)</w:t>
      </w:r>
    </w:p>
    <w:p>
      <w:pPr>
        <w:spacing w:before="75" w:after="0"/>
      </w:pPr>
      <w:r>
        <w:rPr/>
        <w:t xml:space="preserve">表：欧洲市场胆碱酯酶抑制剂销量及增长率 (2021-2026年)</w:t>
      </w:r>
    </w:p>
    <w:p>
      <w:pPr>
        <w:spacing w:before="75" w:after="0"/>
      </w:pPr>
      <w:r>
        <w:rPr/>
        <w:t xml:space="preserve">图：欧洲胆碱酯酶抑制剂销量及增长率 (2021-2026年)</w:t>
      </w:r>
    </w:p>
    <w:p>
      <w:pPr>
        <w:spacing w:before="75" w:after="0"/>
      </w:pPr>
      <w:r>
        <w:rPr/>
        <w:t xml:space="preserve">表：欧洲市场胆碱酯酶抑制剂销售额及增长率 (2021-2026年)</w:t>
      </w:r>
    </w:p>
    <w:p>
      <w:pPr>
        <w:spacing w:before="75" w:after="0"/>
      </w:pPr>
      <w:r>
        <w:rPr/>
        <w:t xml:space="preserve">图：欧洲胆碱酯酶抑制剂销售额及增长率 (2021-2026年)</w:t>
      </w:r>
    </w:p>
    <w:p>
      <w:pPr>
        <w:spacing w:before="75" w:after="0"/>
      </w:pPr>
      <w:r>
        <w:rPr/>
        <w:t xml:space="preserve">图：中国各类型胆碱酯酶抑制剂销量(2021-2026年)</w:t>
      </w:r>
    </w:p>
    <w:p>
      <w:pPr>
        <w:spacing w:before="75" w:after="0"/>
      </w:pPr>
      <w:r>
        <w:rPr/>
        <w:t xml:space="preserve">图：中国各类型胆碱酯酶抑制剂销量占比(2021-2026年)</w:t>
      </w:r>
    </w:p>
    <w:p>
      <w:pPr>
        <w:spacing w:before="75" w:after="0"/>
      </w:pPr>
      <w:r>
        <w:rPr/>
        <w:t xml:space="preserve">图：中国各类型胆碱酯酶抑制剂销售额(2021-2026年)</w:t>
      </w:r>
    </w:p>
    <w:p>
      <w:pPr>
        <w:spacing w:before="75" w:after="0"/>
      </w:pPr>
      <w:r>
        <w:rPr/>
        <w:t xml:space="preserve">图：中国各类型胆碱酯酶抑制剂销售额占比(2021-2026年)</w:t>
      </w:r>
    </w:p>
    <w:p>
      <w:pPr>
        <w:spacing w:before="75" w:after="0"/>
      </w:pPr>
      <w:r>
        <w:rPr/>
        <w:t xml:space="preserve">表：中国各类型胆碱酯酶抑制剂价格变化趋势(2021-2026年)</w:t>
      </w:r>
    </w:p>
    <w:p>
      <w:pPr>
        <w:spacing w:before="75" w:after="0"/>
      </w:pPr>
      <w:r>
        <w:rPr/>
        <w:t xml:space="preserve">图：中国各类型胆碱酯酶抑制剂价格变化曲线(2021-2026年)</w:t>
      </w:r>
    </w:p>
    <w:p>
      <w:pPr>
        <w:spacing w:before="75" w:after="0"/>
      </w:pPr>
      <w:r>
        <w:rPr/>
        <w:t xml:space="preserve">表：中国六大地区胆碱酯酶抑制剂销量及市场占比</w:t>
      </w:r>
    </w:p>
    <w:p>
      <w:pPr>
        <w:spacing w:before="75" w:after="0"/>
      </w:pPr>
      <w:r>
        <w:rPr/>
        <w:t xml:space="preserve">表：中国六大地区胆碱酯酶抑制剂销售额及市场占比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本文地址：https://www.51baogao.cn/baogao/20220424/257800.shtml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424/2578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全球及中国胆碱酯酶抑制剂细分市场深度研究报告(2026-2031版)</dc:title>
  <dc:description>全球及中国胆碱酯酶抑制剂细分市场深度研究报告(2026-2031版)</dc:description>
  <dc:subject>全球及中国胆碱酯酶抑制剂细分市场深度研究报告(2026-2031版)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2026-04-03T02:12:03+08:00</dcterms:created>
  <dcterms:modified xsi:type="dcterms:W3CDTF">2026-04-03T02:12:03+08:00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