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中国电能质量治理行业市场发展现状及发展趋势与投资前景预测研究报告(2026-2031版)</w:t>
      </w:r>
    </w:p>
    <w:p>
      <w:pPr>
        <w:spacing w:after="150"/>
      </w:pPr>
      <w:r>
        <w:rPr>
          <w:b w:val="1"/>
          <w:bCs w:val="1"/>
        </w:rPr>
        <w:t xml:space="preserve">报告简介</w:t>
      </w:r>
    </w:p>
    <w:p>
      <w:pPr>
        <w:spacing w:after="150"/>
      </w:pPr>
      <w:r>
        <w:rPr/>
        <w:t xml:space="preserve">随着电力电子技术的发展，电力用户采用了大量时变控制的非线性设备，电能的使用范围扩大，电力用户中涌入了大量的冲击、非线性负载及不平衡负荷;新的发电方式与储能方式的推广使用、高压直流输电、新型控制方式，以及使用许多非线性元件对电能质量的要求不断提高。以上种种原因产生了电能质量问题，并严重影响着生活和工作生产。解决日益严重的电能质量问题已成为电力电子技术、电气自动化技术和电力系统领域所面临的重大课题之一，并受到越来越多的关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能源局、全国商业信息中心、中国经济景气监测中心、51行业报告网、国内外相关报刊杂志的基础信息、电能质量治理行业研究单位等公布和提供的大量资料以及对行业内企业调研访察所获得的大量第一手数据，对我国电能质量治理市场的发展状况、供需状况、竞争格局、赢利水平、发展趋势等进行了分析。报告重点分析了电能质量治理重点企业的经营状况等。报告还对电能质量治理市场风险进行了预测，为电能质量治理运营、投资提供了新的投资机会和可借鉴的操作模式，对欲在电能质量治理行业从事资本运作的经济实体等单位准确了解目前中国电能质量治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中国电能质量治理产业上游产业市场分析</w:t>
      </w:r>
    </w:p>
    <w:p>
      <w:pPr>
        <w:spacing w:before="75" w:after="0"/>
      </w:pPr>
      <w:r>
        <w:rPr/>
        <w:t xml:space="preserve">第一节  电能质量治理产业概念</w:t>
      </w:r>
    </w:p>
    <w:p>
      <w:pPr>
        <w:spacing w:before="75" w:after="0"/>
      </w:pPr>
      <w:r>
        <w:rPr/>
        <w:t xml:space="preserve">一、  电能质量定义</w:t>
      </w:r>
    </w:p>
    <w:p>
      <w:pPr>
        <w:spacing w:before="75" w:after="0"/>
      </w:pPr>
      <w:r>
        <w:rPr/>
        <w:t xml:space="preserve">二、  电能质量问题分类</w:t>
      </w:r>
    </w:p>
    <w:p>
      <w:pPr>
        <w:spacing w:before="75" w:after="0"/>
      </w:pPr>
      <w:r>
        <w:rPr/>
        <w:t xml:space="preserve">三、  电能质量问题成因分析</w:t>
      </w:r>
    </w:p>
    <w:p>
      <w:pPr>
        <w:spacing w:before="75" w:after="0"/>
      </w:pPr>
      <w:r>
        <w:rPr/>
        <w:t xml:space="preserve">四、  电能质量问题危害分析</w:t>
      </w:r>
    </w:p>
    <w:p>
      <w:pPr>
        <w:spacing w:before="75" w:after="0"/>
      </w:pPr>
      <w:r>
        <w:rPr/>
        <w:t xml:space="preserve">第二节  电能质量治理产业上游产业市场分析</w:t>
      </w:r>
    </w:p>
    <w:p>
      <w:pPr>
        <w:spacing w:before="75" w:after="0"/>
      </w:pPr>
      <w:r>
        <w:rPr/>
        <w:t xml:space="preserve">一、  电能质量治理产业产业链构成</w:t>
      </w:r>
    </w:p>
    <w:p>
      <w:pPr>
        <w:spacing w:before="75" w:after="0"/>
      </w:pPr>
      <w:r>
        <w:rPr/>
        <w:t xml:space="preserve">二、  电能质量治理产业上游产业市场分析</w:t>
      </w:r>
    </w:p>
    <w:p>
      <w:pPr>
        <w:spacing w:before="75" w:after="0"/>
      </w:pPr>
      <w:r>
        <w:rPr/>
        <w:t xml:space="preserve">(1)核心电子元器件市场分析</w:t>
      </w:r>
    </w:p>
    <w:p>
      <w:pPr>
        <w:spacing w:before="75" w:after="0"/>
      </w:pPr>
      <w:r>
        <w:rPr/>
        <w:t xml:space="preserve">1)电容器市场分析</w:t>
      </w:r>
    </w:p>
    <w:p>
      <w:pPr>
        <w:spacing w:before="75" w:after="0"/>
      </w:pPr>
      <w:r>
        <w:rPr/>
        <w:t xml:space="preserve">1、电容器市场规模</w:t>
      </w:r>
    </w:p>
    <w:p>
      <w:pPr>
        <w:spacing w:before="75" w:after="0"/>
      </w:pPr>
      <w:r>
        <w:rPr/>
        <w:t xml:space="preserve">2、电容器盈利水平</w:t>
      </w:r>
    </w:p>
    <w:p>
      <w:pPr>
        <w:spacing w:before="75" w:after="0"/>
      </w:pPr>
      <w:r>
        <w:rPr/>
        <w:t xml:space="preserve">3、电容器细分产品构成</w:t>
      </w:r>
    </w:p>
    <w:p>
      <w:pPr>
        <w:spacing w:before="75" w:after="0"/>
      </w:pPr>
      <w:r>
        <w:rPr/>
        <w:t xml:space="preserve">4、电容器供应商分析</w:t>
      </w:r>
    </w:p>
    <w:p>
      <w:pPr>
        <w:spacing w:before="75" w:after="0"/>
      </w:pPr>
      <w:r>
        <w:rPr/>
        <w:t xml:space="preserve">2)电抗器市场分析</w:t>
      </w:r>
    </w:p>
    <w:p>
      <w:pPr>
        <w:spacing w:before="75" w:after="0"/>
      </w:pPr>
      <w:r>
        <w:rPr/>
        <w:t xml:space="preserve">1、电抗器市场规模</w:t>
      </w:r>
    </w:p>
    <w:p>
      <w:pPr>
        <w:spacing w:before="75" w:after="0"/>
      </w:pPr>
      <w:r>
        <w:rPr/>
        <w:t xml:space="preserve">2、电抗器盈利水平</w:t>
      </w:r>
    </w:p>
    <w:p>
      <w:pPr>
        <w:spacing w:before="75" w:after="0"/>
      </w:pPr>
      <w:r>
        <w:rPr/>
        <w:t xml:space="preserve">3、电抗器细分产品构成</w:t>
      </w:r>
    </w:p>
    <w:p>
      <w:pPr>
        <w:spacing w:before="75" w:after="0"/>
      </w:pPr>
      <w:r>
        <w:rPr/>
        <w:t xml:space="preserve">4、电抗器供应商分析</w:t>
      </w:r>
    </w:p>
    <w:p>
      <w:pPr>
        <w:spacing w:before="75" w:after="0"/>
      </w:pPr>
      <w:r>
        <w:rPr/>
        <w:t xml:space="preserve">(2)基础工业原材料市场分析</w:t>
      </w:r>
    </w:p>
    <w:p>
      <w:pPr>
        <w:spacing w:before="75" w:after="0"/>
      </w:pPr>
      <w:r>
        <w:rPr/>
        <w:t xml:space="preserve">1)隔离开关市场分析</w:t>
      </w:r>
    </w:p>
    <w:p>
      <w:pPr>
        <w:spacing w:before="75" w:after="0"/>
      </w:pPr>
      <w:r>
        <w:rPr/>
        <w:t xml:space="preserve">2)聚丙烯膜市场分析</w:t>
      </w:r>
    </w:p>
    <w:p>
      <w:pPr>
        <w:spacing w:before="75" w:after="0"/>
      </w:pPr>
      <w:r>
        <w:rPr/>
        <w:t xml:space="preserve">3)熔断器市场分析</w:t>
      </w:r>
    </w:p>
    <w:p>
      <w:pPr>
        <w:spacing w:before="75" w:after="0"/>
      </w:pPr>
      <w:r>
        <w:rPr/>
        <w:t xml:space="preserve">4)电工导体市场分析</w:t>
      </w:r>
    </w:p>
    <w:p>
      <w:pPr>
        <w:spacing w:before="75" w:after="0"/>
      </w:pPr>
      <w:r>
        <w:rPr/>
        <w:t xml:space="preserve">5)电工绝缘材料市场分析</w:t>
      </w:r>
    </w:p>
    <w:p>
      <w:pPr>
        <w:spacing w:before="75" w:after="0"/>
      </w:pPr>
      <w:r>
        <w:rPr/>
        <w:t xml:space="preserve">6)钢材市场分析</w:t>
      </w:r>
    </w:p>
    <w:p>
      <w:pPr>
        <w:spacing w:before="75" w:after="0"/>
      </w:pPr>
      <w:r>
        <w:rPr/>
        <w:t xml:space="preserve">(3)上游产业对本产业的影响分析</w:t>
      </w:r>
    </w:p>
    <w:p>
      <w:pPr>
        <w:spacing w:before="75" w:after="0"/>
      </w:pPr>
      <w:r>
        <w:rPr>
          <w:b w:val="1"/>
          <w:bCs w:val="1"/>
        </w:rPr>
        <w:t xml:space="preserve">第二章 中国电能质量治理产业市场环境与发展规模</w:t>
      </w:r>
    </w:p>
    <w:p>
      <w:pPr>
        <w:spacing w:before="75" w:after="0"/>
      </w:pPr>
      <w:r>
        <w:rPr/>
        <w:t xml:space="preserve">第一节  电能质量治理产业市场环境分析</w:t>
      </w:r>
    </w:p>
    <w:p>
      <w:pPr>
        <w:spacing w:before="75" w:after="0"/>
      </w:pPr>
      <w:r>
        <w:rPr/>
        <w:t xml:space="preserve">一、  产业政策环境分析</w:t>
      </w:r>
    </w:p>
    <w:p>
      <w:pPr>
        <w:spacing w:before="75" w:after="0"/>
      </w:pPr>
      <w:r>
        <w:rPr/>
        <w:t xml:space="preserve">(1)产业管理体制</w:t>
      </w:r>
    </w:p>
    <w:p>
      <w:pPr>
        <w:spacing w:before="75" w:after="0"/>
      </w:pPr>
      <w:r>
        <w:rPr/>
        <w:t xml:space="preserve">(2)产业相关标准</w:t>
      </w:r>
    </w:p>
    <w:p>
      <w:pPr>
        <w:spacing w:before="75" w:after="0"/>
      </w:pPr>
      <w:r>
        <w:rPr/>
        <w:t xml:space="preserve">(3)产业相关政策动向</w:t>
      </w:r>
    </w:p>
    <w:p>
      <w:pPr>
        <w:spacing w:before="75" w:after="0"/>
      </w:pPr>
      <w:r>
        <w:rPr/>
        <w:t xml:space="preserve">二、  产业经济环境分析</w:t>
      </w:r>
    </w:p>
    <w:p>
      <w:pPr>
        <w:spacing w:before="75" w:after="0"/>
      </w:pPr>
      <w:r>
        <w:rPr/>
        <w:t xml:space="preserve">(1)宏观经济环境现状分析</w:t>
      </w:r>
    </w:p>
    <w:p>
      <w:pPr>
        <w:spacing w:before="75" w:after="0"/>
      </w:pPr>
      <w:r>
        <w:rPr/>
        <w:t xml:space="preserve">(2)宏观经济环境趋势分析</w:t>
      </w:r>
    </w:p>
    <w:p>
      <w:pPr>
        <w:spacing w:before="75" w:after="0"/>
      </w:pPr>
      <w:r>
        <w:rPr/>
        <w:t xml:space="preserve">第二节  电能质量治理产业发展规模及盈利水平</w:t>
      </w:r>
    </w:p>
    <w:p>
      <w:pPr>
        <w:spacing w:before="75" w:after="0"/>
      </w:pPr>
      <w:r>
        <w:rPr/>
        <w:t xml:space="preserve">一、  电能质量治理产业发展规模及增长情况</w:t>
      </w:r>
    </w:p>
    <w:p>
      <w:pPr>
        <w:spacing w:before="75" w:after="0"/>
      </w:pPr>
      <w:r>
        <w:rPr/>
        <w:t xml:space="preserve">二、  电能质量治理产业利润水平变化趋势</w:t>
      </w:r>
    </w:p>
    <w:p>
      <w:pPr>
        <w:spacing w:before="75" w:after="0"/>
      </w:pPr>
      <w:r>
        <w:rPr/>
        <w:t xml:space="preserve">(1)电能质量治理产业利润水平变化趋势</w:t>
      </w:r>
    </w:p>
    <w:p>
      <w:pPr>
        <w:spacing w:before="75" w:after="0"/>
      </w:pPr>
      <w:r>
        <w:rPr/>
        <w:t xml:space="preserve">(2)电能质量治理产业盈利影响因素分析</w:t>
      </w:r>
    </w:p>
    <w:p>
      <w:pPr>
        <w:spacing w:before="75" w:after="0"/>
      </w:pPr>
      <w:r>
        <w:rPr/>
        <w:t xml:space="preserve">三、  电能质量治理产业市场特征</w:t>
      </w:r>
    </w:p>
    <w:p>
      <w:pPr>
        <w:spacing w:before="75" w:after="0"/>
      </w:pPr>
      <w:r>
        <w:rPr/>
        <w:t xml:space="preserve">(1)电能质量治理市场还处于初级阶段</w:t>
      </w:r>
    </w:p>
    <w:p>
      <w:pPr>
        <w:spacing w:before="75" w:after="0"/>
      </w:pPr>
      <w:r>
        <w:rPr/>
        <w:t xml:space="preserve">(2)电能质量治理市场发展的推动力不足</w:t>
      </w:r>
    </w:p>
    <w:p>
      <w:pPr>
        <w:spacing w:before="75" w:after="0"/>
      </w:pPr>
      <w:r>
        <w:rPr/>
        <w:t xml:space="preserve">(3)电能质量治理技术的不断发展推动了电能质量治理市场快速增长</w:t>
      </w:r>
    </w:p>
    <w:p>
      <w:pPr>
        <w:spacing w:before="75" w:after="0"/>
      </w:pPr>
      <w:r>
        <w:rPr/>
        <w:t xml:space="preserve">四、  电能质量治理产业用户分析</w:t>
      </w:r>
    </w:p>
    <w:p>
      <w:pPr>
        <w:spacing w:before="75" w:after="0"/>
      </w:pPr>
      <w:r>
        <w:rPr/>
        <w:t xml:space="preserve">(1)电能质量治理产业用户认知程度</w:t>
      </w:r>
    </w:p>
    <w:p>
      <w:pPr>
        <w:spacing w:before="75" w:after="0"/>
      </w:pPr>
      <w:r>
        <w:rPr/>
        <w:t xml:space="preserve">(2)电能质量治理产业用户关注因素</w:t>
      </w:r>
    </w:p>
    <w:p>
      <w:pPr>
        <w:spacing w:before="75" w:after="0"/>
      </w:pPr>
      <w:r>
        <w:rPr/>
        <w:t xml:space="preserve">(3)电能质量治理产业用户特征分析</w:t>
      </w:r>
    </w:p>
    <w:p>
      <w:pPr>
        <w:spacing w:before="75" w:after="0"/>
      </w:pPr>
      <w:r>
        <w:rPr/>
        <w:t xml:space="preserve">第三节  电能质量治理产业发展的机遇与威胁</w:t>
      </w:r>
    </w:p>
    <w:p>
      <w:pPr>
        <w:spacing w:before="75" w:after="0"/>
      </w:pPr>
      <w:r>
        <w:rPr/>
        <w:t xml:space="preserve">一、  电能质量治理产业发展机遇</w:t>
      </w:r>
    </w:p>
    <w:p>
      <w:pPr>
        <w:spacing w:before="75" w:after="0"/>
      </w:pPr>
      <w:r>
        <w:rPr/>
        <w:t xml:space="preserve">(1)宏观经济持续增长带动输配电设备行业快速发展</w:t>
      </w:r>
    </w:p>
    <w:p>
      <w:pPr>
        <w:spacing w:before="75" w:after="0"/>
      </w:pPr>
      <w:r>
        <w:rPr/>
        <w:t xml:space="preserve">(2)电力需求和电网投资的增长带来的机遇</w:t>
      </w:r>
    </w:p>
    <w:p>
      <w:pPr>
        <w:spacing w:before="75" w:after="0"/>
      </w:pPr>
      <w:r>
        <w:rPr/>
        <w:t xml:space="preserve">(3)基础设施投资建设拉动产业需求</w:t>
      </w:r>
    </w:p>
    <w:p>
      <w:pPr>
        <w:spacing w:before="75" w:after="0"/>
      </w:pPr>
      <w:r>
        <w:rPr/>
        <w:t xml:space="preserve">(4)节能降耗越来越得到政府和企业的重视</w:t>
      </w:r>
    </w:p>
    <w:p>
      <w:pPr>
        <w:spacing w:before="75" w:after="0"/>
      </w:pPr>
      <w:r>
        <w:rPr/>
        <w:t xml:space="preserve">(5)电力部门对电网质量的要求日益严格对本产业有重大推动力</w:t>
      </w:r>
    </w:p>
    <w:p>
      <w:pPr>
        <w:spacing w:before="75" w:after="0"/>
      </w:pPr>
      <w:r>
        <w:rPr/>
        <w:t xml:space="preserve">公用电网谐波源的大量增加，谐波治理产品需求快速增长</w:t>
      </w:r>
    </w:p>
    <w:p>
      <w:pPr>
        <w:spacing w:before="75" w:after="0"/>
      </w:pPr>
      <w:r>
        <w:rPr/>
        <w:t xml:space="preserve">智能电网建设对产业发展产生深远的影响</w:t>
      </w:r>
    </w:p>
    <w:p>
      <w:pPr>
        <w:spacing w:before="75" w:after="0"/>
      </w:pPr>
      <w:r>
        <w:rPr/>
        <w:t xml:space="preserve">二、  电能质量治理产业面临的威胁</w:t>
      </w:r>
    </w:p>
    <w:p>
      <w:pPr>
        <w:spacing w:before="75" w:after="0"/>
      </w:pPr>
      <w:r>
        <w:rPr/>
        <w:t xml:space="preserve">(1)电力成套设备制造行业竞争激烈</w:t>
      </w:r>
    </w:p>
    <w:p>
      <w:pPr>
        <w:spacing w:before="75" w:after="0"/>
      </w:pPr>
      <w:r>
        <w:rPr/>
        <w:t xml:space="preserve">(2)电能质量改善类电力电子设备技术基础较为薄弱</w:t>
      </w:r>
    </w:p>
    <w:p>
      <w:pPr>
        <w:spacing w:before="75" w:after="0"/>
      </w:pPr>
      <w:r>
        <w:rPr/>
        <w:t xml:space="preserve">(3)电能质量问题认识仍有待继续提高</w:t>
      </w:r>
    </w:p>
    <w:p>
      <w:pPr>
        <w:spacing w:before="75" w:after="0"/>
      </w:pPr>
      <w:r>
        <w:rPr>
          <w:b w:val="1"/>
          <w:bCs w:val="1"/>
        </w:rPr>
        <w:t xml:space="preserve">第三章 中国电能质量治理产业市场竞争状况分析</w:t>
      </w:r>
    </w:p>
    <w:p>
      <w:pPr>
        <w:spacing w:before="75" w:after="0"/>
      </w:pPr>
      <w:r>
        <w:rPr/>
        <w:t xml:space="preserve">第一节  国际电能质量治理市场竞争状况分析</w:t>
      </w:r>
    </w:p>
    <w:p>
      <w:pPr>
        <w:spacing w:before="75" w:after="0"/>
      </w:pPr>
      <w:r>
        <w:rPr/>
        <w:t xml:space="preserve">一、  国际电能质量治理产业市场规模</w:t>
      </w:r>
    </w:p>
    <w:p>
      <w:pPr>
        <w:spacing w:before="75" w:after="0"/>
      </w:pPr>
      <w:r>
        <w:rPr/>
        <w:t xml:space="preserve">二、  国际电能质量治理市场竞争状况</w:t>
      </w:r>
    </w:p>
    <w:p>
      <w:pPr>
        <w:spacing w:before="75" w:after="0"/>
      </w:pPr>
      <w:r>
        <w:rPr/>
        <w:t xml:space="preserve">三、  国际电能质量治理市场发展趋势</w:t>
      </w:r>
    </w:p>
    <w:p>
      <w:pPr>
        <w:spacing w:before="75" w:after="0"/>
      </w:pPr>
      <w:r>
        <w:rPr/>
        <w:t xml:space="preserve">第二节  国际巨头在华市场竞争分析</w:t>
      </w:r>
    </w:p>
    <w:p>
      <w:pPr>
        <w:spacing w:before="75" w:after="0"/>
      </w:pPr>
      <w:r>
        <w:rPr/>
        <w:t xml:space="preserve">一、  以色列elspec公司</w:t>
      </w:r>
    </w:p>
    <w:p>
      <w:pPr>
        <w:spacing w:before="75" w:after="0"/>
      </w:pPr>
      <w:r>
        <w:rPr/>
        <w:t xml:space="preserve">二、  瑞士abb集团</w:t>
      </w:r>
    </w:p>
    <w:p>
      <w:pPr>
        <w:spacing w:before="75" w:after="0"/>
      </w:pPr>
      <w:r>
        <w:rPr/>
        <w:t xml:space="preserve">三、  芬兰诺基亚电容器有限公司</w:t>
      </w:r>
    </w:p>
    <w:p>
      <w:pPr>
        <w:spacing w:before="75" w:after="0"/>
      </w:pPr>
      <w:r>
        <w:rPr/>
        <w:t xml:space="preserve">第三节  国内电能质量治理市场竞争状况分析</w:t>
      </w:r>
    </w:p>
    <w:p>
      <w:pPr>
        <w:spacing w:before="75" w:after="0"/>
      </w:pPr>
      <w:r>
        <w:rPr/>
        <w:t xml:space="preserve">一、  产业议价能力分析</w:t>
      </w:r>
    </w:p>
    <w:p>
      <w:pPr>
        <w:spacing w:before="75" w:after="0"/>
      </w:pPr>
      <w:r>
        <w:rPr/>
        <w:t xml:space="preserve">(1)产业上游议价能力分析</w:t>
      </w:r>
    </w:p>
    <w:p>
      <w:pPr>
        <w:spacing w:before="75" w:after="0"/>
      </w:pPr>
      <w:r>
        <w:rPr/>
        <w:t xml:space="preserve">(2)产业下游议价能力分析</w:t>
      </w:r>
    </w:p>
    <w:p>
      <w:pPr>
        <w:spacing w:before="75" w:after="0"/>
      </w:pPr>
      <w:r>
        <w:rPr/>
        <w:t xml:space="preserve">二、  产业潜在威胁分析</w:t>
      </w:r>
    </w:p>
    <w:p>
      <w:pPr>
        <w:spacing w:before="75" w:after="0"/>
      </w:pPr>
      <w:r>
        <w:rPr/>
        <w:t xml:space="preserve">三、  产业竞争状况分析</w:t>
      </w:r>
    </w:p>
    <w:p>
      <w:pPr>
        <w:spacing w:before="75" w:after="0"/>
      </w:pPr>
      <w:r>
        <w:rPr>
          <w:b w:val="1"/>
          <w:bCs w:val="1"/>
        </w:rPr>
        <w:t xml:space="preserve">第四章 中国电能质量治理产品市场需求现状与前景展望</w:t>
      </w:r>
    </w:p>
    <w:p>
      <w:pPr>
        <w:spacing w:before="75" w:after="0"/>
      </w:pPr>
      <w:r>
        <w:rPr/>
        <w:t xml:space="preserve">第一节  电能质量治理产业产品结构特征</w:t>
      </w:r>
    </w:p>
    <w:p>
      <w:pPr>
        <w:spacing w:before="75" w:after="0"/>
      </w:pPr>
      <w:r>
        <w:rPr/>
        <w:t xml:space="preserve">第二节  电能质量治理设备市场需求现状与前景展望</w:t>
      </w:r>
    </w:p>
    <w:p>
      <w:pPr>
        <w:spacing w:before="75" w:after="0"/>
      </w:pPr>
      <w:r>
        <w:rPr/>
        <w:t xml:space="preserve">一、  无功补偿装置市场需求现状与前景展望</w:t>
      </w:r>
    </w:p>
    <w:p>
      <w:pPr>
        <w:spacing w:before="75" w:after="0"/>
      </w:pPr>
      <w:r>
        <w:rPr/>
        <w:t xml:space="preserve">(1)无功补偿装置市场需求现状与前景</w:t>
      </w:r>
    </w:p>
    <w:p>
      <w:pPr>
        <w:spacing w:before="75" w:after="0"/>
      </w:pPr>
      <w:r>
        <w:rPr/>
        <w:t xml:space="preserve">1)无功补偿装置市场需求现状</w:t>
      </w:r>
    </w:p>
    <w:p>
      <w:pPr>
        <w:spacing w:before="75" w:after="0"/>
      </w:pPr>
      <w:r>
        <w:rPr/>
        <w:t xml:space="preserve">2)无功补偿装置市场需求前景</w:t>
      </w:r>
    </w:p>
    <w:p>
      <w:pPr>
        <w:spacing w:before="75" w:after="0"/>
      </w:pPr>
      <w:r>
        <w:rPr/>
        <w:t xml:space="preserve">(2)电能质量治理领域无功补偿装置需求分析</w:t>
      </w:r>
    </w:p>
    <w:p>
      <w:pPr>
        <w:spacing w:before="75" w:after="0"/>
      </w:pPr>
      <w:r>
        <w:rPr/>
        <w:t xml:space="preserve">1)静止式动态无功补偿装置(svc)市场规模现状与前景预测</w:t>
      </w:r>
    </w:p>
    <w:p>
      <w:pPr>
        <w:spacing w:before="75" w:after="0"/>
      </w:pPr>
      <w:r>
        <w:rPr/>
        <w:t xml:space="preserve">2)静止式动态无功补偿装置(svc)应用领域构成</w:t>
      </w:r>
    </w:p>
    <w:p>
      <w:pPr>
        <w:spacing w:before="75" w:after="0"/>
      </w:pPr>
      <w:r>
        <w:rPr/>
        <w:t xml:space="preserve">3)静止式动态无功补偿装置(svc)竞争状况分析</w:t>
      </w:r>
    </w:p>
    <w:p>
      <w:pPr>
        <w:spacing w:before="75" w:after="0"/>
      </w:pPr>
      <w:r>
        <w:rPr/>
        <w:t xml:space="preserve">4)静止式动态无功补偿装置(svc)成本构成分析</w:t>
      </w:r>
    </w:p>
    <w:p>
      <w:pPr>
        <w:spacing w:before="75" w:after="0"/>
      </w:pPr>
      <w:r>
        <w:rPr/>
        <w:t xml:space="preserve">5)静止式动态无功补偿装置(svc)盈利水平分析</w:t>
      </w:r>
    </w:p>
    <w:p>
      <w:pPr>
        <w:spacing w:before="75" w:after="0"/>
      </w:pPr>
      <w:r>
        <w:rPr/>
        <w:t xml:space="preserve">(3)电能质量治理领域无功补偿装置新产品分析</w:t>
      </w:r>
    </w:p>
    <w:p>
      <w:pPr>
        <w:spacing w:before="75" w:after="0"/>
      </w:pPr>
      <w:r>
        <w:rPr/>
        <w:t xml:space="preserve">1)静止同步补偿器(statcom)工作原理</w:t>
      </w:r>
    </w:p>
    <w:p>
      <w:pPr>
        <w:spacing w:before="75" w:after="0"/>
      </w:pPr>
      <w:r>
        <w:rPr/>
        <w:t xml:space="preserve">2)静止同步补偿器(statcom)分类</w:t>
      </w:r>
    </w:p>
    <w:p>
      <w:pPr>
        <w:spacing w:before="75" w:after="0"/>
      </w:pPr>
      <w:r>
        <w:rPr/>
        <w:t xml:space="preserve">3)静止同步补偿器(statcom)控制方式</w:t>
      </w:r>
    </w:p>
    <w:p>
      <w:pPr>
        <w:spacing w:before="75" w:after="0"/>
      </w:pPr>
      <w:r>
        <w:rPr/>
        <w:t xml:space="preserve">4)静止同步补偿器(statcom)应用现状</w:t>
      </w:r>
    </w:p>
    <w:p>
      <w:pPr>
        <w:spacing w:before="75" w:after="0"/>
      </w:pPr>
      <w:r>
        <w:rPr/>
        <w:t xml:space="preserve">5)静止同步补偿器(statcom)应用前景</w:t>
      </w:r>
    </w:p>
    <w:p>
      <w:pPr>
        <w:spacing w:before="75" w:after="0"/>
      </w:pPr>
      <w:r>
        <w:rPr/>
        <w:t xml:space="preserve">(4)无功补偿装置技术演变历程与趋势</w:t>
      </w:r>
    </w:p>
    <w:p>
      <w:pPr>
        <w:spacing w:before="75" w:after="0"/>
      </w:pPr>
      <w:r>
        <w:rPr/>
        <w:t xml:space="preserve">二、  谐波治理设备市场需求现状与前景展望</w:t>
      </w:r>
    </w:p>
    <w:p>
      <w:pPr>
        <w:spacing w:before="75" w:after="0"/>
      </w:pPr>
      <w:r>
        <w:rPr/>
        <w:t xml:space="preserve">(1)谐波治理需求测算</w:t>
      </w:r>
    </w:p>
    <w:p>
      <w:pPr>
        <w:spacing w:before="75" w:after="0"/>
      </w:pPr>
      <w:r>
        <w:rPr/>
        <w:t xml:space="preserve">(2)谐波治理设备市场需求现状与前景预测</w:t>
      </w:r>
    </w:p>
    <w:p>
      <w:pPr>
        <w:spacing w:before="75" w:after="0"/>
      </w:pPr>
      <w:r>
        <w:rPr/>
        <w:t xml:space="preserve">1)谐波治理设备市场需求现状</w:t>
      </w:r>
    </w:p>
    <w:p>
      <w:pPr>
        <w:spacing w:before="75" w:after="0"/>
      </w:pPr>
      <w:r>
        <w:rPr/>
        <w:t xml:space="preserve">2)谐波治理设备市场前景预测</w:t>
      </w:r>
    </w:p>
    <w:p>
      <w:pPr>
        <w:spacing w:before="75" w:after="0"/>
      </w:pPr>
      <w:r>
        <w:rPr/>
        <w:t xml:space="preserve">(3)无源滤波器市场需求现状与前景展望</w:t>
      </w:r>
    </w:p>
    <w:p>
      <w:pPr>
        <w:spacing w:before="75" w:after="0"/>
      </w:pPr>
      <w:r>
        <w:rPr/>
        <w:t xml:space="preserve">1)无源滤波器产品分类与应用</w:t>
      </w:r>
    </w:p>
    <w:p>
      <w:pPr>
        <w:spacing w:before="75" w:after="0"/>
      </w:pPr>
      <w:r>
        <w:rPr/>
        <w:t xml:space="preserve">1、中、高压无源滤波装置分类与应用</w:t>
      </w:r>
    </w:p>
    <w:p>
      <w:pPr>
        <w:spacing w:before="75" w:after="0"/>
      </w:pPr>
      <w:r>
        <w:rPr/>
        <w:t xml:space="preserve">2、低压无源滤波装置分类与应用</w:t>
      </w:r>
    </w:p>
    <w:p>
      <w:pPr>
        <w:spacing w:before="75" w:after="0"/>
      </w:pPr>
      <w:r>
        <w:rPr/>
        <w:t xml:space="preserve">2)无源滤波器发展障碍分析</w:t>
      </w:r>
    </w:p>
    <w:p>
      <w:pPr>
        <w:spacing w:before="75" w:after="0"/>
      </w:pPr>
      <w:r>
        <w:rPr/>
        <w:t xml:space="preserve">3)无源滤波器发展方向</w:t>
      </w:r>
    </w:p>
    <w:p>
      <w:pPr>
        <w:spacing w:before="75" w:after="0"/>
      </w:pPr>
      <w:r>
        <w:rPr/>
        <w:t xml:space="preserve">4)无源滤波器市场需求现状与前景展望</w:t>
      </w:r>
    </w:p>
    <w:p>
      <w:pPr>
        <w:spacing w:before="75" w:after="0"/>
      </w:pPr>
      <w:r>
        <w:rPr/>
        <w:t xml:space="preserve">(4)有源滤波器(apf)市场需求现状与前景展望</w:t>
      </w:r>
    </w:p>
    <w:p>
      <w:pPr>
        <w:spacing w:before="75" w:after="0"/>
      </w:pPr>
      <w:r>
        <w:rPr/>
        <w:t xml:space="preserve">1)有源滤波器(apf)产品分类与应用</w:t>
      </w:r>
    </w:p>
    <w:p>
      <w:pPr>
        <w:spacing w:before="75" w:after="0"/>
      </w:pPr>
      <w:r>
        <w:rPr/>
        <w:t xml:space="preserve">2)有源滤波器(apf)发展障碍与亟待解决的问题</w:t>
      </w:r>
    </w:p>
    <w:p>
      <w:pPr>
        <w:spacing w:before="75" w:after="0"/>
      </w:pPr>
      <w:r>
        <w:rPr/>
        <w:t xml:space="preserve">3)有源滤波器(apf)市场需求现状与前景展望</w:t>
      </w:r>
    </w:p>
    <w:p>
      <w:pPr>
        <w:spacing w:before="75" w:after="0"/>
      </w:pPr>
      <w:r>
        <w:rPr/>
        <w:t xml:space="preserve">(5)谐波治理设备市场竞争格局</w:t>
      </w:r>
    </w:p>
    <w:p>
      <w:pPr>
        <w:spacing w:before="75" w:after="0"/>
      </w:pPr>
      <w:r>
        <w:rPr/>
        <w:t xml:space="preserve">谐波治理设备需求客户群分析</w:t>
      </w:r>
    </w:p>
    <w:p>
      <w:pPr>
        <w:spacing w:before="75" w:after="0"/>
      </w:pPr>
      <w:r>
        <w:rPr/>
        <w:t xml:space="preserve">1)无源滤波器需求客户群分析</w:t>
      </w:r>
    </w:p>
    <w:p>
      <w:pPr>
        <w:spacing w:before="75" w:after="0"/>
      </w:pPr>
      <w:r>
        <w:rPr/>
        <w:t xml:space="preserve">2)有源滤波器需求客户群分析</w:t>
      </w:r>
    </w:p>
    <w:p>
      <w:pPr>
        <w:spacing w:before="75" w:after="0"/>
      </w:pPr>
      <w:r>
        <w:rPr/>
        <w:t xml:space="preserve">谐波治理设备技术水平分析</w:t>
      </w:r>
    </w:p>
    <w:p>
      <w:pPr>
        <w:spacing w:before="75" w:after="0"/>
      </w:pPr>
      <w:r>
        <w:rPr/>
        <w:t xml:space="preserve">1)谐波治理技术水平分析</w:t>
      </w:r>
    </w:p>
    <w:p>
      <w:pPr>
        <w:spacing w:before="75" w:after="0"/>
      </w:pPr>
      <w:r>
        <w:rPr/>
        <w:t xml:space="preserve">2)谐波治理设备技术发展趋势</w:t>
      </w:r>
    </w:p>
    <w:p>
      <w:pPr>
        <w:spacing w:before="75" w:after="0"/>
      </w:pPr>
      <w:r>
        <w:rPr/>
        <w:t xml:space="preserve">三、  动态消谐补偿综合电力成套设备需求现状与前景展望</w:t>
      </w:r>
    </w:p>
    <w:p>
      <w:pPr>
        <w:spacing w:before="75" w:after="0"/>
      </w:pPr>
      <w:r>
        <w:rPr/>
        <w:t xml:space="preserve">(1)动态消谐补偿综合电力成套设备市场需求现状</w:t>
      </w:r>
    </w:p>
    <w:p>
      <w:pPr>
        <w:spacing w:before="75" w:after="0"/>
      </w:pPr>
      <w:r>
        <w:rPr/>
        <w:t xml:space="preserve">(2)动态消谐补偿综合电力成套设备市场竞争状况</w:t>
      </w:r>
    </w:p>
    <w:p>
      <w:pPr>
        <w:spacing w:before="75" w:after="0"/>
      </w:pPr>
      <w:r>
        <w:rPr/>
        <w:t xml:space="preserve">(3)动态消谐补偿综合电力成套设备市场需求前景</w:t>
      </w:r>
    </w:p>
    <w:p>
      <w:pPr>
        <w:spacing w:before="75" w:after="0"/>
      </w:pPr>
      <w:r>
        <w:rPr/>
        <w:t xml:space="preserve">四、  其它电能质量治理设备市场分析</w:t>
      </w:r>
    </w:p>
    <w:p>
      <w:pPr>
        <w:spacing w:before="75" w:after="0"/>
      </w:pPr>
      <w:r>
        <w:rPr/>
        <w:t xml:space="preserve">(1)动态电压恢复器(dvr)市场与技术分析</w:t>
      </w:r>
    </w:p>
    <w:p>
      <w:pPr>
        <w:spacing w:before="75" w:after="0"/>
      </w:pPr>
      <w:r>
        <w:rPr/>
        <w:t xml:space="preserve">1)动态电压恢复器(dvr)结构分析</w:t>
      </w:r>
    </w:p>
    <w:p>
      <w:pPr>
        <w:spacing w:before="75" w:after="0"/>
      </w:pPr>
      <w:r>
        <w:rPr/>
        <w:t xml:space="preserve">2)动态电压恢复器(dvr)发展概况</w:t>
      </w:r>
    </w:p>
    <w:p>
      <w:pPr>
        <w:spacing w:before="75" w:after="0"/>
      </w:pPr>
      <w:r>
        <w:rPr/>
        <w:t xml:space="preserve">3)动态电压恢复器(dvr)应用现状</w:t>
      </w:r>
    </w:p>
    <w:p>
      <w:pPr>
        <w:spacing w:before="75" w:after="0"/>
      </w:pPr>
      <w:r>
        <w:rPr/>
        <w:t xml:space="preserve">4)动态电压恢复器(dvr)技术研究情况</w:t>
      </w:r>
    </w:p>
    <w:p>
      <w:pPr>
        <w:spacing w:before="75" w:after="0"/>
      </w:pPr>
      <w:r>
        <w:rPr/>
        <w:t xml:space="preserve">5)动态电压恢复器(dvr)主要生产企业</w:t>
      </w:r>
    </w:p>
    <w:p>
      <w:pPr>
        <w:spacing w:before="75" w:after="0"/>
      </w:pPr>
      <w:r>
        <w:rPr/>
        <w:t xml:space="preserve">(2)固态切换开关(ssts)市场与技术分析</w:t>
      </w:r>
    </w:p>
    <w:p>
      <w:pPr>
        <w:spacing w:before="75" w:after="0"/>
      </w:pPr>
      <w:r>
        <w:rPr/>
        <w:t xml:space="preserve">1)固态切换开关(ssts)基本原理</w:t>
      </w:r>
    </w:p>
    <w:p>
      <w:pPr>
        <w:spacing w:before="75" w:after="0"/>
      </w:pPr>
      <w:r>
        <w:rPr/>
        <w:t xml:space="preserve">2)固态切换开关(ssts)应用现状</w:t>
      </w:r>
    </w:p>
    <w:p>
      <w:pPr>
        <w:spacing w:before="75" w:after="0"/>
      </w:pPr>
      <w:r>
        <w:rPr/>
        <w:t xml:space="preserve">3)固态切换开关(ssts)技术研究情况</w:t>
      </w:r>
    </w:p>
    <w:p>
      <w:pPr>
        <w:spacing w:before="75" w:after="0"/>
      </w:pPr>
      <w:r>
        <w:rPr/>
        <w:t xml:space="preserve">4)固态切换开关(ssts)主要生产企业</w:t>
      </w:r>
    </w:p>
    <w:p>
      <w:pPr>
        <w:spacing w:before="75" w:after="0"/>
      </w:pPr>
      <w:r>
        <w:rPr/>
        <w:t xml:space="preserve">第三节  电能质量监测设备市场需求现状与前景展望</w:t>
      </w:r>
    </w:p>
    <w:p>
      <w:pPr>
        <w:spacing w:before="75" w:after="0"/>
      </w:pPr>
      <w:r>
        <w:rPr/>
        <w:t xml:space="preserve">一、  电能质量监测必要性与方式</w:t>
      </w:r>
    </w:p>
    <w:p>
      <w:pPr>
        <w:spacing w:before="75" w:after="0"/>
      </w:pPr>
      <w:r>
        <w:rPr/>
        <w:t xml:space="preserve">(1)电能质量监测必要性分析</w:t>
      </w:r>
    </w:p>
    <w:p>
      <w:pPr>
        <w:spacing w:before="75" w:after="0"/>
      </w:pPr>
      <w:r>
        <w:rPr/>
        <w:t xml:space="preserve">(2)电能质量监测方式分析</w:t>
      </w:r>
    </w:p>
    <w:p>
      <w:pPr>
        <w:spacing w:before="75" w:after="0"/>
      </w:pPr>
      <w:r>
        <w:rPr/>
        <w:t xml:space="preserve">(3)电能质量监测设备的选择</w:t>
      </w:r>
    </w:p>
    <w:p>
      <w:pPr>
        <w:spacing w:before="75" w:after="0"/>
      </w:pPr>
      <w:r>
        <w:rPr/>
        <w:t xml:space="preserve">二、  电能质量监测设备市场需求现状与前景展望</w:t>
      </w:r>
    </w:p>
    <w:p>
      <w:pPr>
        <w:spacing w:before="75" w:after="0"/>
      </w:pPr>
      <w:r>
        <w:rPr/>
        <w:t xml:space="preserve">(1)电能质量监测设备市场需求现状</w:t>
      </w:r>
    </w:p>
    <w:p>
      <w:pPr>
        <w:spacing w:before="75" w:after="0"/>
      </w:pPr>
      <w:r>
        <w:rPr/>
        <w:t xml:space="preserve">(2)电能质量监测设备市场需求前景</w:t>
      </w:r>
    </w:p>
    <w:p>
      <w:pPr>
        <w:spacing w:before="75" w:after="0"/>
      </w:pPr>
      <w:r>
        <w:rPr/>
        <w:t xml:space="preserve">三、  电能质量监测设备市场竞争格局</w:t>
      </w:r>
    </w:p>
    <w:p>
      <w:pPr>
        <w:spacing w:before="75" w:after="0"/>
      </w:pPr>
      <w:r>
        <w:rPr/>
        <w:t xml:space="preserve">四、  电能质量监测设备存在的问题</w:t>
      </w:r>
    </w:p>
    <w:p>
      <w:pPr>
        <w:spacing w:before="75" w:after="0"/>
      </w:pPr>
      <w:r>
        <w:rPr/>
        <w:t xml:space="preserve">五、  电能质量监测新技术分析</w:t>
      </w:r>
    </w:p>
    <w:p>
      <w:pPr>
        <w:spacing w:before="75" w:after="0"/>
      </w:pPr>
      <w:r>
        <w:rPr/>
        <w:t xml:space="preserve">(1)电能质量检测中的新技术</w:t>
      </w:r>
    </w:p>
    <w:p>
      <w:pPr>
        <w:spacing w:before="75" w:after="0"/>
      </w:pPr>
      <w:r>
        <w:rPr/>
        <w:t xml:space="preserve">(2)电能质量分析中的新技术</w:t>
      </w:r>
    </w:p>
    <w:p>
      <w:pPr>
        <w:spacing w:before="75" w:after="0"/>
      </w:pPr>
      <w:r>
        <w:rPr/>
        <w:t xml:space="preserve">(3)电能质量研究中的人工智能新技术</w:t>
      </w:r>
    </w:p>
    <w:p>
      <w:pPr>
        <w:spacing w:before="75" w:after="0"/>
      </w:pPr>
      <w:r>
        <w:rPr/>
        <w:t xml:space="preserve">(4)电能质量监控中的新技术</w:t>
      </w:r>
    </w:p>
    <w:p>
      <w:pPr>
        <w:spacing w:before="75" w:after="0"/>
      </w:pPr>
      <w:r>
        <w:rPr/>
        <w:t xml:space="preserve">六、  电能质量监测技术发展新趋势</w:t>
      </w:r>
    </w:p>
    <w:p>
      <w:pPr>
        <w:spacing w:before="75" w:after="0"/>
      </w:pPr>
      <w:r>
        <w:rPr/>
        <w:t xml:space="preserve">(1)电能质量监测技术网络化趋势</w:t>
      </w:r>
    </w:p>
    <w:p>
      <w:pPr>
        <w:spacing w:before="75" w:after="0"/>
      </w:pPr>
      <w:r>
        <w:rPr/>
        <w:t xml:space="preserve">(2)电能质量监测技术信息化趋势</w:t>
      </w:r>
    </w:p>
    <w:p>
      <w:pPr>
        <w:spacing w:before="75" w:after="0"/>
      </w:pPr>
      <w:r>
        <w:rPr/>
        <w:t xml:space="preserve">(3)电能质量监测技术标准化趋势</w:t>
      </w:r>
    </w:p>
    <w:p>
      <w:pPr>
        <w:spacing w:before="75" w:after="0"/>
      </w:pPr>
      <w:r>
        <w:rPr/>
        <w:t xml:space="preserve">第四节  电能质量治理产业软件与服务市场需求分析</w:t>
      </w:r>
    </w:p>
    <w:p>
      <w:pPr>
        <w:spacing w:before="75" w:after="0"/>
      </w:pPr>
      <w:r>
        <w:rPr/>
        <w:t xml:space="preserve">一、  电能质量治理产业软件市场需求现状与前景展望</w:t>
      </w:r>
    </w:p>
    <w:p>
      <w:pPr>
        <w:spacing w:before="75" w:after="0"/>
      </w:pPr>
      <w:r>
        <w:rPr/>
        <w:t xml:space="preserve">二、  电能质量治理产业服务市场需求现状与前景展望</w:t>
      </w:r>
    </w:p>
    <w:p>
      <w:pPr>
        <w:spacing w:before="75" w:after="0"/>
      </w:pPr>
      <w:r>
        <w:rPr/>
        <w:t xml:space="preserve">第五节  电能质量治理产业市场策略建议</w:t>
      </w:r>
    </w:p>
    <w:p>
      <w:pPr>
        <w:spacing w:before="75" w:after="0"/>
      </w:pPr>
      <w:r>
        <w:rPr/>
        <w:t xml:space="preserve">一、  电能质量治理市场产品策略</w:t>
      </w:r>
    </w:p>
    <w:p>
      <w:pPr>
        <w:spacing w:before="75" w:after="0"/>
      </w:pPr>
      <w:r>
        <w:rPr/>
        <w:t xml:space="preserve">二、  电能质量治理市场价格策略</w:t>
      </w:r>
    </w:p>
    <w:p>
      <w:pPr>
        <w:spacing w:before="75" w:after="0"/>
      </w:pPr>
      <w:r>
        <w:rPr/>
        <w:t xml:space="preserve">三、  电能质量治理市场渠道策略</w:t>
      </w:r>
    </w:p>
    <w:p>
      <w:pPr>
        <w:spacing w:before="75" w:after="0"/>
      </w:pPr>
      <w:r>
        <w:rPr/>
        <w:t xml:space="preserve">四、  电能质量治理市场服务策略</w:t>
      </w:r>
    </w:p>
    <w:p>
      <w:pPr>
        <w:spacing w:before="75" w:after="0"/>
      </w:pPr>
      <w:r>
        <w:rPr>
          <w:b w:val="1"/>
          <w:bCs w:val="1"/>
        </w:rPr>
        <w:t xml:space="preserve">第五章 中国重点领域电能质量治理市场需求分析</w:t>
      </w:r>
    </w:p>
    <w:p>
      <w:pPr>
        <w:spacing w:before="75" w:after="0"/>
      </w:pPr>
      <w:r>
        <w:rPr/>
        <w:t xml:space="preserve">第一节  公用电网领域电能质量治理市场需求分析</w:t>
      </w:r>
    </w:p>
    <w:p>
      <w:pPr>
        <w:spacing w:before="75" w:after="0"/>
      </w:pPr>
      <w:r>
        <w:rPr/>
        <w:t xml:space="preserve">一、  公用电网投资建设情况</w:t>
      </w:r>
    </w:p>
    <w:p>
      <w:pPr>
        <w:spacing w:before="75" w:after="0"/>
      </w:pPr>
      <w:r>
        <w:rPr/>
        <w:t xml:space="preserve">二、  公用电网电能质量问题分析</w:t>
      </w:r>
    </w:p>
    <w:p>
      <w:pPr>
        <w:spacing w:before="75" w:after="0"/>
      </w:pPr>
      <w:r>
        <w:rPr/>
        <w:t xml:space="preserve">三、  公用电网电能质量治理市场规模分析</w:t>
      </w:r>
    </w:p>
    <w:p>
      <w:pPr>
        <w:spacing w:before="75" w:after="0"/>
      </w:pPr>
      <w:r>
        <w:rPr/>
        <w:t xml:space="preserve">四、  公用电网电能质量治理市场细分产品需求分析</w:t>
      </w:r>
    </w:p>
    <w:p>
      <w:pPr>
        <w:spacing w:before="75" w:after="0"/>
      </w:pPr>
      <w:r>
        <w:rPr/>
        <w:t xml:space="preserve">(1)谐波治理设备市场需求分析</w:t>
      </w:r>
    </w:p>
    <w:p>
      <w:pPr>
        <w:spacing w:before="75" w:after="0"/>
      </w:pPr>
      <w:r>
        <w:rPr/>
        <w:t xml:space="preserve">(2)无功补偿装置市场需求分析</w:t>
      </w:r>
    </w:p>
    <w:p>
      <w:pPr>
        <w:spacing w:before="75" w:after="0"/>
      </w:pPr>
      <w:r>
        <w:rPr/>
        <w:t xml:space="preserve">五、  公用电网电能质量治理市场重点企业分析</w:t>
      </w:r>
    </w:p>
    <w:p>
      <w:pPr>
        <w:spacing w:before="75" w:after="0"/>
      </w:pPr>
      <w:r>
        <w:rPr/>
        <w:t xml:space="preserve">六、  公用电网电能质量治理市场重点需求企业分析</w:t>
      </w:r>
    </w:p>
    <w:p>
      <w:pPr>
        <w:spacing w:before="75" w:after="0"/>
      </w:pPr>
      <w:r>
        <w:rPr/>
        <w:t xml:space="preserve">(1)国家电网公司分析</w:t>
      </w:r>
    </w:p>
    <w:p>
      <w:pPr>
        <w:spacing w:before="75" w:after="0"/>
      </w:pPr>
      <w:r>
        <w:rPr/>
        <w:t xml:space="preserve">1)国家电网公司经营情况</w:t>
      </w:r>
    </w:p>
    <w:p>
      <w:pPr>
        <w:spacing w:before="75" w:after="0"/>
      </w:pPr>
      <w:r>
        <w:rPr/>
        <w:t xml:space="preserve">2)国家电网公司招投标流程</w:t>
      </w:r>
    </w:p>
    <w:p>
      <w:pPr>
        <w:spacing w:before="75" w:after="0"/>
      </w:pPr>
      <w:r>
        <w:rPr/>
        <w:t xml:space="preserve">3)国家电网公司对项目投标人资格要求</w:t>
      </w:r>
    </w:p>
    <w:p>
      <w:pPr>
        <w:spacing w:before="75" w:after="0"/>
      </w:pPr>
      <w:r>
        <w:rPr/>
        <w:t xml:space="preserve">4)国家电网公司经营范围内电能质量治理设备招标情况</w:t>
      </w:r>
    </w:p>
    <w:p>
      <w:pPr>
        <w:spacing w:before="75" w:after="0"/>
      </w:pPr>
      <w:r>
        <w:rPr/>
        <w:t xml:space="preserve">5)国家电网公司投资建设动向及给电能质量治理市场带来的机遇</w:t>
      </w:r>
    </w:p>
    <w:p>
      <w:pPr>
        <w:spacing w:before="75" w:after="0"/>
      </w:pPr>
      <w:r>
        <w:rPr/>
        <w:t xml:space="preserve">(2)南方电网公司分析</w:t>
      </w:r>
    </w:p>
    <w:p>
      <w:pPr>
        <w:spacing w:before="75" w:after="0"/>
      </w:pPr>
      <w:r>
        <w:rPr/>
        <w:t xml:space="preserve">1)南方电网公司经营情况</w:t>
      </w:r>
    </w:p>
    <w:p>
      <w:pPr>
        <w:spacing w:before="75" w:after="0"/>
      </w:pPr>
      <w:r>
        <w:rPr/>
        <w:t xml:space="preserve">2)南方电网公司招投标流程</w:t>
      </w:r>
    </w:p>
    <w:p>
      <w:pPr>
        <w:spacing w:before="75" w:after="0"/>
      </w:pPr>
      <w:r>
        <w:rPr/>
        <w:t xml:space="preserve">3)南方电网公司对项目投标人资格要求</w:t>
      </w:r>
    </w:p>
    <w:p>
      <w:pPr>
        <w:spacing w:before="75" w:after="0"/>
      </w:pPr>
      <w:r>
        <w:rPr/>
        <w:t xml:space="preserve">4)南方电网公司经营范围内电能质量治理设备招标情况</w:t>
      </w:r>
    </w:p>
    <w:p>
      <w:pPr>
        <w:spacing w:before="75" w:after="0"/>
      </w:pPr>
      <w:r>
        <w:rPr/>
        <w:t xml:space="preserve">5)南方电网公司投资建设动向及给电能质量治理市场带来的机遇</w:t>
      </w:r>
    </w:p>
    <w:p>
      <w:pPr>
        <w:spacing w:before="75" w:after="0"/>
      </w:pPr>
      <w:r>
        <w:rPr/>
        <w:t xml:space="preserve">第二节  冶金领域电能质量治理市场需求分析</w:t>
      </w:r>
    </w:p>
    <w:p>
      <w:pPr>
        <w:spacing w:before="75" w:after="0"/>
      </w:pPr>
      <w:r>
        <w:rPr/>
        <w:t xml:space="preserve">一、  冶金行业发展现状分析</w:t>
      </w:r>
    </w:p>
    <w:p>
      <w:pPr>
        <w:spacing w:before="75" w:after="0"/>
      </w:pPr>
      <w:r>
        <w:rPr/>
        <w:t xml:space="preserve">二、  冶金行业发展前景展望</w:t>
      </w:r>
    </w:p>
    <w:p>
      <w:pPr>
        <w:spacing w:before="75" w:after="0"/>
      </w:pPr>
      <w:r>
        <w:rPr/>
        <w:t xml:space="preserve">三、  冶金领域电能质量问题分析</w:t>
      </w:r>
    </w:p>
    <w:p>
      <w:pPr>
        <w:spacing w:before="75" w:after="0"/>
      </w:pPr>
      <w:r>
        <w:rPr/>
        <w:t xml:space="preserve">四、  冶金领域电能质量治理市场需求分析</w:t>
      </w:r>
    </w:p>
    <w:p>
      <w:pPr>
        <w:spacing w:before="75" w:after="0"/>
      </w:pPr>
      <w:r>
        <w:rPr/>
        <w:t xml:space="preserve">第三节  电气化铁路领域电能质量治理市场需求分析</w:t>
      </w:r>
    </w:p>
    <w:p>
      <w:pPr>
        <w:spacing w:before="75" w:after="0"/>
      </w:pPr>
      <w:r>
        <w:rPr/>
        <w:t xml:space="preserve">一、  电气化铁路发展现状</w:t>
      </w:r>
    </w:p>
    <w:p>
      <w:pPr>
        <w:spacing w:before="75" w:after="0"/>
      </w:pPr>
      <w:r>
        <w:rPr/>
        <w:t xml:space="preserve">二、  电气化铁路发展趋势</w:t>
      </w:r>
    </w:p>
    <w:p>
      <w:pPr>
        <w:spacing w:before="75" w:after="0"/>
      </w:pPr>
      <w:r>
        <w:rPr/>
        <w:t xml:space="preserve">三、  电气化铁路领域电能质量问题分析</w:t>
      </w:r>
    </w:p>
    <w:p>
      <w:pPr>
        <w:spacing w:before="75" w:after="0"/>
      </w:pPr>
      <w:r>
        <w:rPr/>
        <w:t xml:space="preserve">四、  电气化铁路领域电能质量治理市场需求分析</w:t>
      </w:r>
    </w:p>
    <w:p>
      <w:pPr>
        <w:spacing w:before="75" w:after="0"/>
      </w:pPr>
      <w:r>
        <w:rPr/>
        <w:t xml:space="preserve">五、  电气化铁路领域电能质量治理方案</w:t>
      </w:r>
    </w:p>
    <w:p>
      <w:pPr>
        <w:spacing w:before="75" w:after="0"/>
      </w:pPr>
      <w:r>
        <w:rPr/>
        <w:t xml:space="preserve">(1)电力牵引现行电能质量改善的措施</w:t>
      </w:r>
    </w:p>
    <w:p>
      <w:pPr>
        <w:spacing w:before="75" w:after="0"/>
      </w:pPr>
      <w:r>
        <w:rPr/>
        <w:t xml:space="preserve">(2)电气化铁路电能质量的综合治理方案</w:t>
      </w:r>
    </w:p>
    <w:p>
      <w:pPr>
        <w:spacing w:before="75" w:after="0"/>
      </w:pPr>
      <w:r>
        <w:rPr/>
        <w:t xml:space="preserve">(3)电气化铁路电能质量综合治理的可行方案</w:t>
      </w:r>
    </w:p>
    <w:p>
      <w:pPr>
        <w:spacing w:before="75" w:after="0"/>
      </w:pPr>
      <w:r>
        <w:rPr/>
        <w:t xml:space="preserve">第四节  风电领域电能质量治理市场需求分析</w:t>
      </w:r>
    </w:p>
    <w:p>
      <w:pPr>
        <w:spacing w:before="75" w:after="0"/>
      </w:pPr>
      <w:r>
        <w:rPr/>
        <w:t xml:space="preserve">一、  风电行业发展现状</w:t>
      </w:r>
    </w:p>
    <w:p>
      <w:pPr>
        <w:spacing w:before="75" w:after="0"/>
      </w:pPr>
      <w:r>
        <w:rPr/>
        <w:t xml:space="preserve">二、  风电行业发展前景</w:t>
      </w:r>
    </w:p>
    <w:p>
      <w:pPr>
        <w:spacing w:before="75" w:after="0"/>
      </w:pPr>
      <w:r>
        <w:rPr/>
        <w:t xml:space="preserve">三、  风电领域电能质量问题</w:t>
      </w:r>
    </w:p>
    <w:p>
      <w:pPr>
        <w:spacing w:before="75" w:after="0"/>
      </w:pPr>
      <w:r>
        <w:rPr/>
        <w:t xml:space="preserve">四、  风电领域电能质量治理市场需求分析</w:t>
      </w:r>
    </w:p>
    <w:p>
      <w:pPr>
        <w:spacing w:before="75" w:after="0"/>
      </w:pPr>
      <w:r>
        <w:rPr/>
        <w:t xml:space="preserve">第五节  其他领域电能质量治理市场需求分析</w:t>
      </w:r>
    </w:p>
    <w:p>
      <w:pPr>
        <w:spacing w:before="75" w:after="0"/>
      </w:pPr>
      <w:r>
        <w:rPr/>
        <w:t xml:space="preserve">一、  煤炭、化工、建材行业发展分析</w:t>
      </w:r>
    </w:p>
    <w:p>
      <w:pPr>
        <w:spacing w:before="75" w:after="0"/>
      </w:pPr>
      <w:r>
        <w:rPr/>
        <w:t xml:space="preserve">(1)煤炭行业发展分析</w:t>
      </w:r>
    </w:p>
    <w:p>
      <w:pPr>
        <w:spacing w:before="75" w:after="0"/>
      </w:pPr>
      <w:r>
        <w:rPr/>
        <w:t xml:space="preserve">(2)化工行业发展分析</w:t>
      </w:r>
    </w:p>
    <w:p>
      <w:pPr>
        <w:spacing w:before="75" w:after="0"/>
      </w:pPr>
      <w:r>
        <w:rPr/>
        <w:t xml:space="preserve">(3)建材行业发展分析</w:t>
      </w:r>
    </w:p>
    <w:p>
      <w:pPr>
        <w:spacing w:before="75" w:after="0"/>
      </w:pPr>
      <w:r>
        <w:rPr/>
        <w:t xml:space="preserve">二、  其他领域电能质量问题分析</w:t>
      </w:r>
    </w:p>
    <w:p>
      <w:pPr>
        <w:spacing w:before="75" w:after="0"/>
      </w:pPr>
      <w:r>
        <w:rPr/>
        <w:t xml:space="preserve">三、  其他领域电能质量治理市场需求分析</w:t>
      </w:r>
    </w:p>
    <w:p>
      <w:pPr>
        <w:spacing w:before="75" w:after="0"/>
      </w:pPr>
      <w:r>
        <w:rPr>
          <w:b w:val="1"/>
          <w:bCs w:val="1"/>
        </w:rPr>
        <w:t xml:space="preserve">第六章 中国电能质量治理产业主要企业经营分析</w:t>
      </w:r>
    </w:p>
    <w:p>
      <w:pPr>
        <w:spacing w:before="75" w:after="0"/>
      </w:pPr>
      <w:r>
        <w:rPr/>
        <w:t xml:space="preserve">第一节  中国电能质量治理设备领先企业个案分析</w:t>
      </w:r>
    </w:p>
    <w:p>
      <w:pPr>
        <w:spacing w:before="75" w:after="0"/>
      </w:pPr>
      <w:r>
        <w:rPr/>
        <w:t xml:space="preserve">一、  荣信电力电子股份有限公司经营情况分析</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(3)企业目标客户分析</w:t>
      </w:r>
    </w:p>
    <w:p>
      <w:pPr>
        <w:spacing w:before="75" w:after="0"/>
      </w:pPr>
      <w:r>
        <w:rPr/>
        <w:t xml:space="preserve">(4)企业销售渠道与网络</w:t>
      </w:r>
    </w:p>
    <w:p>
      <w:pPr>
        <w:spacing w:before="75" w:after="0"/>
      </w:pPr>
      <w:r>
        <w:rPr/>
        <w:t xml:space="preserve">(5)企业主要经济指标分析</w:t>
      </w:r>
    </w:p>
    <w:p>
      <w:pPr>
        <w:spacing w:before="75" w:after="0"/>
      </w:pPr>
      <w:r>
        <w:rPr/>
        <w:t xml:space="preserve">企业偿债能力分析</w:t>
      </w:r>
    </w:p>
    <w:p>
      <w:pPr>
        <w:spacing w:before="75" w:after="0"/>
      </w:pPr>
      <w:r>
        <w:rPr/>
        <w:t xml:space="preserve">企业运营能力分析</w:t>
      </w:r>
    </w:p>
    <w:p>
      <w:pPr>
        <w:spacing w:before="75" w:after="0"/>
      </w:pPr>
      <w:r>
        <w:rPr/>
        <w:t xml:space="preserve">(8)企业盈利能力分析</w:t>
      </w:r>
    </w:p>
    <w:p>
      <w:pPr>
        <w:spacing w:before="75" w:after="0"/>
      </w:pPr>
      <w:r>
        <w:rPr/>
        <w:t xml:space="preserve">(9)企业发展能力分析</w:t>
      </w:r>
    </w:p>
    <w:p>
      <w:pPr>
        <w:spacing w:before="75" w:after="0"/>
      </w:pPr>
      <w:r>
        <w:rPr/>
        <w:t xml:space="preserve">(10)企业经营优劣势分析</w:t>
      </w:r>
    </w:p>
    <w:p>
      <w:pPr>
        <w:spacing w:before="75" w:after="0"/>
      </w:pPr>
      <w:r>
        <w:rPr/>
        <w:t xml:space="preserve">(11)企业最新发展动向分析</w:t>
      </w:r>
    </w:p>
    <w:p>
      <w:pPr>
        <w:spacing w:before="75" w:after="0"/>
      </w:pPr>
      <w:r>
        <w:rPr/>
        <w:t xml:space="preserve">二、  西安赛博电气有限责任公司经营情况分析</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企业最新发展动向分析</w:t>
      </w:r>
    </w:p>
    <w:p>
      <w:pPr>
        <w:spacing w:before="75" w:after="0"/>
      </w:pPr>
      <w:r>
        <w:rPr/>
        <w:t xml:space="preserve">三、  中电普瑞科技有限公司经营情况分析</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(3)企业目标客户分析</w:t>
      </w:r>
    </w:p>
    <w:p>
      <w:pPr>
        <w:spacing w:before="75" w:after="0"/>
      </w:pPr>
      <w:r>
        <w:rPr/>
        <w:t xml:space="preserve">(4)企业销售渠道与网络</w:t>
      </w:r>
    </w:p>
    <w:p>
      <w:pPr>
        <w:spacing w:before="75" w:after="0"/>
      </w:pPr>
      <w:r>
        <w:rPr/>
        <w:t xml:space="preserve">(5)企业营收能力分析</w:t>
      </w:r>
    </w:p>
    <w:p>
      <w:pPr>
        <w:spacing w:before="75" w:after="0"/>
      </w:pPr>
      <w:r>
        <w:rPr/>
        <w:t xml:space="preserve">企业偿债能力分析</w:t>
      </w:r>
    </w:p>
    <w:p>
      <w:pPr>
        <w:spacing w:before="75" w:after="0"/>
      </w:pPr>
      <w:r>
        <w:rPr/>
        <w:t xml:space="preserve">企业运营能力分析</w:t>
      </w:r>
    </w:p>
    <w:p>
      <w:pPr>
        <w:spacing w:before="75" w:after="0"/>
      </w:pPr>
      <w:r>
        <w:rPr/>
        <w:t xml:space="preserve">(8)企业盈利能力分析</w:t>
      </w:r>
    </w:p>
    <w:p>
      <w:pPr>
        <w:spacing w:before="75" w:after="0"/>
      </w:pPr>
      <w:r>
        <w:rPr/>
        <w:t xml:space="preserve">(9)企业发展能力分析</w:t>
      </w:r>
    </w:p>
    <w:p>
      <w:pPr>
        <w:spacing w:before="75" w:after="0"/>
      </w:pPr>
      <w:r>
        <w:rPr/>
        <w:t xml:space="preserve">(10)企业经营优劣势分析</w:t>
      </w:r>
    </w:p>
    <w:p>
      <w:pPr>
        <w:spacing w:before="75" w:after="0"/>
      </w:pPr>
      <w:r>
        <w:rPr/>
        <w:t xml:space="preserve">(11)企业最新发展动向分析</w:t>
      </w:r>
    </w:p>
    <w:p>
      <w:pPr>
        <w:spacing w:before="75" w:after="0"/>
      </w:pPr>
      <w:r>
        <w:rPr/>
        <w:t xml:space="preserve">四、  山东山大华天科技股份有限公司经营情况分析</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(3)企业销售渠道与网络</w:t>
      </w:r>
    </w:p>
    <w:p>
      <w:pPr>
        <w:spacing w:before="75" w:after="0"/>
      </w:pPr>
      <w:r>
        <w:rPr/>
        <w:t xml:space="preserve">(4)企业营收能力分析</w:t>
      </w:r>
    </w:p>
    <w:p>
      <w:pPr>
        <w:spacing w:before="75" w:after="0"/>
      </w:pPr>
      <w:r>
        <w:rPr/>
        <w:t xml:space="preserve">(5)企业偿债能力分析</w:t>
      </w:r>
    </w:p>
    <w:p>
      <w:pPr>
        <w:spacing w:before="75" w:after="0"/>
      </w:pPr>
      <w:r>
        <w:rPr/>
        <w:t xml:space="preserve">企业运营能力分析</w:t>
      </w:r>
    </w:p>
    <w:p>
      <w:pPr>
        <w:spacing w:before="75" w:after="0"/>
      </w:pPr>
      <w:r>
        <w:rPr/>
        <w:t xml:space="preserve">企业盈利能力分析</w:t>
      </w:r>
    </w:p>
    <w:p>
      <w:pPr>
        <w:spacing w:before="75" w:after="0"/>
      </w:pPr>
      <w:r>
        <w:rPr/>
        <w:t xml:space="preserve">(8)企业发展能力分析</w:t>
      </w:r>
    </w:p>
    <w:p>
      <w:pPr>
        <w:spacing w:before="75" w:after="0"/>
      </w:pPr>
      <w:r>
        <w:rPr/>
        <w:t xml:space="preserve">(9)企业经营优劣势分析</w:t>
      </w:r>
    </w:p>
    <w:p>
      <w:pPr>
        <w:spacing w:before="75" w:after="0"/>
      </w:pPr>
      <w:r>
        <w:rPr/>
        <w:t xml:space="preserve">(10)企业最新发展动向分析</w:t>
      </w:r>
    </w:p>
    <w:p>
      <w:pPr>
        <w:spacing w:before="75" w:after="0"/>
      </w:pPr>
      <w:r>
        <w:rPr/>
        <w:t xml:space="preserve">五、  思源电气股份有限公司经营情况分析</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(3)企业销售渠道与网络</w:t>
      </w:r>
    </w:p>
    <w:p>
      <w:pPr>
        <w:spacing w:before="75" w:after="0"/>
      </w:pPr>
      <w:r>
        <w:rPr/>
        <w:t xml:space="preserve">(4)企业主要经济指标分析</w:t>
      </w:r>
    </w:p>
    <w:p>
      <w:pPr>
        <w:spacing w:before="75" w:after="0"/>
      </w:pPr>
      <w:r>
        <w:rPr/>
        <w:t xml:space="preserve">(5)企业偿债能力分析</w:t>
      </w:r>
    </w:p>
    <w:p>
      <w:pPr>
        <w:spacing w:before="75" w:after="0"/>
      </w:pPr>
      <w:r>
        <w:rPr/>
        <w:t xml:space="preserve">企业运营能力分析</w:t>
      </w:r>
    </w:p>
    <w:p>
      <w:pPr>
        <w:spacing w:before="75" w:after="0"/>
      </w:pPr>
      <w:r>
        <w:rPr/>
        <w:t xml:space="preserve">企业盈利能力分析</w:t>
      </w:r>
    </w:p>
    <w:p>
      <w:pPr>
        <w:spacing w:before="75" w:after="0"/>
      </w:pPr>
      <w:r>
        <w:rPr/>
        <w:t xml:space="preserve">(8)企业发展能力分析</w:t>
      </w:r>
    </w:p>
    <w:p>
      <w:pPr>
        <w:spacing w:before="75" w:after="0"/>
      </w:pPr>
      <w:r>
        <w:rPr/>
        <w:t xml:space="preserve">(9)企业经营优劣势分析</w:t>
      </w:r>
    </w:p>
    <w:p>
      <w:pPr>
        <w:spacing w:before="75" w:after="0"/>
      </w:pPr>
      <w:r>
        <w:rPr/>
        <w:t xml:space="preserve">(10)企业最新发展动向分析</w:t>
      </w:r>
    </w:p>
    <w:p>
      <w:pPr>
        <w:spacing w:before="75" w:after="0"/>
      </w:pPr>
      <w:r>
        <w:rPr/>
        <w:t xml:space="preserve">第二节  中国电能质量监测设备、软件、服务企业个案分析</w:t>
      </w:r>
    </w:p>
    <w:p>
      <w:pPr>
        <w:spacing w:before="75" w:after="0"/>
      </w:pPr>
      <w:r>
        <w:rPr/>
        <w:t xml:space="preserve">一、  保定三伊方长电力电子有限公司经营情况分析</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(3)企业应用案例分析</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企业最新发展动向分析</w:t>
      </w:r>
    </w:p>
    <w:p>
      <w:pPr>
        <w:spacing w:before="75" w:after="0"/>
      </w:pPr>
      <w:r>
        <w:rPr/>
        <w:t xml:space="preserve">二、  深圳市领步科技有限公司经营情况分析</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(3)企业应用案例分析</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三、  上海宝钢安大电能质量有限公司经营情况分析</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(3)企业经营情况分析</w:t>
      </w:r>
    </w:p>
    <w:p>
      <w:pPr>
        <w:spacing w:before="75" w:after="0"/>
      </w:pPr>
      <w:r>
        <w:rPr/>
        <w:t xml:space="preserve">(4)企业经营优劣势分析</w:t>
      </w:r>
    </w:p>
    <w:p>
      <w:pPr>
        <w:spacing w:before="75" w:after="0"/>
      </w:pPr>
      <w:r>
        <w:rPr/>
        <w:t xml:space="preserve">四、  安徽振兴科技股份有限公司经营情况分析</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(3)企业应用案例分析</w:t>
      </w:r>
    </w:p>
    <w:p>
      <w:pPr>
        <w:spacing w:before="75" w:after="0"/>
      </w:pPr>
      <w:r>
        <w:rPr/>
        <w:t xml:space="preserve">(4)企业营收能力分析</w:t>
      </w:r>
    </w:p>
    <w:p>
      <w:pPr>
        <w:spacing w:before="75" w:after="0"/>
      </w:pPr>
      <w:r>
        <w:rPr/>
        <w:t xml:space="preserve">(5)企业偿债能力分析</w:t>
      </w:r>
    </w:p>
    <w:p>
      <w:pPr>
        <w:spacing w:before="75" w:after="0"/>
      </w:pPr>
      <w:r>
        <w:rPr/>
        <w:t xml:space="preserve">企业运营能力分析</w:t>
      </w:r>
    </w:p>
    <w:p>
      <w:pPr>
        <w:spacing w:before="75" w:after="0"/>
      </w:pPr>
      <w:r>
        <w:rPr/>
        <w:t xml:space="preserve">企业盈利能力分析</w:t>
      </w:r>
    </w:p>
    <w:p>
      <w:pPr>
        <w:spacing w:before="75" w:after="0"/>
      </w:pPr>
      <w:r>
        <w:rPr/>
        <w:t xml:space="preserve">(8)企业发展能力分析</w:t>
      </w:r>
    </w:p>
    <w:p>
      <w:pPr>
        <w:spacing w:before="75" w:after="0"/>
      </w:pPr>
      <w:r>
        <w:rPr/>
        <w:t xml:space="preserve">(9)企业经营优劣势分析</w:t>
      </w:r>
    </w:p>
    <w:p>
      <w:pPr>
        <w:spacing w:before="75" w:after="0"/>
      </w:pPr>
      <w:r>
        <w:rPr/>
        <w:t xml:space="preserve">(10)企业最新发展动向分析</w:t>
      </w:r>
    </w:p>
    <w:p>
      <w:pPr>
        <w:spacing w:before="75" w:after="0"/>
      </w:pPr>
      <w:r>
        <w:rPr>
          <w:b w:val="1"/>
          <w:bCs w:val="1"/>
        </w:rPr>
        <w:t xml:space="preserve">第七章 中国电能质量治理产业投资与前景分析</w:t>
      </w:r>
    </w:p>
    <w:p>
      <w:pPr>
        <w:spacing w:before="75" w:after="0"/>
      </w:pPr>
      <w:r>
        <w:rPr/>
        <w:t xml:space="preserve">第一节  电能质量治理产业投资风险与风险控制策略</w:t>
      </w:r>
    </w:p>
    <w:p>
      <w:pPr>
        <w:spacing w:before="75" w:after="0"/>
      </w:pPr>
      <w:r>
        <w:rPr/>
        <w:t xml:space="preserve">一、  电能质量治理产业投资风险分析</w:t>
      </w:r>
    </w:p>
    <w:p>
      <w:pPr>
        <w:spacing w:before="75" w:after="0"/>
      </w:pPr>
      <w:r>
        <w:rPr/>
        <w:t xml:space="preserve">(1)客户集中的风险</w:t>
      </w:r>
    </w:p>
    <w:p>
      <w:pPr>
        <w:spacing w:before="75" w:after="0"/>
      </w:pPr>
      <w:r>
        <w:rPr/>
        <w:t xml:space="preserve">(2)市场竞争加剧的风险</w:t>
      </w:r>
    </w:p>
    <w:p>
      <w:pPr>
        <w:spacing w:before="75" w:after="0"/>
      </w:pPr>
      <w:r>
        <w:rPr/>
        <w:t xml:space="preserve">(3)原材料价格波动的风险</w:t>
      </w:r>
    </w:p>
    <w:p>
      <w:pPr>
        <w:spacing w:before="75" w:after="0"/>
      </w:pPr>
      <w:r>
        <w:rPr/>
        <w:t xml:space="preserve">(4)人才、技术风险</w:t>
      </w:r>
    </w:p>
    <w:p>
      <w:pPr>
        <w:spacing w:before="75" w:after="0"/>
      </w:pPr>
      <w:r>
        <w:rPr/>
        <w:t xml:space="preserve">(5)采购方式转变的风险</w:t>
      </w:r>
    </w:p>
    <w:p>
      <w:pPr>
        <w:spacing w:before="75" w:after="0"/>
      </w:pPr>
      <w:r>
        <w:rPr/>
        <w:t xml:space="preserve">二、  电能质量治理产业风险投资的管理策略</w:t>
      </w:r>
    </w:p>
    <w:p>
      <w:pPr>
        <w:spacing w:before="75" w:after="0"/>
      </w:pPr>
      <w:r>
        <w:rPr/>
        <w:t xml:space="preserve">三、  电能质量治理产业风险投资的控制策略</w:t>
      </w:r>
    </w:p>
    <w:p>
      <w:pPr>
        <w:spacing w:before="75" w:after="0"/>
      </w:pPr>
      <w:r>
        <w:rPr/>
        <w:t xml:space="preserve">第二节  电能质量治理产业进入壁垒与经营模式</w:t>
      </w:r>
    </w:p>
    <w:p>
      <w:pPr>
        <w:spacing w:before="75" w:after="0"/>
      </w:pPr>
      <w:r>
        <w:rPr/>
        <w:t xml:space="preserve">一、  电能质量治理产业进入壁垒分析</w:t>
      </w:r>
    </w:p>
    <w:p>
      <w:pPr>
        <w:spacing w:before="75" w:after="0"/>
      </w:pPr>
      <w:r>
        <w:rPr/>
        <w:t xml:space="preserve">(1)产业政策壁垒</w:t>
      </w:r>
    </w:p>
    <w:p>
      <w:pPr>
        <w:spacing w:before="75" w:after="0"/>
      </w:pPr>
      <w:r>
        <w:rPr/>
        <w:t xml:space="preserve">1)需要取得产品资质认证</w:t>
      </w:r>
    </w:p>
    <w:p>
      <w:pPr>
        <w:spacing w:before="75" w:after="0"/>
      </w:pPr>
      <w:r>
        <w:rPr/>
        <w:t xml:space="preserve">2)产品的市场验证期较长</w:t>
      </w:r>
    </w:p>
    <w:p>
      <w:pPr>
        <w:spacing w:before="75" w:after="0"/>
      </w:pPr>
      <w:r>
        <w:rPr/>
        <w:t xml:space="preserve">(2)技术壁垒</w:t>
      </w:r>
    </w:p>
    <w:p>
      <w:pPr>
        <w:spacing w:before="75" w:after="0"/>
      </w:pPr>
      <w:r>
        <w:rPr/>
        <w:t xml:space="preserve">1)产品技术壁垒</w:t>
      </w:r>
    </w:p>
    <w:p>
      <w:pPr>
        <w:spacing w:before="75" w:after="0"/>
      </w:pPr>
      <w:r>
        <w:rPr/>
        <w:t xml:space="preserve">2)工程应用技术壁垒</w:t>
      </w:r>
    </w:p>
    <w:p>
      <w:pPr>
        <w:spacing w:before="75" w:after="0"/>
      </w:pPr>
      <w:r>
        <w:rPr/>
        <w:t xml:space="preserve">(3)资金壁垒</w:t>
      </w:r>
    </w:p>
    <w:p>
      <w:pPr>
        <w:spacing w:before="75" w:after="0"/>
      </w:pPr>
      <w:r>
        <w:rPr/>
        <w:t xml:space="preserve">(4)品牌壁垒</w:t>
      </w:r>
    </w:p>
    <w:p>
      <w:pPr>
        <w:spacing w:before="75" w:after="0"/>
      </w:pPr>
      <w:r>
        <w:rPr/>
        <w:t xml:space="preserve">二、  电能质量治理设备企业业务模式分析</w:t>
      </w:r>
    </w:p>
    <w:p>
      <w:pPr>
        <w:spacing w:before="75" w:after="0"/>
      </w:pPr>
      <w:r>
        <w:rPr/>
        <w:t xml:space="preserve">(1)采购模式</w:t>
      </w:r>
    </w:p>
    <w:p>
      <w:pPr>
        <w:spacing w:before="75" w:after="0"/>
      </w:pPr>
      <w:r>
        <w:rPr/>
        <w:t xml:space="preserve">(2)生产模式</w:t>
      </w:r>
    </w:p>
    <w:p>
      <w:pPr>
        <w:spacing w:before="75" w:after="0"/>
      </w:pPr>
      <w:r>
        <w:rPr/>
        <w:t xml:space="preserve">(3)销售模式</w:t>
      </w:r>
    </w:p>
    <w:p>
      <w:pPr>
        <w:spacing w:before="75" w:after="0"/>
      </w:pPr>
      <w:r>
        <w:rPr/>
        <w:t xml:space="preserve">三、  电能质量治理服务企业商业模式分析</w:t>
      </w:r>
    </w:p>
    <w:p>
      <w:pPr>
        <w:spacing w:before="75" w:after="0"/>
      </w:pPr>
      <w:r>
        <w:rPr/>
        <w:t xml:space="preserve">第三节  电能质量治理产业发展趋势与前景预测</w:t>
      </w:r>
    </w:p>
    <w:p>
      <w:pPr>
        <w:spacing w:before="75" w:after="0"/>
      </w:pPr>
      <w:r>
        <w:rPr/>
        <w:t xml:space="preserve">一、  电能质量治理产业发展趋势分析</w:t>
      </w:r>
    </w:p>
    <w:p>
      <w:pPr>
        <w:spacing w:before="75" w:after="0"/>
      </w:pPr>
      <w:r>
        <w:rPr/>
        <w:t xml:space="preserve">(1)产业产品趋势分析</w:t>
      </w:r>
    </w:p>
    <w:p>
      <w:pPr>
        <w:spacing w:before="75" w:after="0"/>
      </w:pPr>
      <w:r>
        <w:rPr/>
        <w:t xml:space="preserve">(2)产业渠道趋势分析</w:t>
      </w:r>
    </w:p>
    <w:p>
      <w:pPr>
        <w:spacing w:before="75" w:after="0"/>
      </w:pPr>
      <w:r>
        <w:rPr/>
        <w:t xml:space="preserve">(3)产业服务趋势分析</w:t>
      </w:r>
    </w:p>
    <w:p>
      <w:pPr>
        <w:spacing w:before="75" w:after="0"/>
      </w:pPr>
      <w:r>
        <w:rPr/>
        <w:t xml:space="preserve">(4)产业竞争趋势分析</w:t>
      </w:r>
    </w:p>
    <w:p>
      <w:pPr>
        <w:spacing w:before="75" w:after="0"/>
      </w:pPr>
      <w:r>
        <w:rPr/>
        <w:t xml:space="preserve">二、  电能质量治理产业市场前景预测</w:t>
      </w:r>
    </w:p>
    <w:p>
      <w:pPr>
        <w:spacing w:before="75" w:after="0"/>
      </w:pPr>
      <w:r>
        <w:rPr/>
        <w:t xml:space="preserve">(1)2026-2031年中国电能质量治理产业规模预测</w:t>
      </w:r>
    </w:p>
    <w:p>
      <w:pPr>
        <w:spacing w:before="75" w:after="0"/>
      </w:pPr>
      <w:r>
        <w:rPr/>
        <w:t xml:space="preserve">(2)2026-2031年中国电能质量治理产业增长速度预测</w:t>
      </w:r>
    </w:p>
    <w:p>
      <w:pPr>
        <w:spacing w:before="75" w:after="0"/>
      </w:pPr>
      <w:r>
        <w:rPr/>
        <w:t xml:space="preserve">第四节  电能质量治理企业投资策略与建议</w:t>
      </w:r>
    </w:p>
    <w:p>
      <w:pPr>
        <w:spacing w:before="75" w:after="0"/>
      </w:pPr>
      <w:r>
        <w:rPr/>
        <w:t xml:space="preserve">一、  电能质量治理企业投资策略</w:t>
      </w:r>
    </w:p>
    <w:p>
      <w:pPr>
        <w:spacing w:before="75" w:after="0"/>
      </w:pPr>
      <w:r>
        <w:rPr/>
        <w:t xml:space="preserve">(1)子行业投资策略</w:t>
      </w:r>
    </w:p>
    <w:p>
      <w:pPr>
        <w:spacing w:before="75" w:after="0"/>
      </w:pPr>
      <w:r>
        <w:rPr/>
        <w:t xml:space="preserve">(2)区域投资策略</w:t>
      </w:r>
    </w:p>
    <w:p>
      <w:pPr>
        <w:spacing w:before="75" w:after="0"/>
      </w:pPr>
      <w:r>
        <w:rPr/>
        <w:t xml:space="preserve">(3)产业链投资策略</w:t>
      </w:r>
    </w:p>
    <w:p>
      <w:pPr>
        <w:spacing w:before="75" w:after="0"/>
      </w:pPr>
      <w:r>
        <w:rPr/>
        <w:t xml:space="preserve">二、  电能质量治理企业发展建议</w:t>
      </w:r>
    </w:p>
    <w:p>
      <w:pPr>
        <w:spacing w:before="75" w:after="0"/>
      </w:pPr>
      <w:r>
        <w:rPr>
          <w:b w:val="1"/>
          <w:bCs w:val="1"/>
        </w:rPr>
        <w:t xml:space="preserve">图表目录</w:t>
      </w:r>
    </w:p>
    <w:p>
      <w:pPr>
        <w:spacing w:before="75" w:after="0"/>
      </w:pPr>
      <w:r>
        <w:rPr/>
        <w:t xml:space="preserve">图表 产业链形成模式示意图</w:t>
      </w:r>
    </w:p>
    <w:p>
      <w:pPr>
        <w:spacing w:before="75" w:after="0"/>
      </w:pPr>
      <w:r>
        <w:rPr/>
        <w:t xml:space="preserve">图表 电能质量治理的产业链结构图</w:t>
      </w:r>
    </w:p>
    <w:p>
      <w:pPr>
        <w:spacing w:before="75" w:after="0"/>
      </w:pPr>
      <w:r>
        <w:rPr/>
        <w:t xml:space="preserve">图表 bopp薄膜市场需求预测表 单位：万吨</w:t>
      </w:r>
    </w:p>
    <w:p>
      <w:pPr>
        <w:spacing w:before="75" w:after="0"/>
      </w:pPr>
      <w:r>
        <w:rPr/>
        <w:t xml:space="preserve">图表 国内主要绝缘材料产品销售增长情况</w:t>
      </w:r>
    </w:p>
    <w:p>
      <w:pPr>
        <w:spacing w:before="75" w:after="0"/>
      </w:pPr>
      <w:r>
        <w:rPr/>
        <w:t xml:space="preserve">图表 国内中小型电机市场容量及预测</w:t>
      </w:r>
    </w:p>
    <w:p>
      <w:pPr>
        <w:spacing w:before="75" w:after="0"/>
      </w:pPr>
      <w:r>
        <w:rPr/>
        <w:t xml:space="preserve">图表 2026-2031年中国电力装机容量预测</w:t>
      </w:r>
    </w:p>
    <w:p>
      <w:pPr>
        <w:spacing w:before="75" w:after="0"/>
      </w:pPr>
      <w:r>
        <w:rPr/>
        <w:t xml:space="preserve">图表 中国电动机行业对两类产品的需求</w:t>
      </w:r>
    </w:p>
    <w:p>
      <w:pPr>
        <w:spacing w:before="75" w:after="0"/>
      </w:pPr>
      <w:r>
        <w:rPr/>
        <w:t xml:space="preserve">图表 测算整个电机行业的需求</w:t>
      </w:r>
    </w:p>
    <w:p>
      <w:pPr>
        <w:spacing w:before="75" w:after="0"/>
      </w:pPr>
      <w:r>
        <w:rPr/>
        <w:t xml:space="preserve">图表 cspi国内钢材价格指数变化情况表</w:t>
      </w:r>
    </w:p>
    <w:p>
      <w:pPr>
        <w:spacing w:before="75" w:after="0"/>
      </w:pPr>
      <w:r>
        <w:rPr/>
        <w:t xml:space="preserve">图表 主要钢材品种价格及指数变化情况表</w:t>
      </w:r>
    </w:p>
    <w:p>
      <w:pPr>
        <w:spacing w:before="75" w:after="0"/>
      </w:pPr>
      <w:r>
        <w:rPr/>
        <w:t xml:space="preserve">图表 cru国际钢材价格指数变化表</w:t>
      </w:r>
    </w:p>
    <w:p>
      <w:pPr>
        <w:spacing w:before="75" w:after="0"/>
      </w:pPr>
      <w:r>
        <w:rPr/>
        <w:t xml:space="preserve">图表 美国中西部钢厂钢材平均出厂价格变化情况表</w:t>
      </w:r>
    </w:p>
    <w:p>
      <w:pPr>
        <w:spacing w:before="75" w:after="0"/>
      </w:pPr>
      <w:r>
        <w:rPr/>
        <w:t xml:space="preserve">图表 德国市场钢材平均价格变化情况表</w:t>
      </w:r>
    </w:p>
    <w:p>
      <w:pPr>
        <w:spacing w:before="75" w:after="0"/>
      </w:pPr>
      <w:r>
        <w:rPr/>
        <w:t xml:space="preserve">图表 远东市场钢材平均到岸价格变化情况表</w:t>
      </w:r>
    </w:p>
    <w:p>
      <w:pPr>
        <w:spacing w:before="75" w:after="0"/>
      </w:pPr>
      <w:r>
        <w:rPr/>
        <w:t xml:space="preserve">图表 cspi中国钢材价格指数走势图</w:t>
      </w:r>
    </w:p>
    <w:p>
      <w:pPr>
        <w:spacing w:before="75" w:after="0"/>
      </w:pPr>
      <w:r>
        <w:rPr/>
        <w:t xml:space="preserve">图表 cspi中国长材、板材价格指数走势图</w:t>
      </w:r>
    </w:p>
    <w:p>
      <w:pPr>
        <w:spacing w:before="75" w:after="0"/>
      </w:pPr>
      <w:r>
        <w:rPr/>
        <w:t xml:space="preserve">图表 cru国际钢材综合价格指数走势图</w:t>
      </w:r>
    </w:p>
    <w:p>
      <w:pPr>
        <w:spacing w:before="75" w:after="0"/>
      </w:pPr>
      <w:r>
        <w:rPr/>
        <w:t xml:space="preserve">图表 cru长材、板材指数走势图</w:t>
      </w:r>
    </w:p>
    <w:p>
      <w:pPr>
        <w:spacing w:before="75" w:after="0"/>
      </w:pPr>
      <w:r>
        <w:rPr/>
        <w:t xml:space="preserve">图表 2021-2026年国内钢材市场库存变化情况表</w:t>
      </w:r>
    </w:p>
    <w:p>
      <w:pPr>
        <w:spacing w:before="75" w:after="0"/>
      </w:pPr>
      <w:r>
        <w:rPr/>
        <w:t xml:space="preserve">图表 2021-2026年我国国内生产总值及其增长速度</w:t>
      </w:r>
    </w:p>
    <w:p>
      <w:pPr>
        <w:spacing w:before="75" w:after="0"/>
      </w:pPr>
      <w:r>
        <w:rPr/>
        <w:t xml:space="preserve">图表 2021-2026年我国全社会固定资产投资及其增长速度</w:t>
      </w:r>
    </w:p>
    <w:p>
      <w:pPr>
        <w:spacing w:before="75" w:after="0"/>
      </w:pPr>
      <w:r>
        <w:rPr/>
        <w:t xml:space="preserve">图表 2021-2026年居民消费价格主要数据</w:t>
      </w:r>
    </w:p>
    <w:p>
      <w:pPr>
        <w:spacing w:before="75" w:after="0"/>
      </w:pPr>
      <w:r>
        <w:rPr/>
        <w:t xml:space="preserve">图表 2021-2026年全国居民消费价格涨跌幅</w:t>
      </w:r>
    </w:p>
    <w:p>
      <w:pPr>
        <w:spacing w:before="75" w:after="0"/>
      </w:pPr>
      <w:r>
        <w:rPr/>
        <w:t xml:space="preserve">图表 2021-2026年城乡居民人均收入平均数与中位数比较情况(元)</w:t>
      </w:r>
    </w:p>
    <w:p>
      <w:pPr>
        <w:spacing w:before="75" w:after="0"/>
      </w:pPr>
      <w:r>
        <w:rPr/>
        <w:t xml:space="preserve">图表 2021-2026年农村居民人均纯收入构成</w:t>
      </w:r>
    </w:p>
    <w:p>
      <w:pPr>
        <w:spacing w:before="75" w:after="0"/>
      </w:pPr>
      <w:r>
        <w:rPr/>
        <w:t xml:space="preserve">图表 2021-2026年城镇居民人均总收入构成</w:t>
      </w:r>
    </w:p>
    <w:p>
      <w:pPr>
        <w:spacing w:before="75" w:after="0"/>
      </w:pPr>
      <w:r>
        <w:rPr/>
        <w:t xml:space="preserve">图表 历年城乡居民人均收入及人均国内生产总值实际增长率</w:t>
      </w:r>
    </w:p>
    <w:p>
      <w:pPr>
        <w:spacing w:before="75" w:after="0"/>
      </w:pPr>
      <w:r>
        <w:rPr/>
        <w:t xml:space="preserve">图表 历年城乡居民收入差距</w:t>
      </w:r>
    </w:p>
    <w:p>
      <w:pPr>
        <w:spacing w:before="75" w:after="0"/>
      </w:pPr>
      <w:r>
        <w:rPr/>
        <w:t xml:space="preserve">图表 2021-2026年我国社会消费品零售总额及其增长速度</w:t>
      </w:r>
    </w:p>
    <w:p>
      <w:pPr>
        <w:spacing w:before="75" w:after="0"/>
      </w:pPr>
      <w:r>
        <w:rPr/>
        <w:t xml:space="preserve">图表 2021-2026年分月主营业务收入与利润总额增长速度</w:t>
      </w:r>
    </w:p>
    <w:p>
      <w:pPr>
        <w:spacing w:before="75" w:after="0"/>
      </w:pPr>
      <w:r>
        <w:rPr/>
        <w:t xml:space="preserve">图表 2021-2026年分月每百元主营业务收入中的成本与主营业务收入利润率</w:t>
      </w:r>
    </w:p>
    <w:p>
      <w:pPr>
        <w:spacing w:before="75" w:after="0"/>
      </w:pPr>
      <w:r>
        <w:rPr/>
        <w:t xml:space="preserve">图表 2021-2026年我国货物进出口总额增长分析</w:t>
      </w:r>
    </w:p>
    <w:p>
      <w:pPr>
        <w:spacing w:before="75" w:after="0"/>
      </w:pPr>
      <w:r>
        <w:rPr/>
        <w:t xml:space="preserve">图表 2021-2026年中国电能质量治理市场总体规模</w:t>
      </w:r>
    </w:p>
    <w:p>
      <w:pPr>
        <w:spacing w:before="75" w:after="0"/>
      </w:pPr>
      <w:r>
        <w:rPr/>
        <w:t xml:space="preserve">图表 我国电能质量治理产业利润水平变化趋势</w:t>
      </w:r>
    </w:p>
    <w:p>
      <w:pPr>
        <w:spacing w:before="75" w:after="0"/>
      </w:pPr>
      <w:r>
        <w:rPr/>
        <w:t xml:space="preserve">图表 消费者对电能质量治理的品牌认知度程度</w:t>
      </w:r>
    </w:p>
    <w:p>
      <w:pPr>
        <w:spacing w:before="75" w:after="0"/>
      </w:pPr>
      <w:r>
        <w:rPr/>
        <w:t xml:space="preserve">图表 电能质量治理行业客户满意度调查</w:t>
      </w:r>
    </w:p>
    <w:p>
      <w:pPr>
        <w:spacing w:before="75" w:after="0"/>
      </w:pPr>
      <w:r>
        <w:rPr/>
        <w:t xml:space="preserve">图表 电能质量治理行业客户对产品指标的偏好调查</w:t>
      </w:r>
    </w:p>
    <w:p>
      <w:pPr>
        <w:spacing w:before="75" w:after="0"/>
      </w:pPr>
      <w:r>
        <w:rPr/>
        <w:t xml:space="preserve">图表 2021-2026年国际电能质量治理产业市场规模分析</w:t>
      </w:r>
    </w:p>
    <w:p>
      <w:pPr>
        <w:spacing w:before="75" w:after="0"/>
      </w:pPr>
      <w:r>
        <w:rPr/>
        <w:t xml:space="preserve">图表 2021-2026年我国无功补偿装置市场规模</w:t>
      </w:r>
    </w:p>
    <w:p>
      <w:pPr>
        <w:spacing w:before="75" w:after="0"/>
      </w:pPr>
      <w:r>
        <w:rPr/>
        <w:t xml:space="preserve">图表 2021-2026年我国无功补偿装置与无功消谐装置市场规模</w:t>
      </w:r>
    </w:p>
    <w:p>
      <w:pPr>
        <w:spacing w:before="75" w:after="0"/>
      </w:pPr>
      <w:r>
        <w:rPr/>
        <w:t xml:space="preserve">图表 电压源型statcom的简化原理图</w:t>
      </w:r>
    </w:p>
    <w:p>
      <w:pPr>
        <w:spacing w:before="75" w:after="0"/>
      </w:pPr>
      <w:r>
        <w:rPr/>
        <w:t xml:space="preserve">图表 电压源型和电流源型变换的比较</w:t>
      </w:r>
    </w:p>
    <w:p>
      <w:pPr>
        <w:spacing w:before="75" w:after="0"/>
      </w:pPr>
      <w:r>
        <w:rPr/>
        <w:t xml:space="preserve">图表 链式结构原理图</w:t>
      </w:r>
    </w:p>
    <w:p>
      <w:pPr>
        <w:spacing w:before="75" w:after="0"/>
      </w:pPr>
      <w:r>
        <w:rPr/>
        <w:t xml:space="preserve">图表 多重化结构原理图</w:t>
      </w:r>
    </w:p>
    <w:p>
      <w:pPr>
        <w:spacing w:before="75" w:after="0"/>
      </w:pPr>
      <w:r>
        <w:rPr/>
        <w:t xml:space="preserve">图表 国内外部分statcom应用工程</w:t>
      </w:r>
    </w:p>
    <w:p>
      <w:pPr>
        <w:spacing w:before="75" w:after="0"/>
      </w:pPr>
      <w:r>
        <w:rPr/>
        <w:t xml:space="preserve">图表 我国谐波治理市场需求情况</w:t>
      </w:r>
    </w:p>
    <w:p>
      <w:pPr>
        <w:spacing w:before="75" w:after="0"/>
      </w:pPr>
      <w:r>
        <w:rPr/>
        <w:t xml:space="preserve">图表 2021-2026年我国谐波治理设备市场规模情况</w:t>
      </w:r>
    </w:p>
    <w:p>
      <w:pPr>
        <w:spacing w:before="75" w:after="0"/>
      </w:pPr>
      <w:r>
        <w:rPr/>
        <w:t xml:space="preserve">图表 2021-2026年我国谐波治理主要应用领域需求分析</w:t>
      </w:r>
    </w:p>
    <w:p>
      <w:pPr>
        <w:spacing w:before="75" w:after="0"/>
      </w:pPr>
      <w:r>
        <w:rPr/>
        <w:t xml:space="preserve">图表 典型dvr结构图</w:t>
      </w:r>
    </w:p>
    <w:p>
      <w:pPr>
        <w:spacing w:before="75" w:after="0"/>
      </w:pPr>
      <w:r>
        <w:rPr/>
        <w:t xml:space="preserve">图表 滤波器安装位置示意图</w:t>
      </w:r>
    </w:p>
    <w:p>
      <w:pPr>
        <w:spacing w:before="75" w:after="0"/>
      </w:pPr>
      <w:r>
        <w:rPr/>
        <w:t xml:space="preserve">图表 滤波器安装位置示意图</w:t>
      </w:r>
    </w:p>
    <w:p>
      <w:pPr>
        <w:spacing w:before="75" w:after="0"/>
      </w:pPr>
      <w:r>
        <w:rPr/>
        <w:t xml:space="preserve">图表 ssts 基本原理拓扑</w:t>
      </w:r>
    </w:p>
    <w:p>
      <w:pPr>
        <w:spacing w:before="75" w:after="0"/>
      </w:pPr>
      <w:r>
        <w:rPr/>
        <w:t xml:space="preserve">图表 网络化电能质量监测系统</w:t>
      </w:r>
    </w:p>
    <w:p>
      <w:pPr>
        <w:spacing w:before="75" w:after="0"/>
      </w:pPr>
      <w:r>
        <w:rPr/>
        <w:t xml:space="preserve">图表 2021-2026年安装式数字仪表重点企业的销售收入排名</w:t>
      </w:r>
    </w:p>
    <w:p>
      <w:pPr>
        <w:spacing w:before="75" w:after="0"/>
      </w:pPr>
      <w:r>
        <w:rPr/>
        <w:t xml:space="preserve">图表 2021-2026年我国全社会固定资产和电力投资增长速度</w:t>
      </w:r>
    </w:p>
    <w:p>
      <w:pPr>
        <w:spacing w:before="75" w:after="0"/>
      </w:pPr>
      <w:r>
        <w:rPr/>
        <w:t xml:space="preserve">图表 2021-2026年我国电源投资结构</w:t>
      </w:r>
    </w:p>
    <w:p>
      <w:pPr>
        <w:spacing w:before="75" w:after="0"/>
      </w:pPr>
      <w:r>
        <w:rPr/>
        <w:t xml:space="preserve">图表 2021-2026年我国电力投资结构</w:t>
      </w:r>
    </w:p>
    <w:p>
      <w:pPr>
        <w:spacing w:before="75" w:after="0"/>
      </w:pPr>
      <w:r>
        <w:rPr/>
        <w:t xml:space="preserve">图表 公用电网谐波治理设备比例</w:t>
      </w:r>
    </w:p>
    <w:p>
      <w:pPr>
        <w:spacing w:before="75" w:after="0"/>
      </w:pPr>
      <w:r>
        <w:rPr/>
        <w:t xml:space="preserve">图表 公用电网无功补偿设备需求比例</w:t>
      </w:r>
    </w:p>
    <w:p>
      <w:pPr>
        <w:spacing w:before="75" w:after="0"/>
      </w:pPr>
      <w:r>
        <w:rPr/>
        <w:t xml:space="preserve">图表 谐波治理设备市场需求规模</w:t>
      </w:r>
    </w:p>
    <w:p>
      <w:pPr>
        <w:spacing w:before="75" w:after="0"/>
      </w:pPr>
      <w:r>
        <w:rPr/>
        <w:t xml:space="preserve">图表 无功补偿设备市场需求规模</w:t>
      </w:r>
    </w:p>
    <w:p>
      <w:pPr>
        <w:spacing w:before="75" w:after="0"/>
      </w:pPr>
      <w:r>
        <w:rPr/>
        <w:t xml:space="preserve">图表 南方电网公司经营情况</w:t>
      </w:r>
    </w:p>
    <w:p>
      <w:pPr>
        <w:spacing w:before="75" w:after="0"/>
      </w:pPr>
      <w:r>
        <w:rPr/>
        <w:t xml:space="preserve">图表 2021-2026年我国粗钢和钢材单月产量同比增速</w:t>
      </w:r>
    </w:p>
    <w:p>
      <w:pPr>
        <w:spacing w:before="75" w:after="0"/>
      </w:pPr>
      <w:r>
        <w:rPr/>
        <w:t xml:space="preserve">图表 2021-2026年各月钢铁主要下游需求行业规模以上增加值累计增速(%)</w:t>
      </w:r>
    </w:p>
    <w:p>
      <w:pPr>
        <w:spacing w:before="75" w:after="0"/>
      </w:pPr>
      <w:r>
        <w:rPr/>
        <w:t xml:space="preserve">图表 2021-2026年各月中国钢铁工业协会cspi钢材综合价格指数</w:t>
      </w:r>
    </w:p>
    <w:p>
      <w:pPr>
        <w:spacing w:before="75" w:after="0"/>
      </w:pPr>
      <w:r>
        <w:rPr/>
        <w:t xml:space="preserve">图表 2021-2026年我国钢材月度出口数量(万吨)</w:t>
      </w:r>
    </w:p>
    <w:p>
      <w:pPr>
        <w:spacing w:before="75" w:after="0"/>
      </w:pPr>
      <w:r>
        <w:rPr/>
        <w:t xml:space="preserve">图表 2021-2026年我国钢材出口均价(美元/吨)及进口铁矿均价(美元/吨)</w:t>
      </w:r>
    </w:p>
    <w:p>
      <w:pPr>
        <w:spacing w:before="75" w:after="0"/>
      </w:pPr>
      <w:r>
        <w:rPr/>
        <w:t xml:space="preserve">图表 2021-2026年钢铁行业主营业务及利润累计增速(%)</w:t>
      </w:r>
    </w:p>
    <w:p>
      <w:pPr>
        <w:spacing w:before="75" w:after="0"/>
      </w:pPr>
      <w:r>
        <w:rPr/>
        <w:t xml:space="preserve">图表 2021-2026年利润情况(亿元)</w:t>
      </w:r>
    </w:p>
    <w:p>
      <w:pPr>
        <w:spacing w:before="75" w:after="0"/>
      </w:pPr>
      <w:r>
        <w:rPr/>
        <w:t xml:space="preserve">图表 2021-2026年gdp、全部工业增加值、钢铁行业增加值增速对比</w:t>
      </w:r>
    </w:p>
    <w:p>
      <w:pPr>
        <w:spacing w:before="75" w:after="0"/>
      </w:pPr>
      <w:r>
        <w:rPr/>
        <w:t xml:space="preserve">图表 冶金企业生产流程图</w:t>
      </w:r>
    </w:p>
    <w:p>
      <w:pPr>
        <w:spacing w:before="75" w:after="0"/>
      </w:pPr>
      <w:r>
        <w:rPr/>
        <w:t xml:space="preserve">图表 fc+tcr型静止无功补偿装置原理图</w:t>
      </w:r>
    </w:p>
    <w:p>
      <w:pPr>
        <w:spacing w:before="75" w:after="0"/>
      </w:pPr>
      <w:r>
        <w:rPr/>
        <w:t xml:space="preserve">图表 tsc型静止无功补偿装置原理图</w:t>
      </w:r>
    </w:p>
    <w:p>
      <w:pPr>
        <w:spacing w:before="75" w:after="0"/>
      </w:pPr>
      <w:r>
        <w:rPr/>
        <w:t xml:space="preserve">图表 功率调整器(rpc)</w:t>
      </w:r>
    </w:p>
    <w:p>
      <w:pPr>
        <w:spacing w:before="75" w:after="0"/>
      </w:pPr>
      <w:r>
        <w:rPr/>
        <w:t xml:space="preserve">图表 apf和svc组合装置的原理图</w:t>
      </w:r>
    </w:p>
    <w:p>
      <w:pPr>
        <w:spacing w:before="75" w:after="0"/>
      </w:pPr>
      <w:r>
        <w:rPr/>
        <w:t xml:space="preserve">图表 2021-2026年我国原煤月度产量及同比增速</w:t>
      </w:r>
    </w:p>
    <w:p>
      <w:pPr>
        <w:spacing w:before="75" w:after="0"/>
      </w:pPr>
      <w:r>
        <w:rPr/>
        <w:t xml:space="preserve">图表 2021-2026年我国煤炭月度销售量及同比增速</w:t>
      </w:r>
    </w:p>
    <w:p>
      <w:pPr>
        <w:spacing w:before="75" w:after="0"/>
      </w:pPr>
      <w:r>
        <w:rPr/>
        <w:t xml:space="preserve">图表 2021-2026年秦皇岛港5500 大卡山西优混煤炭平均价格</w:t>
      </w:r>
    </w:p>
    <w:p>
      <w:pPr>
        <w:spacing w:before="75" w:after="0"/>
      </w:pPr>
      <w:r>
        <w:rPr/>
        <w:t xml:space="preserve">图表 2021-2026年我国铁路日均煤炭装车及同比增速</w:t>
      </w:r>
    </w:p>
    <w:p>
      <w:pPr>
        <w:spacing w:before="75" w:after="0"/>
      </w:pPr>
      <w:r>
        <w:rPr/>
        <w:t xml:space="preserve">图表 2021-2026年我国直供电厂煤炭库存水平</w:t>
      </w:r>
    </w:p>
    <w:p>
      <w:pPr>
        <w:spacing w:before="75" w:after="0"/>
      </w:pPr>
      <w:r>
        <w:rPr/>
        <w:t xml:space="preserve">图表 2021-2026年我国煤炭行业固定资产投资及同比增速</w:t>
      </w:r>
    </w:p>
    <w:p>
      <w:pPr>
        <w:spacing w:before="75" w:after="0"/>
      </w:pPr>
      <w:r>
        <w:rPr/>
        <w:t xml:space="preserve">图表 2021-2026年煤炭开采和洗选业收入和利润同比增速</w:t>
      </w:r>
    </w:p>
    <w:p>
      <w:pPr>
        <w:spacing w:before="75" w:after="0"/>
      </w:pPr>
      <w:r>
        <w:rPr/>
        <w:t xml:space="preserve">图表 荣信电力公司本部订单行业分布</w:t>
      </w:r>
    </w:p>
    <w:p>
      <w:pPr>
        <w:spacing w:before="75" w:after="0"/>
      </w:pPr>
      <w:r>
        <w:rPr/>
        <w:t xml:space="preserve">图表 荣信电力公司本部订单分产品情况</w:t>
      </w:r>
    </w:p>
    <w:p>
      <w:pPr>
        <w:spacing w:before="75" w:after="0"/>
      </w:pPr>
      <w:r>
        <w:rPr/>
        <w:t xml:space="preserve">图表 荣信电力电子股份有限公司企业主要经济指标分析</w:t>
      </w:r>
    </w:p>
    <w:p>
      <w:pPr>
        <w:spacing w:before="75" w:after="0"/>
      </w:pPr>
      <w:r>
        <w:rPr/>
        <w:t xml:space="preserve">图表 荣信电力电子股份有限公司企业偿债能力分析</w:t>
      </w:r>
    </w:p>
    <w:p>
      <w:pPr>
        <w:spacing w:before="75" w:after="0"/>
      </w:pPr>
      <w:r>
        <w:rPr/>
        <w:t xml:space="preserve">图表 荣信电力电子股份有限公司企业运营能力分析</w:t>
      </w:r>
    </w:p>
    <w:p>
      <w:pPr>
        <w:spacing w:before="75" w:after="0"/>
      </w:pPr>
      <w:r>
        <w:rPr/>
        <w:t xml:space="preserve">图表 荣信电力电子股份有限公司企业盈利能力分析</w:t>
      </w:r>
    </w:p>
    <w:p>
      <w:pPr>
        <w:spacing w:before="75" w:after="0"/>
      </w:pPr>
      <w:r>
        <w:rPr/>
        <w:t xml:space="preserve">图表 荣信电力电子股份有限公司企业发展能力分析</w:t>
      </w:r>
    </w:p>
    <w:p>
      <w:pPr>
        <w:spacing w:before="75" w:after="0"/>
      </w:pPr>
      <w:r>
        <w:rPr/>
        <w:t xml:space="preserve">图表 近4年西安赛博电气有限责任公司流动资产周转次数变化情况</w:t>
      </w:r>
    </w:p>
    <w:p>
      <w:pPr>
        <w:spacing w:before="75" w:after="0"/>
      </w:pPr>
      <w:r>
        <w:rPr/>
        <w:t xml:space="preserve">图表 近4年西安赛博电气有限责任公司流动资产周转次数变化情况</w:t>
      </w:r>
    </w:p>
    <w:p>
      <w:pPr>
        <w:spacing w:before="75" w:after="0"/>
      </w:pPr>
      <w:r>
        <w:rPr/>
        <w:t xml:space="preserve">图表 近4年西安赛博电气有限责任公司总资产周转次数变化情况</w:t>
      </w:r>
    </w:p>
    <w:p>
      <w:pPr>
        <w:spacing w:before="75" w:after="0"/>
      </w:pPr>
      <w:r>
        <w:rPr/>
        <w:t xml:space="preserve">图表 近4年西安赛博电气有限责任公司总资产周转次数变化情况</w:t>
      </w:r>
    </w:p>
    <w:p>
      <w:pPr>
        <w:spacing w:before="75" w:after="0"/>
      </w:pPr>
      <w:r>
        <w:rPr/>
        <w:t xml:space="preserve">图表 近4年西安赛博电气有限责任公司销售毛利率变化情况</w:t>
      </w:r>
    </w:p>
    <w:p>
      <w:pPr>
        <w:spacing w:before="75" w:after="0"/>
      </w:pPr>
      <w:r>
        <w:rPr/>
        <w:t xml:space="preserve">图表 近4年西安赛博电气有限责任公司销售毛利率变化情况</w:t>
      </w:r>
    </w:p>
    <w:p>
      <w:pPr>
        <w:spacing w:before="75" w:after="0"/>
      </w:pPr>
      <w:r>
        <w:rPr/>
        <w:t xml:space="preserve">图表 近4年西安赛博电气有限责任公司资产负债率变化情况</w:t>
      </w:r>
    </w:p>
    <w:p>
      <w:pPr>
        <w:spacing w:before="75" w:after="0"/>
      </w:pPr>
      <w:r>
        <w:rPr/>
        <w:t xml:space="preserve">图表 近4年西安赛博电气有限责任公司资产负债率变化情况</w:t>
      </w:r>
    </w:p>
    <w:p>
      <w:pPr>
        <w:spacing w:before="75" w:after="0"/>
      </w:pPr>
      <w:r>
        <w:rPr/>
        <w:t xml:space="preserve">图表 近4年西安赛博电气有限责任公司产权比率变化情况</w:t>
      </w:r>
    </w:p>
    <w:p>
      <w:pPr>
        <w:spacing w:before="75" w:after="0"/>
      </w:pPr>
      <w:r>
        <w:rPr/>
        <w:t xml:space="preserve">图表 近4年西安赛博电气有限责任公司产权比率变化情况</w:t>
      </w:r>
    </w:p>
    <w:p>
      <w:pPr>
        <w:spacing w:before="75" w:after="0"/>
      </w:pPr>
      <w:r>
        <w:rPr/>
        <w:t xml:space="preserve">图表 近4年西安赛博电气有限责任公司固定资产周转次数情况</w:t>
      </w:r>
    </w:p>
    <w:p>
      <w:pPr>
        <w:spacing w:before="75" w:after="0"/>
      </w:pPr>
      <w:r>
        <w:rPr/>
        <w:t xml:space="preserve">图表 近4年西安赛博电气有限责任公司固定资产周转次数情况</w:t>
      </w:r>
    </w:p>
    <w:p>
      <w:pPr>
        <w:spacing w:before="75" w:after="0"/>
      </w:pPr>
      <w:r>
        <w:rPr/>
        <w:t xml:space="preserve">图表 近4年中电普瑞科技有限公司总资产周转次数变化情况</w:t>
      </w:r>
    </w:p>
    <w:p>
      <w:pPr>
        <w:spacing w:before="75" w:after="0"/>
      </w:pPr>
      <w:r>
        <w:rPr/>
        <w:t xml:space="preserve">图表 近4年中电普瑞科技有限公司总资产周转次数变化情况</w:t>
      </w:r>
    </w:p>
    <w:p>
      <w:pPr>
        <w:spacing w:before="75" w:after="0"/>
      </w:pPr>
      <w:r>
        <w:rPr/>
        <w:t xml:space="preserve">图表 近4年中电普瑞科技有限公司资产负债率变化情况</w:t>
      </w:r>
    </w:p>
    <w:p>
      <w:pPr>
        <w:spacing w:before="75" w:after="0"/>
      </w:pPr>
      <w:r>
        <w:rPr/>
        <w:t xml:space="preserve">图表 近4年中电普瑞科技有限公司资产负债率变化情况</w:t>
      </w:r>
    </w:p>
    <w:p>
      <w:pPr>
        <w:spacing w:before="75" w:after="0"/>
      </w:pPr>
      <w:r>
        <w:rPr/>
        <w:t xml:space="preserve">图表 近4年中电普瑞科技有限公司固定资产周转次数情况</w:t>
      </w:r>
    </w:p>
    <w:p>
      <w:pPr>
        <w:spacing w:before="75" w:after="0"/>
      </w:pPr>
      <w:r>
        <w:rPr/>
        <w:t xml:space="preserve">图表 近4年中电普瑞科技有限公司固定资产周转次数情况</w:t>
      </w:r>
    </w:p>
    <w:p>
      <w:pPr>
        <w:spacing w:before="75" w:after="0"/>
      </w:pPr>
      <w:r>
        <w:rPr/>
        <w:t xml:space="preserve">图表 近4年中电普瑞科技有限公司流动资产周转次数变化情况</w:t>
      </w:r>
    </w:p>
    <w:p>
      <w:pPr>
        <w:spacing w:before="75" w:after="0"/>
      </w:pPr>
      <w:r>
        <w:rPr/>
        <w:t xml:space="preserve">图表 近4年中电普瑞科技有限公司流动资产周转次数变化情况</w:t>
      </w:r>
    </w:p>
    <w:p>
      <w:pPr>
        <w:spacing w:before="75" w:after="0"/>
      </w:pPr>
      <w:r>
        <w:rPr/>
        <w:t xml:space="preserve">图表 近4年中电普瑞科技有限公司销售毛利率变化情况</w:t>
      </w:r>
    </w:p>
    <w:p>
      <w:pPr>
        <w:spacing w:before="75" w:after="0"/>
      </w:pPr>
      <w:r>
        <w:rPr/>
        <w:t xml:space="preserve">图表 近4年中电普瑞科技有限公司销售毛利率变化情况</w:t>
      </w:r>
    </w:p>
    <w:p>
      <w:pPr>
        <w:spacing w:before="75" w:after="0"/>
      </w:pPr>
      <w:r>
        <w:rPr/>
        <w:t xml:space="preserve">图表 近4年中电普瑞科技有限公司产权比率变化情况</w:t>
      </w:r>
    </w:p>
    <w:p>
      <w:pPr>
        <w:spacing w:before="75" w:after="0"/>
      </w:pPr>
      <w:r>
        <w:rPr/>
        <w:t xml:space="preserve">图表 近4年中电普瑞科技有限公司产权比率变化情况</w:t>
      </w:r>
    </w:p>
    <w:p>
      <w:pPr>
        <w:spacing w:before="75" w:after="0"/>
      </w:pPr>
      <w:r>
        <w:rPr/>
        <w:t xml:space="preserve">图表 近4年山东山大华天科技股份有限公司总资产周转次数变化情况</w:t>
      </w:r>
    </w:p>
    <w:p>
      <w:pPr>
        <w:spacing w:before="75" w:after="0"/>
      </w:pPr>
      <w:r>
        <w:rPr/>
        <w:t xml:space="preserve">图表 近4年山东山大华天科技股份有限公司总资产周转次数变化情况</w:t>
      </w:r>
    </w:p>
    <w:p>
      <w:pPr>
        <w:spacing w:before="75" w:after="0"/>
      </w:pPr>
      <w:r>
        <w:rPr/>
        <w:t xml:space="preserve">图表 近4年山东山大华天科技股份有限公司资产负债率变化情况</w:t>
      </w:r>
    </w:p>
    <w:p>
      <w:pPr>
        <w:spacing w:before="75" w:after="0"/>
      </w:pPr>
      <w:r>
        <w:rPr/>
        <w:t xml:space="preserve">图表 近4年山东山大华天科技股份有限公司资产负债率变化情况</w:t>
      </w:r>
    </w:p>
    <w:p>
      <w:pPr>
        <w:spacing w:before="75" w:after="0"/>
      </w:pPr>
      <w:r>
        <w:rPr/>
        <w:t xml:space="preserve">图表 近4年山东山大华天科技股份有限公司固定资产周转次数情况</w:t>
      </w:r>
    </w:p>
    <w:p>
      <w:pPr>
        <w:spacing w:before="75" w:after="0"/>
      </w:pPr>
      <w:r>
        <w:rPr/>
        <w:t xml:space="preserve">图表 近4年山东山大华天科技股份有限公司固定资产周转次数情况</w:t>
      </w:r>
    </w:p>
    <w:p>
      <w:pPr>
        <w:spacing w:before="75" w:after="0"/>
      </w:pPr>
      <w:r>
        <w:rPr/>
        <w:t xml:space="preserve">图表 近4年山东山大华天科技股份有限公司流动资产周转次数变化情况</w:t>
      </w:r>
    </w:p>
    <w:p>
      <w:pPr>
        <w:spacing w:before="75" w:after="0"/>
      </w:pPr>
      <w:r>
        <w:rPr/>
        <w:t xml:space="preserve">图表 近4年山东山大华天科技股份有限公司流动资产周转次数变化情况</w:t>
      </w:r>
    </w:p>
    <w:p>
      <w:pPr>
        <w:spacing w:before="75" w:after="0"/>
      </w:pPr>
      <w:r>
        <w:rPr/>
        <w:t xml:space="preserve">图表 近4年山东山大华天科技股份有限公司销售毛利率变化情况</w:t>
      </w:r>
    </w:p>
    <w:p>
      <w:pPr>
        <w:spacing w:before="75" w:after="0"/>
      </w:pPr>
      <w:r>
        <w:rPr/>
        <w:t xml:space="preserve">图表 近4年山东山大华天科技股份有限公司销售毛利率变化情况</w:t>
      </w:r>
    </w:p>
    <w:p>
      <w:pPr>
        <w:spacing w:before="75" w:after="0"/>
      </w:pPr>
      <w:r>
        <w:rPr/>
        <w:t xml:space="preserve">图表 近4年山东山大华天科技股份有限公司产权比率变化情况</w:t>
      </w:r>
    </w:p>
    <w:p>
      <w:pPr>
        <w:spacing w:before="75" w:after="0"/>
      </w:pPr>
      <w:r>
        <w:rPr/>
        <w:t xml:space="preserve">图表 近4年山东山大华天科技股份有限公司产权比率变化情况</w:t>
      </w:r>
    </w:p>
    <w:p>
      <w:pPr>
        <w:spacing w:before="75" w:after="0"/>
      </w:pPr>
      <w:r>
        <w:rPr/>
        <w:t xml:space="preserve">图表 思源电气股份有限公司企业主要经济指标分析</w:t>
      </w:r>
    </w:p>
    <w:p>
      <w:pPr>
        <w:spacing w:before="75" w:after="0"/>
      </w:pPr>
      <w:r>
        <w:rPr/>
        <w:t xml:space="preserve">图表 思源电气股份有限公司企业偿债能力分析</w:t>
      </w:r>
    </w:p>
    <w:p>
      <w:pPr>
        <w:spacing w:before="75" w:after="0"/>
      </w:pPr>
      <w:r>
        <w:rPr/>
        <w:t xml:space="preserve">图表 思源电气股份有限公司企业运营能力分析</w:t>
      </w:r>
    </w:p>
    <w:p>
      <w:pPr>
        <w:spacing w:before="75" w:after="0"/>
      </w:pPr>
      <w:r>
        <w:rPr/>
        <w:t xml:space="preserve">图表 思源电气股份有限公司企业盈利能力分析</w:t>
      </w:r>
    </w:p>
    <w:p>
      <w:pPr>
        <w:spacing w:before="75" w:after="0"/>
      </w:pPr>
      <w:r>
        <w:rPr/>
        <w:t xml:space="preserve">图表 思源电气股份有限公司企业发展能力分析</w:t>
      </w:r>
    </w:p>
    <w:p>
      <w:pPr>
        <w:spacing w:before="75" w:after="0"/>
      </w:pPr>
      <w:r>
        <w:rPr/>
        <w:t xml:space="preserve">图表 思源电气股份有限公司最近三年研发支出情况(单位：万元)</w:t>
      </w:r>
    </w:p>
    <w:p>
      <w:pPr>
        <w:spacing w:before="75" w:after="0"/>
      </w:pPr>
      <w:r>
        <w:rPr/>
        <w:t xml:space="preserve">图表 近4年保定三伊方长电力电子有限公司固定资产周转次数情况</w:t>
      </w:r>
    </w:p>
    <w:p>
      <w:pPr>
        <w:spacing w:before="75" w:after="0"/>
      </w:pPr>
      <w:r>
        <w:rPr/>
        <w:t xml:space="preserve">图表 近4年保定三伊方长电力电子有限公司固定资产周转次数情况</w:t>
      </w:r>
    </w:p>
    <w:p>
      <w:pPr>
        <w:spacing w:before="75" w:after="0"/>
      </w:pPr>
      <w:r>
        <w:rPr/>
        <w:t xml:space="preserve">图表 近4年保定三伊方长电力电子有限公司流动资产周转次数变化情况</w:t>
      </w:r>
    </w:p>
    <w:p>
      <w:pPr>
        <w:spacing w:before="75" w:after="0"/>
      </w:pPr>
      <w:r>
        <w:rPr/>
        <w:t xml:space="preserve">图表 近4年保定三伊方长电力电子有限公司流动资产周转次数变化情况</w:t>
      </w:r>
    </w:p>
    <w:p>
      <w:pPr>
        <w:spacing w:before="75" w:after="0"/>
      </w:pPr>
      <w:r>
        <w:rPr/>
        <w:t xml:space="preserve">图表 近4年保定三伊方长电力电子有限公司销售毛利率变化情况</w:t>
      </w:r>
    </w:p>
    <w:p>
      <w:pPr>
        <w:spacing w:before="75" w:after="0"/>
      </w:pPr>
      <w:r>
        <w:rPr/>
        <w:t xml:space="preserve">图表 近4年保定三伊方长电力电子有限公司销售毛利率变化情况</w:t>
      </w:r>
    </w:p>
    <w:p>
      <w:pPr>
        <w:spacing w:before="75" w:after="0"/>
      </w:pPr>
      <w:r>
        <w:rPr/>
        <w:t xml:space="preserve">图表 近4年保定三伊方长电力电子有限公司资产负债率变化情况</w:t>
      </w:r>
    </w:p>
    <w:p>
      <w:pPr>
        <w:spacing w:before="75" w:after="0"/>
      </w:pPr>
      <w:r>
        <w:rPr/>
        <w:t xml:space="preserve">图表 近4年保定三伊方长电力电子有限公司资产负债率变化情况</w:t>
      </w:r>
    </w:p>
    <w:p>
      <w:pPr>
        <w:spacing w:before="75" w:after="0"/>
      </w:pPr>
      <w:r>
        <w:rPr/>
        <w:t xml:space="preserve">图表 近4年保定三伊方长电力电子有限公司产权比率变化情况</w:t>
      </w:r>
    </w:p>
    <w:p>
      <w:pPr>
        <w:spacing w:before="75" w:after="0"/>
      </w:pPr>
      <w:r>
        <w:rPr/>
        <w:t xml:space="preserve">图表 近4年保定三伊方长电力电子有限公司产权比率变化情况</w:t>
      </w:r>
    </w:p>
    <w:p>
      <w:pPr>
        <w:spacing w:before="75" w:after="0"/>
      </w:pPr>
      <w:r>
        <w:rPr/>
        <w:t xml:space="preserve">图表 近4年保定三伊方长电力电子有限公司总资产周转次数变化情况</w:t>
      </w:r>
    </w:p>
    <w:p>
      <w:pPr>
        <w:spacing w:before="75" w:after="0"/>
      </w:pPr>
      <w:r>
        <w:rPr/>
        <w:t xml:space="preserve">图表 近4年保定三伊方长电力电子有限公司总资产周转次数变化情况</w:t>
      </w:r>
    </w:p>
    <w:p>
      <w:pPr>
        <w:spacing w:before="75" w:after="0"/>
      </w:pPr>
      <w:r>
        <w:rPr/>
        <w:t xml:space="preserve">图表 近4年深圳市领步科技有限公司固定资产周转次数情况</w:t>
      </w:r>
    </w:p>
    <w:p>
      <w:pPr>
        <w:spacing w:before="75" w:after="0"/>
      </w:pPr>
      <w:r>
        <w:rPr/>
        <w:t xml:space="preserve">图表 近4年深圳市领步科技有限公司固定资产周转次数情况</w:t>
      </w:r>
    </w:p>
    <w:p>
      <w:pPr>
        <w:spacing w:before="75" w:after="0"/>
      </w:pPr>
      <w:r>
        <w:rPr/>
        <w:t xml:space="preserve">图表 近4年深圳市领步科技有限公司流动资产周转次数变化情况</w:t>
      </w:r>
    </w:p>
    <w:p>
      <w:pPr>
        <w:spacing w:before="75" w:after="0"/>
      </w:pPr>
      <w:r>
        <w:rPr/>
        <w:t xml:space="preserve">图表 近4年深圳市领步科技有限公司流动资产周转次数变化情况</w:t>
      </w:r>
    </w:p>
    <w:p>
      <w:pPr>
        <w:spacing w:before="75" w:after="0"/>
      </w:pPr>
      <w:r>
        <w:rPr/>
        <w:t xml:space="preserve">图表 近4年深圳市领步科技有限公司销售毛利率变化情况</w:t>
      </w:r>
    </w:p>
    <w:p>
      <w:pPr>
        <w:spacing w:before="75" w:after="0"/>
      </w:pPr>
      <w:r>
        <w:rPr/>
        <w:t xml:space="preserve">图表 近4年深圳市领步科技有限公司销售毛利率变化情况</w:t>
      </w:r>
    </w:p>
    <w:p>
      <w:pPr>
        <w:spacing w:before="75" w:after="0"/>
      </w:pPr>
      <w:r>
        <w:rPr/>
        <w:t xml:space="preserve">图表 近4年深圳市领步科技有限公司资产负债率变化情况</w:t>
      </w:r>
    </w:p>
    <w:p>
      <w:pPr>
        <w:spacing w:before="75" w:after="0"/>
      </w:pPr>
      <w:r>
        <w:rPr/>
        <w:t xml:space="preserve">图表 近4年深圳市领步科技有限公司资产负债率变化情况</w:t>
      </w:r>
    </w:p>
    <w:p>
      <w:pPr>
        <w:spacing w:before="75" w:after="0"/>
      </w:pPr>
      <w:r>
        <w:rPr/>
        <w:t xml:space="preserve">图表 近4年深圳市领步科技有限公司产权比率变化情况</w:t>
      </w:r>
    </w:p>
    <w:p>
      <w:pPr>
        <w:spacing w:before="75" w:after="0"/>
      </w:pPr>
      <w:r>
        <w:rPr/>
        <w:t xml:space="preserve">图表 近4年深圳市领步科技有限公司产权比率变化情况</w:t>
      </w:r>
    </w:p>
    <w:p>
      <w:pPr>
        <w:spacing w:before="75" w:after="0"/>
      </w:pPr>
      <w:r>
        <w:rPr/>
        <w:t xml:space="preserve">图表 近4年深圳市领步科技有限公司总资产周转次数变化情况</w:t>
      </w:r>
    </w:p>
    <w:p>
      <w:pPr>
        <w:spacing w:before="75" w:after="0"/>
      </w:pPr>
      <w:r>
        <w:rPr/>
        <w:t xml:space="preserve">图表 近4年深圳市领步科技有限公司总资产周转次数变化情况</w:t>
      </w:r>
    </w:p>
    <w:p>
      <w:pPr>
        <w:spacing w:before="75" w:after="0"/>
      </w:pPr>
      <w:r>
        <w:rPr/>
        <w:t xml:space="preserve">图表 近4年上海宝钢安大电能质量有限公司固定资产周转次数情况</w:t>
      </w:r>
    </w:p>
    <w:p>
      <w:pPr>
        <w:spacing w:before="75" w:after="0"/>
      </w:pPr>
      <w:r>
        <w:rPr/>
        <w:t xml:space="preserve">图表 近4年上海宝钢安大电能质量有限公司固定资产周转次数变化情况</w:t>
      </w:r>
    </w:p>
    <w:p>
      <w:pPr>
        <w:spacing w:before="75" w:after="0"/>
      </w:pPr>
      <w:r>
        <w:rPr/>
        <w:t xml:space="preserve">图表 近4年上海宝钢安大电能质量有限公司流动资产周转次数变化情况</w:t>
      </w:r>
    </w:p>
    <w:p>
      <w:pPr>
        <w:spacing w:before="75" w:after="0"/>
      </w:pPr>
      <w:r>
        <w:rPr/>
        <w:t xml:space="preserve">图表 近4年上海宝钢安大电能质量有限公司流动资产周转次数变化情况</w:t>
      </w:r>
    </w:p>
    <w:p>
      <w:pPr>
        <w:spacing w:before="75" w:after="0"/>
      </w:pPr>
      <w:r>
        <w:rPr/>
        <w:t xml:space="preserve">图表 近4年上海宝钢安大电能质量有限公司销售毛利率变化情况</w:t>
      </w:r>
    </w:p>
    <w:p>
      <w:pPr>
        <w:spacing w:before="75" w:after="0"/>
      </w:pPr>
      <w:r>
        <w:rPr/>
        <w:t xml:space="preserve">图表 近4年上海宝钢安大电能质量有限公司销售毛利率变化情况</w:t>
      </w:r>
    </w:p>
    <w:p>
      <w:pPr>
        <w:spacing w:before="75" w:after="0"/>
      </w:pPr>
      <w:r>
        <w:rPr/>
        <w:t xml:space="preserve">图表 近4年上海宝钢安大电能质量有限公司资产负债率变化情况</w:t>
      </w:r>
    </w:p>
    <w:p>
      <w:pPr>
        <w:spacing w:before="75" w:after="0"/>
      </w:pPr>
      <w:r>
        <w:rPr/>
        <w:t xml:space="preserve">图表 近4年上海宝钢安大电能质量有限公司资产负债率变化情况</w:t>
      </w:r>
    </w:p>
    <w:p>
      <w:pPr>
        <w:spacing w:before="75" w:after="0"/>
      </w:pPr>
      <w:r>
        <w:rPr/>
        <w:t xml:space="preserve">图表 近4年上海宝钢安大电能质量有限公司产权比率变化情况</w:t>
      </w:r>
    </w:p>
    <w:p>
      <w:pPr>
        <w:spacing w:before="75" w:after="0"/>
      </w:pPr>
      <w:r>
        <w:rPr/>
        <w:t xml:space="preserve">图表 近4年上海宝钢安大电能质量有限公司产权比率变化情况</w:t>
      </w:r>
    </w:p>
    <w:p>
      <w:pPr>
        <w:spacing w:before="75" w:after="0"/>
      </w:pPr>
      <w:r>
        <w:rPr/>
        <w:t xml:space="preserve">图表 近4年上海宝钢安大电能质量有限公司总资产周转次数变化情况</w:t>
      </w:r>
    </w:p>
    <w:p>
      <w:pPr>
        <w:spacing w:before="75" w:after="0"/>
      </w:pPr>
      <w:r>
        <w:rPr/>
        <w:t xml:space="preserve">图表 近4年上海宝钢安大电能质量有限公司总资产周转次数变化情况</w:t>
      </w:r>
    </w:p>
    <w:p>
      <w:pPr>
        <w:spacing w:before="75" w:after="0"/>
      </w:pPr>
      <w:r>
        <w:rPr/>
        <w:t xml:space="preserve">图表 近4年安徽振兴科技股份有限公司总资产周转次数变化情况</w:t>
      </w:r>
    </w:p>
    <w:p>
      <w:pPr>
        <w:spacing w:before="75" w:after="0"/>
      </w:pPr>
      <w:r>
        <w:rPr/>
        <w:t xml:space="preserve">图表 近4年安徽振兴科技股份有限公司总资产周转次数变化情况</w:t>
      </w:r>
    </w:p>
    <w:p>
      <w:pPr>
        <w:spacing w:before="75" w:after="0"/>
      </w:pPr>
      <w:r>
        <w:rPr/>
        <w:t xml:space="preserve">图表 近4年安徽振兴科技股份有限公司资产负债率变化情况</w:t>
      </w:r>
    </w:p>
    <w:p>
      <w:pPr>
        <w:spacing w:before="75" w:after="0"/>
      </w:pPr>
      <w:r>
        <w:rPr/>
        <w:t xml:space="preserve">图表 近4年安徽振兴科技股份有限公司资产负债率变化情况</w:t>
      </w:r>
    </w:p>
    <w:p>
      <w:pPr>
        <w:spacing w:before="75" w:after="0"/>
      </w:pPr>
      <w:r>
        <w:rPr/>
        <w:t xml:space="preserve">图表 近4年安徽振兴科技股份有限公司固定资产周转次数情况</w:t>
      </w:r>
    </w:p>
    <w:p>
      <w:pPr>
        <w:spacing w:before="75" w:after="0"/>
      </w:pPr>
      <w:r>
        <w:rPr/>
        <w:t xml:space="preserve">图表 近4年安徽振兴科技股份有限公司固定资产周转次数变化情况</w:t>
      </w:r>
    </w:p>
    <w:p>
      <w:pPr>
        <w:spacing w:before="75" w:after="0"/>
      </w:pPr>
      <w:r>
        <w:rPr/>
        <w:t xml:space="preserve">图表 近4年安徽振兴科技股份有限公司流动资产周转次数变化情况</w:t>
      </w:r>
    </w:p>
    <w:p>
      <w:pPr>
        <w:spacing w:before="75" w:after="0"/>
      </w:pPr>
      <w:r>
        <w:rPr/>
        <w:t xml:space="preserve">图表 近4年安徽振兴科技股份有限公司流动资产周转次数变化情况</w:t>
      </w:r>
    </w:p>
    <w:p>
      <w:pPr>
        <w:spacing w:before="75" w:after="0"/>
      </w:pPr>
      <w:r>
        <w:rPr/>
        <w:t xml:space="preserve">图表 近4年安徽振兴科技股份有限公司销售毛利率变化情况</w:t>
      </w:r>
    </w:p>
    <w:p>
      <w:pPr>
        <w:spacing w:before="75" w:after="0"/>
      </w:pPr>
      <w:r>
        <w:rPr/>
        <w:t xml:space="preserve">图表 近4年安徽振兴科技股份有限公司销售毛利率变化情况</w:t>
      </w:r>
    </w:p>
    <w:p>
      <w:pPr>
        <w:spacing w:before="75" w:after="0"/>
      </w:pPr>
      <w:r>
        <w:rPr/>
        <w:t xml:space="preserve">图表 近4年安徽振兴科技股份有限公司产权比率变化情况</w:t>
      </w:r>
    </w:p>
    <w:p>
      <w:pPr>
        <w:spacing w:before="75" w:after="0"/>
      </w:pPr>
      <w:r>
        <w:rPr/>
        <w:t xml:space="preserve">图表 近4年安徽振兴科技股份有限公司产权比率变化情况</w:t>
      </w:r>
    </w:p>
    <w:p>
      <w:pPr>
        <w:spacing w:before="75" w:after="0"/>
      </w:pPr>
      <w:r>
        <w:rPr/>
        <w:t xml:space="preserve">图表 2026-2031年电能质量治理行业同业竞争风险及控制策略</w:t>
      </w:r>
    </w:p>
    <w:p>
      <w:pPr>
        <w:spacing w:before="75" w:after="0"/>
      </w:pPr>
      <w:r>
        <w:rPr/>
        <w:t xml:space="preserve">图表 2026-2031年我国电能质量治理产业规模预测</w:t>
      </w:r>
    </w:p>
    <w:p>
      <w:pPr>
        <w:spacing w:before="75" w:after="0"/>
      </w:pPr>
      <w:r>
        <w:rPr/>
        <w:t xml:space="preserve">图表 2026-2031年我国电能质量治理产业增长速度预测</w:t>
      </w:r>
    </w:p>
    <w:p>
      <w:pPr>
        <w:spacing w:before="75" w:after="0"/>
      </w:pPr>
      <w:r>
        <w:rPr/>
        <w:t xml:space="preserve">图表 电能质量治理产业链投资示意图</w:t>
      </w:r>
    </w:p>
    <w:p>
      <w:pPr>
        <w:spacing w:before="75" w:after="0"/>
      </w:pPr>
      <w:r>
        <w:rPr/>
        <w:t xml:space="preserve">图表 电能质量治理技术应用注意事项分析</w:t>
      </w:r>
    </w:p>
    <w:p>
      <w:pPr>
        <w:spacing w:before="75" w:after="0"/>
      </w:pPr>
      <w:r>
        <w:rPr/>
        <w:t xml:space="preserve">图表 电能质量治理项目投资注意事项图</w:t>
      </w:r>
    </w:p>
    <w:p>
      <w:pPr>
        <w:spacing w:before="75" w:after="0"/>
      </w:pPr>
      <w:r>
        <w:rPr/>
        <w:t xml:space="preserve">图表 电能质量治理行业生产开发注意事项</w:t>
      </w:r>
    </w:p>
    <w:p>
      <w:pPr>
        <w:spacing w:before="75" w:after="0"/>
      </w:pPr>
      <w:r>
        <w:rPr/>
        <w:t xml:space="preserve">图表 电能质量治理销售注意事项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中国电能质量治理行业市场发展现状及发展趋势与投资前景预测研究报告(2026-2031版)</dc:title>
  <dc:description>中国电能质量治理行业市场发展现状及发展趋势与投资前景预测研究报告(2026-2031版)</dc:description>
  <dc:subject>中国电能质量治理行业市场发展现状及发展趋势与投资前景预测研究报告(2026-2031版)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2026-04-03T02:24:33+08:00</dcterms:created>
  <dcterms:modified xsi:type="dcterms:W3CDTF">2026-04-03T02:24:33+08:00</dcterms:modified>
</cp:coreProperties>
</file>

<file path=docProps/custom.xml><?xml version="1.0" encoding="utf-8"?>
<Properties xmlns="http://schemas.openxmlformats.org/officeDocument/2006/custom-properties" xmlns:vt="http://schemas.openxmlformats.org/officeDocument/2006/docPropsVTypes"/>
</file>