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中国不良资产管理行业市场发展现状分析及发展趋势与投资前景预测研究报告(2026-2031版)</w:t>
      </w:r>
    </w:p>
    <w:p>
      <w:pPr>
        <w:spacing w:after="150"/>
      </w:pPr>
      <w:r>
        <w:rPr>
          <w:b w:val="1"/>
          <w:bCs w:val="1"/>
        </w:rPr>
        <w:t xml:space="preserve">报告简介</w:t>
      </w:r>
    </w:p>
    <w:p>
      <w:pPr>
        <w:spacing w:after="150"/>
      </w:pPr>
      <w:r>
        <w:rPr/>
        <w:t xml:space="preserve">不良资产管理，是指通过综合运用法律法规允许范围内的一切手段和方法，对资产进行的价值变现和价值提升的活动。资产处置的范围按资产形态可划分为：股权类资产、债权类资产和实物类资产;资产处置方式按资产变现分为终极处置和阶段性处置。终极处置主要包括破产清算、拍卖、招标、协议转让、折扣变现等方式，阶段性处置主要包括债转股、债务重组、诉讼及诉讼保全、以资抵债、资产置换、企业重组、实物资产再投资完善、实物资产出租、资产重组、实物资产投资等方式。</w:t>
      </w:r>
    </w:p>
    <w:p>
      <w:pPr>
        <w:spacing w:after="150"/>
      </w:pPr>
      <w:r>
        <w:rPr/>
        <w:t xml:space="preserve">不良资产管理行业起源于1997年亚洲金融危机，经历三次大规模的银行不良贷款剥离，在近三十年发展期间，监管环境不断完善。财政部、银监会于2012年颁布了《金融企业不良资产批量转让管理办法》以及财政部于2015年颁布了《金融管理公司开展非金融机构不良资产管理业务办法》，对不良资产管理业务活动、公司治理等方面不断完善监管，为行业的稳定发展提供了良好的环境。</w:t>
      </w:r>
    </w:p>
    <w:p>
      <w:pPr>
        <w:spacing w:after="150"/>
      </w:pPr>
      <w:r>
        <w:rPr/>
        <w:t xml:space="preserve">现阶段，我国商业性政策的倾向性比较明显，不少特殊类型的企业仍是受惠群体。例如，由于不少小微企业刚刚成立，它们往往需要通过向银行贷款获得资金支持，但是因为缺乏管理经验、行业进入壁垒较大、拓展业务困难等问题，致使其盈利能力不足，很难真正得到相应款项。为鼓励“大众创业、万众创新”，增加市场活力，国家出台了一系列政策措施鼓励银行对小微企业进行放贷。但是，在为它们带来了更多发展机会的同时，这也造成了“小微企业成为不良贷款产生的主要供体”的局面。企业或个人的信用记录及相关数据不够完整，这为投资者准确判断该项不良资产的风险系数增加了一定难度。良好的信用体系可以如实反映出主体的过往交易事项，通过对其社会关系、信用指数、资金状况等因素进行分析，可以帮助投资者得出相对准确的信用风险指数，以便最终做出更加正确的判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不良资产管理市场进行了分析研究。报告在总结中国不良资产管理发展历程的基础上，结合新时期的各方面因素，对中国不良资产管理的发展趋势给予了细致和审慎的预测论证。报告资料详实，图表丰富，既有深入的分析，又有直观的比较，为不良资产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全球不良资产管理行业发展分析</w:t>
      </w:r>
    </w:p>
    <w:p>
      <w:pPr>
        <w:spacing w:before="75" w:after="0"/>
      </w:pPr>
      <w:r>
        <w:rPr/>
        <w:t xml:space="preserve">第一节 全球不良资产管理行业发展分析</w:t>
      </w:r>
    </w:p>
    <w:p>
      <w:pPr>
        <w:spacing w:before="75" w:after="0"/>
      </w:pPr>
      <w:r>
        <w:rPr/>
        <w:t xml:space="preserve">一、2021-2026年世界不良资产管理行业发展分析</w:t>
      </w:r>
    </w:p>
    <w:p>
      <w:pPr>
        <w:spacing w:before="75" w:after="0"/>
      </w:pPr>
      <w:r>
        <w:rPr/>
        <w:t xml:space="preserve">二、世界不良资产管理行业发展分析</w:t>
      </w:r>
    </w:p>
    <w:p>
      <w:pPr>
        <w:spacing w:before="75" w:after="0"/>
      </w:pPr>
      <w:r>
        <w:rPr/>
        <w:t xml:space="preserve">三、2021-2026年世界不良资产管理行业发展分析</w:t>
      </w:r>
    </w:p>
    <w:p>
      <w:pPr>
        <w:spacing w:before="75" w:after="0"/>
      </w:pPr>
      <w:r>
        <w:rPr/>
        <w:t xml:space="preserve">第二节 全球不良资产管理市场分析</w:t>
      </w:r>
    </w:p>
    <w:p>
      <w:pPr>
        <w:spacing w:before="75" w:after="0"/>
      </w:pPr>
      <w:r>
        <w:rPr/>
        <w:t xml:space="preserve">一、2021-2026年全球不良资产管理需求分析</w:t>
      </w:r>
    </w:p>
    <w:p>
      <w:pPr>
        <w:spacing w:before="75" w:after="0"/>
      </w:pPr>
      <w:r>
        <w:rPr/>
        <w:t xml:space="preserve">二、2021-2026年欧美不良资产管理需求分析</w:t>
      </w:r>
    </w:p>
    <w:p>
      <w:pPr>
        <w:spacing w:before="75" w:after="0"/>
      </w:pPr>
      <w:r>
        <w:rPr/>
        <w:t xml:space="preserve">三、2021-2026年中外不良资产管理市场对比</w:t>
      </w:r>
    </w:p>
    <w:p>
      <w:pPr>
        <w:spacing w:before="75" w:after="0"/>
      </w:pPr>
      <w:r>
        <w:rPr/>
        <w:t xml:space="preserve">第三节 2021-2026年主要国家或地区不良资产管理行业发展分析</w:t>
      </w:r>
    </w:p>
    <w:p>
      <w:pPr>
        <w:spacing w:before="75" w:after="0"/>
      </w:pPr>
      <w:r>
        <w:rPr/>
        <w:t xml:space="preserve">一、2021-2026年美国不良资产管理行业分析</w:t>
      </w:r>
    </w:p>
    <w:p>
      <w:pPr>
        <w:spacing w:before="75" w:after="0"/>
      </w:pPr>
      <w:r>
        <w:rPr/>
        <w:t xml:space="preserve">二、2021-2026年日本不良资产管理行业分析</w:t>
      </w:r>
    </w:p>
    <w:p>
      <w:pPr>
        <w:spacing w:before="75" w:after="0"/>
      </w:pPr>
      <w:r>
        <w:rPr/>
        <w:t xml:space="preserve">三、2021-2026年欧洲不良资产管理行业分析</w:t>
      </w:r>
    </w:p>
    <w:p>
      <w:pPr>
        <w:spacing w:before="75" w:after="0"/>
      </w:pPr>
      <w:r>
        <w:rPr>
          <w:b w:val="1"/>
          <w:bCs w:val="1"/>
        </w:rPr>
        <w:t xml:space="preserve">第二章 我国不良资产管理行业发展分析</w:t>
      </w:r>
    </w:p>
    <w:p>
      <w:pPr>
        <w:spacing w:before="75" w:after="0"/>
      </w:pPr>
      <w:r>
        <w:rPr/>
        <w:t xml:space="preserve">第一节 中国不良资产管理行业发展状况</w:t>
      </w:r>
    </w:p>
    <w:p>
      <w:pPr>
        <w:spacing w:before="75" w:after="0"/>
      </w:pPr>
      <w:r>
        <w:rPr/>
        <w:t xml:space="preserve">一、2021-2026年不良资产管理行业发展状况分析</w:t>
      </w:r>
    </w:p>
    <w:p>
      <w:pPr>
        <w:spacing w:before="75" w:after="0"/>
      </w:pPr>
      <w:r>
        <w:rPr/>
        <w:t xml:space="preserve">二、2021-2026年中国不良资产管理行业发展动态</w:t>
      </w:r>
    </w:p>
    <w:p>
      <w:pPr>
        <w:spacing w:before="75" w:after="0"/>
      </w:pPr>
      <w:r>
        <w:rPr/>
        <w:t xml:space="preserve">三、2021-2026年不良资产管理行业经营业绩分析</w:t>
      </w:r>
    </w:p>
    <w:p>
      <w:pPr>
        <w:spacing w:before="75" w:after="0"/>
      </w:pPr>
      <w:r>
        <w:rPr/>
        <w:t xml:space="preserve">四、2021-2026年我国不良资产管理行业发展热点</w:t>
      </w:r>
    </w:p>
    <w:p>
      <w:pPr>
        <w:spacing w:before="75" w:after="0"/>
      </w:pPr>
      <w:r>
        <w:rPr/>
        <w:t xml:space="preserve">第二节 中国不良资产管理市场供需状况</w:t>
      </w:r>
    </w:p>
    <w:p>
      <w:pPr>
        <w:spacing w:before="75" w:after="0"/>
      </w:pPr>
      <w:r>
        <w:rPr/>
        <w:t xml:space="preserve">一、2021-2026年中国不良资产管理行业供给能力</w:t>
      </w:r>
    </w:p>
    <w:p>
      <w:pPr>
        <w:spacing w:before="75" w:after="0"/>
      </w:pPr>
      <w:r>
        <w:rPr/>
        <w:t xml:space="preserve">二、2021-2026年中国不良资产管理市场供给分析</w:t>
      </w:r>
    </w:p>
    <w:p>
      <w:pPr>
        <w:spacing w:before="75" w:after="0"/>
      </w:pPr>
      <w:r>
        <w:rPr/>
        <w:t xml:space="preserve">三、2021-2026年中国不良资产管理市场需求分析</w:t>
      </w:r>
    </w:p>
    <w:p>
      <w:pPr>
        <w:spacing w:before="75" w:after="0"/>
      </w:pPr>
      <w:r>
        <w:rPr/>
        <w:t xml:space="preserve">第三节 2021-2026年我国不良资产管理市场分析</w:t>
      </w:r>
    </w:p>
    <w:p>
      <w:pPr>
        <w:spacing w:before="75" w:after="0"/>
      </w:pPr>
      <w:r>
        <w:rPr/>
        <w:t xml:space="preserve">一、不良资产管理市场分析</w:t>
      </w:r>
    </w:p>
    <w:p>
      <w:pPr>
        <w:spacing w:before="75" w:after="0"/>
      </w:pPr>
      <w:r>
        <w:rPr/>
        <w:t xml:space="preserve">二、2021-2026年不良资产管理市场分析</w:t>
      </w:r>
    </w:p>
    <w:p>
      <w:pPr>
        <w:spacing w:before="75" w:after="0"/>
      </w:pPr>
      <w:r>
        <w:rPr>
          <w:b w:val="1"/>
          <w:bCs w:val="1"/>
        </w:rPr>
        <w:t xml:space="preserve">第三章 不良资产管理行业竞争格局分析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不良资产管理行业主要企业竞争力分析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2021-2026年不良资产管理行业竞争格局分析</w:t>
      </w:r>
    </w:p>
    <w:p>
      <w:pPr>
        <w:spacing w:before="75" w:after="0"/>
      </w:pPr>
      <w:r>
        <w:rPr/>
        <w:t xml:space="preserve">一、2021-2026年不良资产管理行业竞争分析</w:t>
      </w:r>
    </w:p>
    <w:p>
      <w:pPr>
        <w:spacing w:before="75" w:after="0"/>
      </w:pPr>
      <w:r>
        <w:rPr/>
        <w:t xml:space="preserve">二、2021-2026年中外不良资产管理产品竞争分析</w:t>
      </w:r>
    </w:p>
    <w:p>
      <w:pPr>
        <w:spacing w:before="75" w:after="0"/>
      </w:pPr>
      <w:r>
        <w:rPr/>
        <w:t xml:space="preserve">三、2021-2026年国内外不良资产管理竞争分析</w:t>
      </w:r>
    </w:p>
    <w:p>
      <w:pPr>
        <w:spacing w:before="75" w:after="0"/>
      </w:pPr>
      <w:r>
        <w:rPr/>
        <w:t xml:space="preserve">四、2021-2026年我国不良资产管理市场竞争分析</w:t>
      </w:r>
    </w:p>
    <w:p>
      <w:pPr>
        <w:spacing w:before="75" w:after="0"/>
      </w:pPr>
      <w:r>
        <w:rPr/>
        <w:t xml:space="preserve">五、2026-2031年国内主要不良资产管理企业动向</w:t>
      </w:r>
    </w:p>
    <w:p>
      <w:pPr>
        <w:spacing w:before="75" w:after="0"/>
      </w:pPr>
      <w:r>
        <w:rPr>
          <w:b w:val="1"/>
          <w:bCs w:val="1"/>
        </w:rPr>
        <w:t xml:space="preserve">第四章 不良资产管理企业竞争策略分析</w:t>
      </w:r>
    </w:p>
    <w:p>
      <w:pPr>
        <w:spacing w:before="75" w:after="0"/>
      </w:pPr>
      <w:r>
        <w:rPr/>
        <w:t xml:space="preserve">第一节 不良资产管理市场竞争策略分析</w:t>
      </w:r>
    </w:p>
    <w:p>
      <w:pPr>
        <w:spacing w:before="75" w:after="0"/>
      </w:pPr>
      <w:r>
        <w:rPr/>
        <w:t xml:space="preserve">一、2021-2026年不良资产管理市场增长潜力分析</w:t>
      </w:r>
    </w:p>
    <w:p>
      <w:pPr>
        <w:spacing w:before="75" w:after="0"/>
      </w:pPr>
      <w:r>
        <w:rPr/>
        <w:t xml:space="preserve">二、现有不良资产管理行业竞争策略分析</w:t>
      </w:r>
    </w:p>
    <w:p>
      <w:pPr>
        <w:spacing w:before="75" w:after="0"/>
      </w:pPr>
      <w:r>
        <w:rPr/>
        <w:t xml:space="preserve">第二节 不良资产管理企业竞争策略分析</w:t>
      </w:r>
    </w:p>
    <w:p>
      <w:pPr>
        <w:spacing w:before="75" w:after="0"/>
      </w:pPr>
      <w:r>
        <w:rPr/>
        <w:t xml:space="preserve">一、2026-2031年我国不良资产管理市场竞争趋势</w:t>
      </w:r>
    </w:p>
    <w:p>
      <w:pPr>
        <w:spacing w:before="75" w:after="0"/>
      </w:pPr>
      <w:r>
        <w:rPr/>
        <w:t xml:space="preserve">二、2026-2031年不良资产管理行业竞争格局展望</w:t>
      </w:r>
    </w:p>
    <w:p>
      <w:pPr>
        <w:spacing w:before="75" w:after="0"/>
      </w:pPr>
      <w:r>
        <w:rPr/>
        <w:t xml:space="preserve">三、2026-2031年不良资产管理行业竞争策略分析</w:t>
      </w:r>
    </w:p>
    <w:p>
      <w:pPr>
        <w:spacing w:before="75" w:after="0"/>
      </w:pPr>
      <w:r>
        <w:rPr>
          <w:b w:val="1"/>
          <w:bCs w:val="1"/>
        </w:rPr>
        <w:t xml:space="preserve">第五章 主要不良资产管理企业竞争分析</w:t>
      </w:r>
    </w:p>
    <w:p>
      <w:pPr>
        <w:spacing w:before="75" w:after="0"/>
      </w:pPr>
      <w:r>
        <w:rPr/>
        <w:t xml:space="preserve">第一节 中国华融资产管理股份有限公司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上海国有资产经营有限公司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中国信达资产管理股份有限公司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中国长城资产管理公司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中国东方资产管理公司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第六章 不良资产管理行业发展趋势分析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2021-2026年不良资产管理行业发展趋势分析</w:t>
      </w:r>
    </w:p>
    <w:p>
      <w:pPr>
        <w:spacing w:before="75" w:after="0"/>
      </w:pPr>
      <w:r>
        <w:rPr/>
        <w:t xml:space="preserve">一、2021-2026年行业发展趋势分析</w:t>
      </w:r>
    </w:p>
    <w:p>
      <w:pPr>
        <w:spacing w:before="75" w:after="0"/>
      </w:pPr>
      <w:r>
        <w:rPr/>
        <w:t xml:space="preserve">二、2021-2026年行业竞争格局展望</w:t>
      </w:r>
    </w:p>
    <w:p>
      <w:pPr>
        <w:spacing w:before="75" w:after="0"/>
      </w:pPr>
      <w:r>
        <w:rPr/>
        <w:t xml:space="preserve">第三节 2026-2031年中国不良资产管理市场趋势分析</w:t>
      </w:r>
    </w:p>
    <w:p>
      <w:pPr>
        <w:spacing w:before="75" w:after="0"/>
      </w:pPr>
      <w:r>
        <w:rPr/>
        <w:t xml:space="preserve">一、2021-2026年不良资产管理市场趋势总结</w:t>
      </w:r>
    </w:p>
    <w:p>
      <w:pPr>
        <w:spacing w:before="75" w:after="0"/>
      </w:pPr>
      <w:r>
        <w:rPr/>
        <w:t xml:space="preserve">二、2026-2031年不良资产管理发展趋势分析</w:t>
      </w:r>
    </w:p>
    <w:p>
      <w:pPr>
        <w:spacing w:before="75" w:after="0"/>
      </w:pPr>
      <w:r>
        <w:rPr/>
        <w:t xml:space="preserve">三、2026-2031年不良资产管理市场发展空间</w:t>
      </w:r>
    </w:p>
    <w:p>
      <w:pPr>
        <w:spacing w:before="75" w:after="0"/>
      </w:pPr>
      <w:r>
        <w:rPr/>
        <w:t xml:space="preserve">四、2026-2031年不良资产管理产业政策趋向</w:t>
      </w:r>
    </w:p>
    <w:p>
      <w:pPr>
        <w:spacing w:before="75" w:after="0"/>
      </w:pPr>
      <w:r>
        <w:rPr>
          <w:b w:val="1"/>
          <w:bCs w:val="1"/>
        </w:rPr>
        <w:t xml:space="preserve">第七章 未来不良资产管理行业发展预测</w:t>
      </w:r>
    </w:p>
    <w:p>
      <w:pPr>
        <w:spacing w:before="75" w:after="0"/>
      </w:pPr>
      <w:r>
        <w:rPr/>
        <w:t xml:space="preserve">第一节 未来不良资产处置需求与市场预测</w:t>
      </w:r>
    </w:p>
    <w:p>
      <w:pPr>
        <w:spacing w:before="75" w:after="0"/>
      </w:pPr>
      <w:r>
        <w:rPr/>
        <w:t xml:space="preserve">一、2026-2031年不良资产管理市场规模预测</w:t>
      </w:r>
    </w:p>
    <w:p>
      <w:pPr>
        <w:spacing w:before="75" w:after="0"/>
      </w:pPr>
      <w:r>
        <w:rPr/>
        <w:t xml:space="preserve">二、2026-2031年不良资产管理行业总资产预测</w:t>
      </w:r>
    </w:p>
    <w:p>
      <w:pPr>
        <w:spacing w:before="75" w:after="0"/>
      </w:pPr>
      <w:r>
        <w:rPr/>
        <w:t xml:space="preserve">第二节 2026-2031年中国不良资产管理行业供需预测</w:t>
      </w:r>
    </w:p>
    <w:p>
      <w:pPr>
        <w:spacing w:before="75" w:after="0"/>
      </w:pPr>
      <w:r>
        <w:rPr/>
        <w:t xml:space="preserve">一、2026-2031年中国不良资产管理供给预测</w:t>
      </w:r>
    </w:p>
    <w:p>
      <w:pPr>
        <w:spacing w:before="75" w:after="0"/>
      </w:pPr>
      <w:r>
        <w:rPr/>
        <w:t xml:space="preserve">二、2026-2031年中国不良资产管理需求预测</w:t>
      </w:r>
    </w:p>
    <w:p>
      <w:pPr>
        <w:spacing w:before="75" w:after="0"/>
      </w:pPr>
      <w:r>
        <w:rPr/>
        <w:t xml:space="preserve">三、2026-2031年中国不良资产管理供需平衡预测</w:t>
      </w:r>
    </w:p>
    <w:p>
      <w:pPr>
        <w:spacing w:before="75" w:after="0"/>
      </w:pPr>
      <w:r>
        <w:rPr>
          <w:b w:val="1"/>
          <w:bCs w:val="1"/>
        </w:rPr>
        <w:t xml:space="preserve">第八章 2021-2026年不良资产管理行业投资现状分析</w:t>
      </w:r>
    </w:p>
    <w:p>
      <w:pPr>
        <w:spacing w:before="75" w:after="0"/>
      </w:pPr>
      <w:r>
        <w:rPr/>
        <w:t xml:space="preserve">第一节 不良资产管理行业投资情况分析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2021-2026年不良资产管理行业投资情况分析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第九章 不良资产管理行业投资环境分析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一、2021-2026年不良资产管理行业政策环境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不良资产管理行业投资机会与风险</w:t>
      </w:r>
    </w:p>
    <w:p>
      <w:pPr>
        <w:spacing w:before="75" w:after="0"/>
      </w:pPr>
      <w:r>
        <w:rPr/>
        <w:t xml:space="preserve">第一节 2021-2026年不良资产管理行业投资情况分析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不良资产管理行业投资效益分析</w:t>
      </w:r>
    </w:p>
    <w:p>
      <w:pPr>
        <w:spacing w:before="75" w:after="0"/>
      </w:pPr>
      <w:r>
        <w:rPr/>
        <w:t xml:space="preserve">一、2021-2026年不良资产管理行业投资状况分析</w:t>
      </w:r>
    </w:p>
    <w:p>
      <w:pPr>
        <w:spacing w:before="75" w:after="0"/>
      </w:pPr>
      <w:r>
        <w:rPr/>
        <w:t xml:space="preserve">二、2026-2031年不良资产管理行业投资效益分析</w:t>
      </w:r>
    </w:p>
    <w:p>
      <w:pPr>
        <w:spacing w:before="75" w:after="0"/>
      </w:pPr>
      <w:r>
        <w:rPr/>
        <w:t xml:space="preserve">三、2026-2031年不良资产管理行业投资趋势预测</w:t>
      </w:r>
    </w:p>
    <w:p>
      <w:pPr>
        <w:spacing w:before="75" w:after="0"/>
      </w:pPr>
      <w:r>
        <w:rPr/>
        <w:t xml:space="preserve">四、2026-2031年不良资产管理行业的投资方向</w:t>
      </w:r>
    </w:p>
    <w:p>
      <w:pPr>
        <w:spacing w:before="75" w:after="0"/>
      </w:pPr>
      <w:r>
        <w:rPr/>
        <w:t xml:space="preserve">五、2026-2031年不良资产管理行业投资的建议</w:t>
      </w:r>
    </w:p>
    <w:p>
      <w:pPr>
        <w:spacing w:before="75" w:after="0"/>
      </w:pPr>
      <w:r>
        <w:rPr/>
        <w:t xml:space="preserve">六、新进入者应注意的障碍因素分析</w:t>
      </w:r>
    </w:p>
    <w:p>
      <w:pPr>
        <w:spacing w:before="75" w:after="0"/>
      </w:pPr>
      <w:r>
        <w:rPr/>
        <w:t xml:space="preserve">第三节 影响不良资产管理行业发展的主要因素</w:t>
      </w:r>
    </w:p>
    <w:p>
      <w:pPr>
        <w:spacing w:before="75" w:after="0"/>
      </w:pPr>
      <w:r>
        <w:rPr/>
        <w:t xml:space="preserve">一、2026-2031年影响不良资产管理行业运行的有利因素分析</w:t>
      </w:r>
    </w:p>
    <w:p>
      <w:pPr>
        <w:spacing w:before="75" w:after="0"/>
      </w:pPr>
      <w:r>
        <w:rPr/>
        <w:t xml:space="preserve">二、2026-2031年影响不良资产管理行业运行的稳定因素分析</w:t>
      </w:r>
    </w:p>
    <w:p>
      <w:pPr>
        <w:spacing w:before="75" w:after="0"/>
      </w:pPr>
      <w:r>
        <w:rPr/>
        <w:t xml:space="preserve">三、2026-2031年影响不良资产管理行业运行的不利因素分析</w:t>
      </w:r>
    </w:p>
    <w:p>
      <w:pPr>
        <w:spacing w:before="75" w:after="0"/>
      </w:pPr>
      <w:r>
        <w:rPr/>
        <w:t xml:space="preserve">四、2026-2031年我国不良资产管理行业发展面临的挑战分析</w:t>
      </w:r>
    </w:p>
    <w:p>
      <w:pPr>
        <w:spacing w:before="75" w:after="0"/>
      </w:pPr>
      <w:r>
        <w:rPr/>
        <w:t xml:space="preserve">五、2026-2031年我国不良资产管理行业发展面临的机遇分析</w:t>
      </w:r>
    </w:p>
    <w:p>
      <w:pPr>
        <w:spacing w:before="75" w:after="0"/>
      </w:pPr>
      <w:r>
        <w:rPr/>
        <w:t xml:space="preserve">第四节 不良资产管理行业投资风险及控制策略分析</w:t>
      </w:r>
    </w:p>
    <w:p>
      <w:pPr>
        <w:spacing w:before="75" w:after="0"/>
      </w:pPr>
      <w:r>
        <w:rPr/>
        <w:t xml:space="preserve">一、2026-2031年不良资产管理行业市场风险及控制策略</w:t>
      </w:r>
    </w:p>
    <w:p>
      <w:pPr>
        <w:spacing w:before="75" w:after="0"/>
      </w:pPr>
      <w:r>
        <w:rPr/>
        <w:t xml:space="preserve">二、2026-2031年不良资产管理行业政策风险及控制策略</w:t>
      </w:r>
    </w:p>
    <w:p>
      <w:pPr>
        <w:spacing w:before="75" w:after="0"/>
      </w:pPr>
      <w:r>
        <w:rPr/>
        <w:t xml:space="preserve">三、2026-2031年不良资产管理行业经营风险及控制策略</w:t>
      </w:r>
    </w:p>
    <w:p>
      <w:pPr>
        <w:spacing w:before="75" w:after="0"/>
      </w:pPr>
      <w:r>
        <w:rPr/>
        <w:t xml:space="preserve">四、2026-2031年不良资产管理行业技术风险及控制策略</w:t>
      </w:r>
    </w:p>
    <w:p>
      <w:pPr>
        <w:spacing w:before="75" w:after="0"/>
      </w:pPr>
      <w:r>
        <w:rPr/>
        <w:t xml:space="preserve">五、2026-2031年不良资产管理同业竞争风险及控制策略</w:t>
      </w:r>
    </w:p>
    <w:p>
      <w:pPr>
        <w:spacing w:before="75" w:after="0"/>
      </w:pPr>
      <w:r>
        <w:rPr/>
        <w:t xml:space="preserve">六、2026-2031年不良资产管理行业其他风险及控制策略</w:t>
      </w:r>
    </w:p>
    <w:p>
      <w:pPr>
        <w:spacing w:before="75" w:after="0"/>
      </w:pPr>
      <w:r>
        <w:rPr>
          <w:b w:val="1"/>
          <w:bCs w:val="1"/>
        </w:rPr>
        <w:t xml:space="preserve">第十一章 不良资产管理行业投资战略研究</w:t>
      </w:r>
    </w:p>
    <w:p>
      <w:pPr>
        <w:spacing w:before="75" w:after="0"/>
      </w:pPr>
      <w:r>
        <w:rPr/>
        <w:t xml:space="preserve">第一节 不良资产管理行业发展战略研究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不良资产管理行业投资战略研究</w:t>
      </w:r>
    </w:p>
    <w:p>
      <w:pPr>
        <w:spacing w:before="75" w:after="0"/>
      </w:pPr>
      <w:r>
        <w:rPr/>
        <w:t xml:space="preserve">一、不良资产管理行业投资战略研究</w:t>
      </w:r>
    </w:p>
    <w:p>
      <w:pPr>
        <w:spacing w:before="75" w:after="0"/>
      </w:pPr>
      <w:r>
        <w:rPr/>
        <w:t xml:space="preserve">二、2021-2026年不良资产管理行业投资战略研究</w:t>
      </w:r>
    </w:p>
    <w:p>
      <w:pPr>
        <w:spacing w:before="75" w:after="0"/>
      </w:pPr>
      <w:r>
        <w:rPr/>
        <w:t xml:space="preserve">三、2026-2031年不良资产管理行业投资形势</w:t>
      </w:r>
    </w:p>
    <w:p>
      <w:pPr>
        <w:spacing w:before="75" w:after="0"/>
      </w:pPr>
      <w:r>
        <w:rPr/>
        <w:t xml:space="preserve">四、2026-2031年不良资产管理行业投资战略</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图表：不良资产企业情况</w:t>
      </w:r>
    </w:p>
    <w:p>
      <w:pPr>
        <w:spacing w:before="75" w:after="0"/>
      </w:pPr>
      <w:r>
        <w:rPr/>
        <w:t xml:space="preserve">图表：商业银行历年不良贷款金额及不良贷款率</w:t>
      </w:r>
    </w:p>
    <w:p>
      <w:pPr>
        <w:spacing w:before="75" w:after="0"/>
      </w:pPr>
      <w:r>
        <w:rPr/>
        <w:t xml:space="preserve">图表：重点企业资产总计对比分析</w:t>
      </w:r>
    </w:p>
    <w:p>
      <w:pPr>
        <w:spacing w:before="75" w:after="0"/>
      </w:pPr>
      <w:r>
        <w:rPr/>
        <w:t xml:space="preserve">图表：重点企业从业人员对比分析</w:t>
      </w:r>
    </w:p>
    <w:p>
      <w:pPr>
        <w:spacing w:before="75" w:after="0"/>
      </w:pPr>
      <w:r>
        <w:rPr/>
        <w:t xml:space="preserve">图表：重点企业资产总计对比分析</w:t>
      </w:r>
    </w:p>
    <w:p>
      <w:pPr>
        <w:spacing w:before="75" w:after="0"/>
      </w:pPr>
      <w:r>
        <w:rPr/>
        <w:t xml:space="preserve">图表：上海国有资产经营有限公司不良资产处置业务模式</w:t>
      </w:r>
    </w:p>
    <w:p>
      <w:pPr>
        <w:spacing w:before="75" w:after="0"/>
      </w:pPr>
      <w:r>
        <w:rPr/>
        <w:t xml:space="preserve">图表：中国信达资产管理公司</w:t>
      </w:r>
    </w:p>
    <w:p>
      <w:pPr>
        <w:spacing w:before="75" w:after="0"/>
      </w:pPr>
      <w:r>
        <w:rPr/>
        <w:t xml:space="preserve">图表：中国信达资产管理公司附重组条件类不良资产经营模式：</w:t>
      </w:r>
    </w:p>
    <w:p>
      <w:pPr>
        <w:spacing w:before="75" w:after="0"/>
      </w:pPr>
      <w:r>
        <w:rPr/>
        <w:t xml:space="preserve">图表：中国信达资产管理公司为债转股企业提供的全方位价值提升服务和债转股企业为公司带来的多种收益：</w:t>
      </w:r>
    </w:p>
    <w:p>
      <w:pPr>
        <w:spacing w:before="75" w:after="0"/>
      </w:pPr>
      <w:r>
        <w:rPr/>
        <w:t xml:space="preserve">图表：中国长城资产管理股份有限公司折扣变现程序流程图</w:t>
      </w:r>
    </w:p>
    <w:p>
      <w:pPr>
        <w:spacing w:before="75" w:after="0"/>
      </w:pPr>
      <w:r>
        <w:rPr/>
        <w:t xml:space="preserve">图表：中国长城资产管理股份有限公司资产拍卖流程图</w:t>
      </w:r>
    </w:p>
    <w:p>
      <w:pPr>
        <w:spacing w:before="75" w:after="0"/>
      </w:pPr>
      <w:r>
        <w:rPr/>
        <w:t xml:space="preserve">图表：2026-2031年我国商业银行不良资产管理行业供给预测(单位：万亿元)</w:t>
      </w:r>
    </w:p>
    <w:p>
      <w:pPr>
        <w:spacing w:before="75" w:after="0"/>
      </w:pPr>
      <w:r>
        <w:rPr/>
        <w:t xml:space="preserve">图表：2026-2031年我国商业银行不良资产管理行业需求预测(单位：万亿元)</w:t>
      </w:r>
    </w:p>
    <w:p>
      <w:pPr>
        <w:spacing w:before="75" w:after="0"/>
      </w:pPr>
      <w:r>
        <w:rPr/>
        <w:t xml:space="preserve">图表：2021-2026年不良资产管理总体投资结构</w:t>
      </w:r>
    </w:p>
    <w:p>
      <w:pPr>
        <w:spacing w:before="75" w:after="0"/>
      </w:pPr>
      <w:r>
        <w:rPr/>
        <w:t xml:space="preserve">图表：2021-2026年不良资产管理总体投资结构</w:t>
      </w:r>
    </w:p>
    <w:p>
      <w:pPr>
        <w:spacing w:before="75" w:after="0"/>
      </w:pPr>
      <w:r>
        <w:rPr/>
        <w:t xml:space="preserve">图表：2021-2026年不良资产处置相关产业投资收益率比较</w:t>
      </w:r>
    </w:p>
    <w:p>
      <w:pPr>
        <w:spacing w:before="75" w:after="0"/>
      </w:pPr>
      <w:r>
        <w:rPr/>
        <w:t xml:space="preserve">图表：2021-2026年不良资产管理行业投资收益率分析</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中国不良资产管理行业市场发展现状分析及发展趋势与投资前景预测研究报告(2026-2031版)</dc:title>
  <dc:description>中国不良资产管理行业市场发展现状分析及发展趋势与投资前景预测研究报告(2026-2031版)</dc:description>
  <dc:subject>中国不良资产管理行业市场发展现状分析及发展趋势与投资前景预测研究报告(2026-2031版)</dc:subject>
  <cp:keywords>研究报告</cp:keywords>
  <cp:category>研究报告</cp:category>
  <cp:lastModifiedBy>北京中道泰和信息咨询有限公司</cp:lastModifiedBy>
  <dcterms:created xsi:type="dcterms:W3CDTF">2026-04-03T02:37:49+08:00</dcterms:created>
  <dcterms:modified xsi:type="dcterms:W3CDTF">2026-04-03T02:37:49+08:00</dcterms:modified>
</cp:coreProperties>
</file>

<file path=docProps/custom.xml><?xml version="1.0" encoding="utf-8"?>
<Properties xmlns="http://schemas.openxmlformats.org/officeDocument/2006/custom-properties" xmlns:vt="http://schemas.openxmlformats.org/officeDocument/2006/docPropsVTypes"/>
</file>