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中国高压电机行业市场发展现状分析及发展趋势与投资前景预测研究报告(2024-2029版)</w:t>
      </w:r>
    </w:p>
    <w:p>
      <w:pPr>
        <w:spacing w:after="150"/>
      </w:pPr>
      <w:r>
        <w:rPr>
          <w:b w:val="1"/>
          <w:bCs w:val="1"/>
        </w:rPr>
        <w:t xml:space="preserve">报告简介</w:t>
      </w:r>
    </w:p>
    <w:p>
      <w:pPr>
        <w:spacing w:after="150"/>
      </w:pPr>
      <w:r>
        <w:rPr/>
        <w:t xml:space="preserve">高压电动机可用于驱动各种不同机械之用。如压缩机、水泵、破碎机、切削机床、运输机械及其它设备，供矿山、机械工业、石油化工工业、发电机等各种工业中作原动机用。用以传动鼓风机、磨煤机、轧钢机、卷扬机的电动机应在订货时注明用途及技术要求，采用特殊的设计以保障可靠运行。与全球高压电机市场不同，中国最大的高压电机下游市场是电力行业，占总销售额的20%左右，其次是石油天然气、钢铁、煤炭行业。中长期来看，虽然近年来由于国际油价下跌和中国反腐败斗争，油气工业的增长速度明显放缓，但油气、电厂、水利、化工等行业是增长较好的下游产业，而产能过剩、需求疲软的钢铁、煤炭、水泥、造纸等行业呈下降趋势。.</w:t>
      </w:r>
    </w:p>
    <w:p>
      <w:pPr>
        <w:spacing w:after="150"/>
      </w:pPr>
      <w:r>
        <w:rPr/>
        <w:t xml:space="preserve">与国内低压电机市场不同，高压电机市场集中度很高，前十大供应商占据了80%以上的市场份额。从市场格局来看，本地高、低压电机供应商所占市场份额比国外企业多，其中国外高压电机制造商的市场份额比较有限。此外，高效率电机的推广和市场整合是高、低电压电机市场的共同趋势。激烈的市场竞争中，企业及投资者能否做出适时有效的市场决策是制胜的关键。高压电机行业研究报告就是为了解行情、分析环境提供依据，是企业了解市场和把握发展方向的重要手段，是辅助企业决策的重要工具。报告根据高压电机行业监测统计数据指标体系，研究一定时期内中国高压电机行业现状、变化及趋势。高压电机报告有助于企业及投资者洞察中国高压电机行业市场供需行为，评估中国高压电机行业投资价值，为相关企业提供第三方的决策支持。报告内容有助于高压电机行业企业、投资者了解市场供需情况，并可以为企业市场推广计划的制定提供第三方决策支持。该报告第一时间为客户提供中国高压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电机行业市场发展状况、关联行业发展状况、行业竞争状况、优势企业发展状况、消费现状以及行业营销进行了深入的分析，在总结中国高压电机行业发展历程的基础上，结合新时期的各方面因素，对中国高压电机行业的发展趋势给予了细致和审慎的预测论证。本报告是高压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高压电机概述</w:t>
      </w:r>
    </w:p>
    <w:p>
      <w:pPr>
        <w:spacing w:after="150"/>
      </w:pPr>
      <w:r>
        <w:rPr/>
        <w:t xml:space="preserve">第一节 高压电机定义</w:t>
      </w:r>
    </w:p>
    <w:p>
      <w:pPr>
        <w:spacing w:after="150"/>
      </w:pPr>
      <w:r>
        <w:rPr/>
        <w:t xml:space="preserve">第二节 高压电机分类情况</w:t>
      </w:r>
    </w:p>
    <w:p>
      <w:pPr>
        <w:spacing w:after="150"/>
      </w:pPr>
      <w:r>
        <w:rPr/>
        <w:t xml:space="preserve">第三节 高压电机产业链分析</w:t>
      </w:r>
    </w:p>
    <w:p>
      <w:pPr>
        <w:spacing w:after="150"/>
      </w:pPr>
      <w:r>
        <w:rPr/>
        <w:t xml:space="preserve">一、产业链模型介绍</w:t>
      </w:r>
    </w:p>
    <w:p>
      <w:pPr>
        <w:spacing w:after="150"/>
      </w:pPr>
      <w:r>
        <w:rPr/>
        <w:t xml:space="preserve">二、高压电机产业链模型分析</w:t>
      </w:r>
    </w:p>
    <w:p>
      <w:pPr>
        <w:spacing w:after="150"/>
      </w:pPr>
      <w:r>
        <w:rPr>
          <w:b w:val="1"/>
          <w:bCs w:val="1"/>
        </w:rPr>
        <w:t xml:space="preserve">第二章 2019-2023年中国高压电机行业发展环境分析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2019-2023年中国高压电机行业总体发展状况</w:t>
      </w:r>
    </w:p>
    <w:p>
      <w:pPr>
        <w:spacing w:after="150"/>
      </w:pPr>
      <w:r>
        <w:rPr/>
        <w:t xml:space="preserve">第一节 中国高压电机行业规模情况分析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高压电机行业发展现状分析</w:t>
      </w:r>
    </w:p>
    <w:p>
      <w:pPr>
        <w:spacing w:after="150"/>
      </w:pPr>
      <w:r>
        <w:rPr/>
        <w:t xml:space="preserve">第一节 高压电机行业发展分析</w:t>
      </w:r>
    </w:p>
    <w:p>
      <w:pPr>
        <w:spacing w:after="150"/>
      </w:pPr>
      <w:r>
        <w:rPr/>
        <w:t xml:space="preserve">一、高压电机行业发展现状</w:t>
      </w:r>
    </w:p>
    <w:p>
      <w:pPr>
        <w:spacing w:after="150"/>
      </w:pPr>
      <w:r>
        <w:rPr/>
        <w:t xml:space="preserve">二、高压电机行业发展预测</w:t>
      </w:r>
    </w:p>
    <w:p>
      <w:pPr>
        <w:spacing w:after="150"/>
      </w:pPr>
      <w:r>
        <w:rPr/>
        <w:t xml:space="preserve">第二节 中国高压电机行业发展分析</w:t>
      </w:r>
    </w:p>
    <w:p>
      <w:pPr>
        <w:spacing w:after="150"/>
      </w:pPr>
      <w:r>
        <w:rPr/>
        <w:t xml:space="preserve">一、2019-2023年中国高压电机行业发展态势分析</w:t>
      </w:r>
    </w:p>
    <w:p>
      <w:pPr>
        <w:spacing w:after="150"/>
      </w:pPr>
      <w:r>
        <w:rPr/>
        <w:t xml:space="preserve">二、2019-2023年中国高压电机行业发展特点分析</w:t>
      </w:r>
    </w:p>
    <w:p>
      <w:pPr>
        <w:spacing w:after="150"/>
      </w:pPr>
      <w:r>
        <w:rPr/>
        <w:t xml:space="preserve">三、2019-2023年中国高压电机行业市场供需分析</w:t>
      </w:r>
    </w:p>
    <w:p>
      <w:pPr>
        <w:spacing w:after="150"/>
      </w:pPr>
      <w:r>
        <w:rPr/>
        <w:t xml:space="preserve">第三节 中国高压电机产业特征与行业重要性</w:t>
      </w:r>
    </w:p>
    <w:p>
      <w:pPr>
        <w:spacing w:after="150"/>
      </w:pPr>
      <w:r>
        <w:rPr/>
        <w:t xml:space="preserve">第四节 高压电机行业特性分析</w:t>
      </w:r>
    </w:p>
    <w:p>
      <w:pPr>
        <w:spacing w:after="150"/>
      </w:pPr>
      <w:r>
        <w:rPr/>
        <w:t xml:space="preserve">第五节 对中国高压电机市场的分析及思考</w:t>
      </w:r>
    </w:p>
    <w:p>
      <w:pPr>
        <w:spacing w:after="150"/>
      </w:pPr>
      <w:r>
        <w:rPr/>
        <w:t xml:space="preserve">一、高压电机市场特点</w:t>
      </w:r>
    </w:p>
    <w:p>
      <w:pPr>
        <w:spacing w:after="150"/>
      </w:pPr>
      <w:r>
        <w:rPr/>
        <w:t xml:space="preserve">二、高压电机市场分析</w:t>
      </w:r>
    </w:p>
    <w:p>
      <w:pPr>
        <w:spacing w:after="150"/>
      </w:pPr>
      <w:r>
        <w:rPr/>
        <w:t xml:space="preserve">三、高压电机市场变化的方向</w:t>
      </w:r>
    </w:p>
    <w:p>
      <w:pPr>
        <w:spacing w:after="150"/>
      </w:pPr>
      <w:r>
        <w:rPr/>
        <w:t xml:space="preserve">四、中国高压电机行业发展的新思路</w:t>
      </w:r>
    </w:p>
    <w:p>
      <w:pPr>
        <w:spacing w:after="150"/>
      </w:pPr>
      <w:r>
        <w:rPr/>
        <w:t xml:space="preserve">五、对中国高压电机行业发展的思考</w:t>
      </w:r>
    </w:p>
    <w:p>
      <w:pPr>
        <w:spacing w:after="150"/>
      </w:pPr>
      <w:r>
        <w:rPr>
          <w:b w:val="1"/>
          <w:bCs w:val="1"/>
        </w:rPr>
        <w:t xml:space="preserve">第五章 中国高压电机市场规模分析</w:t>
      </w:r>
    </w:p>
    <w:p>
      <w:pPr>
        <w:spacing w:after="150"/>
      </w:pPr>
      <w:r>
        <w:rPr/>
        <w:t xml:space="preserve">第一节 2019-2023年中国高压电机市场规模分析</w:t>
      </w:r>
    </w:p>
    <w:p>
      <w:pPr>
        <w:spacing w:after="150"/>
      </w:pPr>
      <w:r>
        <w:rPr/>
        <w:t xml:space="preserve">第二节 2019-2023年中国高压电机区域市场规模分析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2024-2029年中国高压电机市场规模预测</w:t>
      </w:r>
    </w:p>
    <w:p>
      <w:pPr>
        <w:spacing w:after="150"/>
      </w:pPr>
      <w:r>
        <w:rPr>
          <w:b w:val="1"/>
          <w:bCs w:val="1"/>
        </w:rPr>
        <w:t xml:space="preserve">第六章 高压电机行业竞争力优势分析</w:t>
      </w:r>
    </w:p>
    <w:p>
      <w:pPr>
        <w:spacing w:after="150"/>
      </w:pPr>
      <w:r>
        <w:rPr/>
        <w:t xml:space="preserve">第一节 整体对高压电机竞争力评价</w:t>
      </w:r>
    </w:p>
    <w:p>
      <w:pPr>
        <w:spacing w:after="150"/>
      </w:pPr>
      <w:r>
        <w:rPr/>
        <w:t xml:space="preserve">第二节 高压电机行业竞争力评价结果分析</w:t>
      </w:r>
    </w:p>
    <w:p>
      <w:pPr>
        <w:spacing w:after="150"/>
      </w:pPr>
      <w:r>
        <w:rPr/>
        <w:t xml:space="preserve">第三节 竞争优势评价及构建建议</w:t>
      </w:r>
    </w:p>
    <w:p>
      <w:pPr>
        <w:spacing w:after="150"/>
      </w:pPr>
      <w:r>
        <w:rPr>
          <w:b w:val="1"/>
          <w:bCs w:val="1"/>
        </w:rPr>
        <w:t xml:space="preserve">第七章 高压电机行业市场竞争策略分析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高压电机企业竞争策略分析</w:t>
      </w:r>
    </w:p>
    <w:p>
      <w:pPr>
        <w:spacing w:after="150"/>
      </w:pPr>
      <w:r>
        <w:rPr/>
        <w:t xml:space="preserve">一、提高高压电机企业核心竞争力的对策</w:t>
      </w:r>
    </w:p>
    <w:p>
      <w:pPr>
        <w:spacing w:after="150"/>
      </w:pPr>
      <w:r>
        <w:rPr/>
        <w:t xml:space="preserve">二、影响高压电机企业核心竞争力的因素及提升途径</w:t>
      </w:r>
    </w:p>
    <w:p>
      <w:pPr>
        <w:spacing w:after="150"/>
      </w:pPr>
      <w:r>
        <w:rPr/>
        <w:t xml:space="preserve">三、提高高压电机企业竞争力的策略</w:t>
      </w:r>
    </w:p>
    <w:p>
      <w:pPr>
        <w:spacing w:after="150"/>
      </w:pPr>
      <w:r>
        <w:rPr>
          <w:b w:val="1"/>
          <w:bCs w:val="1"/>
        </w:rPr>
        <w:t xml:space="preserve">第八章 高压电机行业重点企业竞争分析</w:t>
      </w:r>
    </w:p>
    <w:p>
      <w:pPr>
        <w:spacing w:after="150"/>
      </w:pPr>
      <w:r>
        <w:rPr/>
        <w:t xml:space="preserve">第一节 安徽皖南电机股份有限公司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六安江淮电机有限公司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哈电集团佳木斯电机股份有限公司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兰州电机股份有限公司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广东省东莞电机有限公司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衡水电机股份有限公司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四达电机制造股份有限公司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中达电机股份有限公司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卧龙电气南阳防爆集团股份有限公司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南通金驰机电有限公司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第十一节 中电电机股份有限公司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第十二节 西门子电机(中国)有限公司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高压电机行业投资与发展前景分析</w:t>
      </w:r>
    </w:p>
    <w:p>
      <w:pPr>
        <w:spacing w:after="150"/>
      </w:pPr>
      <w:r>
        <w:rPr/>
        <w:t xml:space="preserve">第一节 高压电机行业投资机会分析</w:t>
      </w:r>
    </w:p>
    <w:p>
      <w:pPr>
        <w:spacing w:after="150"/>
      </w:pPr>
      <w:r>
        <w:rPr/>
        <w:t xml:space="preserve">一、高压电机投资项目分析</w:t>
      </w:r>
    </w:p>
    <w:p>
      <w:pPr>
        <w:spacing w:after="150"/>
      </w:pPr>
      <w:r>
        <w:rPr/>
        <w:t xml:space="preserve">二、可以投资的高压电机模式</w:t>
      </w:r>
    </w:p>
    <w:p>
      <w:pPr>
        <w:spacing w:after="150"/>
      </w:pPr>
      <w:r>
        <w:rPr/>
        <w:t xml:space="preserve">三、2022年高压电机投资机会</w:t>
      </w:r>
    </w:p>
    <w:p>
      <w:pPr>
        <w:spacing w:after="150"/>
      </w:pPr>
      <w:r>
        <w:rPr/>
        <w:t xml:space="preserve">第二节 2024-2029年中国高压电机行业发展预测分析</w:t>
      </w:r>
    </w:p>
    <w:p>
      <w:pPr>
        <w:spacing w:after="150"/>
      </w:pPr>
      <w:r>
        <w:rPr/>
        <w:t xml:space="preserve">一、未来高压电机发展分析</w:t>
      </w:r>
    </w:p>
    <w:p>
      <w:pPr>
        <w:spacing w:after="150"/>
      </w:pPr>
      <w:r>
        <w:rPr/>
        <w:t xml:space="preserve">二、未来高压电机行业技术开发方向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高压电机产业用户度分析</w:t>
      </w:r>
    </w:p>
    <w:p>
      <w:pPr>
        <w:spacing w:after="150"/>
      </w:pPr>
      <w:r>
        <w:rPr/>
        <w:t xml:space="preserve">第一节 高压电机产业用户认知程度</w:t>
      </w:r>
    </w:p>
    <w:p>
      <w:pPr>
        <w:spacing w:after="150"/>
      </w:pPr>
      <w:r>
        <w:rPr/>
        <w:t xml:space="preserve">第二节 高压电机产业用户关注因素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2024-2029年高压电机行业发展趋势及投资风险分析</w:t>
      </w:r>
    </w:p>
    <w:p>
      <w:pPr>
        <w:spacing w:after="150"/>
      </w:pPr>
      <w:r>
        <w:rPr/>
        <w:t xml:space="preserve">第一节 当前高压电机存在的问题</w:t>
      </w:r>
    </w:p>
    <w:p>
      <w:pPr>
        <w:spacing w:after="150"/>
      </w:pPr>
      <w:r>
        <w:rPr/>
        <w:t xml:space="preserve">第二节 高压电机未来发展预测分析</w:t>
      </w:r>
    </w:p>
    <w:p>
      <w:pPr>
        <w:spacing w:after="150"/>
      </w:pPr>
      <w:r>
        <w:rPr/>
        <w:t xml:space="preserve">一、中国高压电机发展方向分析</w:t>
      </w:r>
    </w:p>
    <w:p>
      <w:pPr>
        <w:spacing w:after="150"/>
      </w:pPr>
      <w:r>
        <w:rPr/>
        <w:t xml:space="preserve">二、2024-2029年中国高压电机行业发展规模预测</w:t>
      </w:r>
    </w:p>
    <w:p>
      <w:pPr>
        <w:spacing w:after="150"/>
      </w:pPr>
      <w:r>
        <w:rPr/>
        <w:t xml:space="preserve">三、2024-2029年中国高压电机行业发展趋势预测</w:t>
      </w:r>
    </w:p>
    <w:p>
      <w:pPr>
        <w:spacing w:after="150"/>
      </w:pPr>
      <w:r>
        <w:rPr/>
        <w:t xml:space="preserve">第三节 2024-2029年中国高压电机行业投资风险分析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高压电机行业营销策略分析及建议</w:t>
      </w:r>
    </w:p>
    <w:p>
      <w:pPr>
        <w:spacing w:after="150"/>
      </w:pPr>
      <w:r>
        <w:rPr/>
        <w:t xml:space="preserve">一、高压电机行业营销模式</w:t>
      </w:r>
    </w:p>
    <w:p>
      <w:pPr>
        <w:spacing w:after="150"/>
      </w:pPr>
      <w:r>
        <w:rPr/>
        <w:t xml:space="preserve">二、高压电机行业营销策略</w:t>
      </w:r>
    </w:p>
    <w:p>
      <w:pPr>
        <w:spacing w:after="150"/>
      </w:pPr>
      <w:r>
        <w:rPr/>
        <w:t xml:space="preserve">第二节 高压电机行业企业经营发展分析及建议</w:t>
      </w:r>
    </w:p>
    <w:p>
      <w:pPr>
        <w:spacing w:after="150"/>
      </w:pPr>
      <w:r>
        <w:rPr/>
        <w:t xml:space="preserve">一、高压电机行业经营模式</w:t>
      </w:r>
    </w:p>
    <w:p>
      <w:pPr>
        <w:spacing w:after="150"/>
      </w:pPr>
      <w:r>
        <w:rPr/>
        <w:t xml:space="preserve">二、高压电机行业发展模式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图表：高压电机产业链图示</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图表：《gb18613-2019-2023电动机能效限定及能效等级》变化情况</w:t>
      </w:r>
    </w:p>
    <w:p>
      <w:pPr>
        <w:spacing w:after="150"/>
      </w:pPr>
      <w:r>
        <w:rPr/>
        <w:t xml:space="preserve">图表：现行版与电机相关行业标准分布情况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图表：2019-2023年高压电机企业数量情况</w:t>
      </w:r>
    </w:p>
    <w:p>
      <w:pPr>
        <w:spacing w:after="150"/>
      </w:pPr>
      <w:r>
        <w:rPr/>
        <w:t xml:space="preserve">图表：2019-2023年高压电机行业人员规模情况</w:t>
      </w:r>
    </w:p>
    <w:p>
      <w:pPr>
        <w:spacing w:after="150"/>
      </w:pPr>
      <w:r>
        <w:rPr/>
        <w:t xml:space="preserve">图表：2019-2023年高压电机资产规模情况</w:t>
      </w:r>
    </w:p>
    <w:p>
      <w:pPr>
        <w:spacing w:after="150"/>
      </w:pPr>
      <w:r>
        <w:rPr/>
        <w:t xml:space="preserve">图表：2019-2023年高压电机市场规模情况</w:t>
      </w:r>
    </w:p>
    <w:p>
      <w:pPr>
        <w:spacing w:after="150"/>
      </w:pPr>
      <w:r>
        <w:rPr/>
        <w:t xml:space="preserve">图表：2019-2023年高压电机毛利率情况</w:t>
      </w:r>
    </w:p>
    <w:p>
      <w:pPr>
        <w:spacing w:after="150"/>
      </w:pPr>
      <w:r>
        <w:rPr/>
        <w:t xml:space="preserve">图表：2024-2029年高压电机毛利率预测情况</w:t>
      </w:r>
    </w:p>
    <w:p>
      <w:pPr>
        <w:spacing w:after="150"/>
      </w:pPr>
      <w:r>
        <w:rPr/>
        <w:t xml:space="preserve">图表：2019-2023年高压电机毛利率情况</w:t>
      </w:r>
    </w:p>
    <w:p>
      <w:pPr>
        <w:spacing w:after="150"/>
      </w:pPr>
      <w:r>
        <w:rPr/>
        <w:t xml:space="preserve">图表：2024-2029年高压电机毛利率预测情况</w:t>
      </w:r>
    </w:p>
    <w:p>
      <w:pPr>
        <w:spacing w:after="150"/>
      </w:pPr>
      <w:r>
        <w:rPr/>
        <w:t xml:space="preserve">图表：2019-2023年高压电机毛利率情况</w:t>
      </w:r>
    </w:p>
    <w:p>
      <w:pPr>
        <w:spacing w:after="150"/>
      </w:pPr>
      <w:r>
        <w:rPr/>
        <w:t xml:space="preserve">图表：2024-2029年高压电机毛利率预测情况</w:t>
      </w:r>
    </w:p>
    <w:p>
      <w:pPr>
        <w:spacing w:after="150"/>
      </w:pPr>
      <w:r>
        <w:rPr/>
        <w:t xml:space="preserve">图表：2019-2023年高压电机增长率情况</w:t>
      </w:r>
    </w:p>
    <w:p>
      <w:pPr>
        <w:spacing w:after="150"/>
      </w:pPr>
      <w:r>
        <w:rPr/>
        <w:t xml:space="preserve">图表：2024-2029年高压电机增长率预测情况</w:t>
      </w:r>
    </w:p>
    <w:p>
      <w:pPr>
        <w:spacing w:after="150"/>
      </w:pPr>
      <w:r>
        <w:rPr/>
        <w:t xml:space="preserve">图表：2019-2023年高压电机行业市场供需情况</w:t>
      </w:r>
    </w:p>
    <w:p>
      <w:pPr>
        <w:spacing w:after="150"/>
      </w:pPr>
      <w:r>
        <w:rPr/>
        <w:t xml:space="preserve">图表：2019-2023年中国高压电机市场规模情况</w:t>
      </w:r>
    </w:p>
    <w:p>
      <w:pPr>
        <w:spacing w:after="150"/>
      </w:pPr>
      <w:r>
        <w:rPr/>
        <w:t xml:space="preserve">图表：2019-2023年东北地区高压电机行业市场规模情况</w:t>
      </w:r>
    </w:p>
    <w:p>
      <w:pPr>
        <w:spacing w:after="150"/>
      </w:pPr>
      <w:r>
        <w:rPr/>
        <w:t xml:space="preserve">图表：2019-2023年华北地区高压电机行业市场规模情况</w:t>
      </w:r>
    </w:p>
    <w:p>
      <w:pPr>
        <w:spacing w:after="150"/>
      </w:pPr>
      <w:r>
        <w:rPr/>
        <w:t xml:space="preserve">图表：2019-2023年华东地区高压电机行业市场规模情况</w:t>
      </w:r>
    </w:p>
    <w:p>
      <w:pPr>
        <w:spacing w:after="150"/>
      </w:pPr>
      <w:r>
        <w:rPr/>
        <w:t xml:space="preserve">图表：2019-2023年华中地区高压电机行业市场规模情况</w:t>
      </w:r>
    </w:p>
    <w:p>
      <w:pPr>
        <w:spacing w:after="150"/>
      </w:pPr>
      <w:r>
        <w:rPr/>
        <w:t xml:space="preserve">图表：2019-2023年华南地区高压电机行业市场规模情况</w:t>
      </w:r>
    </w:p>
    <w:p>
      <w:pPr>
        <w:spacing w:after="150"/>
      </w:pPr>
      <w:r>
        <w:rPr/>
        <w:t xml:space="preserve">图表：2019-2023年西部地区高压电机行业市场规模情况</w:t>
      </w:r>
    </w:p>
    <w:p>
      <w:pPr>
        <w:spacing w:after="150"/>
      </w:pPr>
      <w:r>
        <w:rPr/>
        <w:t xml:space="preserve">图表：2024-2029年高压电机行业市场规模预测情况</w:t>
      </w:r>
    </w:p>
    <w:p>
      <w:pPr>
        <w:spacing w:after="150"/>
      </w:pPr>
      <w:r>
        <w:rPr/>
        <w:t xml:space="preserve">图表：中国企业竞争优势情况</w:t>
      </w:r>
    </w:p>
    <w:p>
      <w:pPr>
        <w:spacing w:after="150"/>
      </w:pPr>
      <w:r>
        <w:rPr/>
        <w:t xml:space="preserve">图表：下游客户需求情况对比</w:t>
      </w:r>
    </w:p>
    <w:p>
      <w:pPr>
        <w:spacing w:after="150"/>
      </w:pPr>
      <w:r>
        <w:rPr/>
        <w:t xml:space="preserve">图表：高压电机企业核心竞争分析</w:t>
      </w:r>
    </w:p>
    <w:p>
      <w:pPr>
        <w:spacing w:after="150"/>
      </w:pPr>
      <w:r>
        <w:rPr/>
        <w:t xml:space="preserve">图表：市场细分表</w:t>
      </w:r>
    </w:p>
    <w:p>
      <w:pPr>
        <w:spacing w:after="150"/>
      </w:pPr>
      <w:r>
        <w:rPr/>
        <w:t xml:space="preserve">图表：六安江淮电机有限公司销售网络</w:t>
      </w:r>
    </w:p>
    <w:p>
      <w:pPr>
        <w:spacing w:after="150"/>
      </w:pPr>
      <w:r>
        <w:rPr/>
        <w:t xml:space="preserve">图表：兰州电机组织结构</w:t>
      </w:r>
    </w:p>
    <w:p>
      <w:pPr>
        <w:spacing w:after="150"/>
      </w:pPr>
      <w:r>
        <w:rPr/>
        <w:t xml:space="preserve">图表：广东东莞电机组织结构</w:t>
      </w:r>
    </w:p>
    <w:p>
      <w:pPr>
        <w:spacing w:after="150"/>
      </w:pPr>
      <w:r>
        <w:rPr/>
        <w:t xml:space="preserve">图表：衡水电机销售经营分布</w:t>
      </w:r>
    </w:p>
    <w:p>
      <w:pPr>
        <w:spacing w:after="150"/>
      </w:pPr>
      <w:r>
        <w:rPr/>
        <w:t xml:space="preserve">图表：四达电机网络销售情况</w:t>
      </w:r>
    </w:p>
    <w:p>
      <w:pPr>
        <w:spacing w:after="150"/>
      </w:pPr>
      <w:r>
        <w:rPr/>
        <w:t xml:space="preserve">图表：中达电机全球销售网络</w:t>
      </w:r>
    </w:p>
    <w:p>
      <w:pPr>
        <w:spacing w:after="150"/>
      </w:pPr>
      <w:r>
        <w:rPr/>
        <w:t xml:space="preserve">图表：中电电机组织结构</w:t>
      </w:r>
    </w:p>
    <w:p>
      <w:pPr>
        <w:spacing w:after="150"/>
      </w:pPr>
      <w:r>
        <w:rPr/>
        <w:t xml:space="preserve">图表：高压电机启动控制线路</w:t>
      </w:r>
    </w:p>
    <w:p>
      <w:pPr>
        <w:spacing w:after="150"/>
      </w:pPr>
      <w:r>
        <w:rPr/>
        <w:t xml:space="preserve">图表：高压变频器接线图</w:t>
      </w:r>
    </w:p>
    <w:p>
      <w:pPr>
        <w:spacing w:after="150"/>
      </w:pPr>
      <w:r>
        <w:rPr/>
        <w:t xml:space="preserve">图表：全球高压电机下游行业市场交易额占比</w:t>
      </w:r>
    </w:p>
    <w:p>
      <w:pPr>
        <w:spacing w:after="150"/>
      </w:pPr>
      <w:r>
        <w:rPr/>
        <w:t xml:space="preserve">图表：2024-2029年高压电机行业市场规模预测情况</w:t>
      </w:r>
    </w:p>
    <w:p>
      <w:pPr>
        <w:spacing w:after="150"/>
      </w:pPr>
      <w:r>
        <w:rPr/>
        <w:t xml:space="preserve">图表：定价思维图</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中国高压电机行业市场发展现状分析及发展趋势与投资前景预测研究报告(2024-2029版)</dc:title>
  <dc:description>中国高压电机行业市场发展现状分析及发展趋势与投资前景预测研究报告(2024-2029版)</dc:description>
  <dc:subject>中国高压电机行业市场发展现状分析及发展趋势与投资前景预测研究报告(2024-2029版)</dc:subject>
  <cp:keywords>研究报告</cp:keywords>
  <cp:category>研究报告</cp:category>
  <cp:lastModifiedBy>北京中道泰和信息咨询有限公司</cp:lastModifiedBy>
  <dcterms:created xsi:type="dcterms:W3CDTF">2024-01-29T01:56:32+08:00</dcterms:created>
  <dcterms:modified xsi:type="dcterms:W3CDTF">2024-01-29T01:56:32+08:00</dcterms:modified>
</cp:coreProperties>
</file>

<file path=docProps/custom.xml><?xml version="1.0" encoding="utf-8"?>
<Properties xmlns="http://schemas.openxmlformats.org/officeDocument/2006/custom-properties" xmlns:vt="http://schemas.openxmlformats.org/officeDocument/2006/docPropsVTypes"/>
</file>