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中国船卷板行业发展现状分析及发展趋势与投资前景预测研究报告(2024-2029版)</w:t>
      </w:r>
    </w:p>
    <w:p>
      <w:pPr>
        <w:spacing w:after="150"/>
      </w:pPr>
      <w:r>
        <w:rPr>
          <w:b w:val="1"/>
          <w:bCs w:val="1"/>
        </w:rPr>
        <w:t xml:space="preserve">报告简介</w:t>
      </w:r>
    </w:p>
    <w:p>
      <w:pPr>
        <w:spacing w:after="150"/>
      </w:pPr>
      <w:r>
        <w:rPr/>
        <w:t xml:space="preserve">船卷板的分类主要是按照其厚度进行分类，可分为中厚宽船卷板、薄宽船卷板和薄船卷板。</w:t>
      </w:r>
    </w:p>
    <w:p>
      <w:pPr>
        <w:spacing w:after="150"/>
      </w:pPr>
      <w:r>
        <w:rPr/>
        <w:t xml:space="preserve">中厚宽船卷板指厚度在3毫米以上，宽度在600毫米以上的船卷板;薄宽船卷板指厚度在3毫米以下，宽度在600毫米以上的船卷板;薄船卷板指厚度在3毫米以下的单张船卷板。</w:t>
      </w:r>
    </w:p>
    <w:p>
      <w:pPr>
        <w:spacing w:after="150"/>
      </w:pPr>
      <w:r>
        <w:rPr/>
        <w:t xml:space="preserve">由于船卷板的下游应用就是船舶，故船卷板行业的发展和船舶行业有着直接的关联，存在高度相关性。船舶工业属于典型的资本、技术、劳动力三密集型产业。近年来，随着新一轮科技革命的迅猛发展，新一代信息通信技术与造船技术深度融合，劳动力成本因素对于造船业转移的影响力相对减弱，技术因素的重要性越发凸显。</w:t>
      </w:r>
    </w:p>
    <w:p>
      <w:pPr>
        <w:spacing w:after="150"/>
      </w:pPr>
      <w:r>
        <w:rPr/>
        <w:t xml:space="preserve">从船卷板行业的发展情况来看，船卷板的供给和需求较稳定，产能增长情况较缓，年增长率不足5%，船卷板行业的盈利能力中等，船卷板的生产工艺较成熟，对研发的投入力度较小，产品的生产流程改进情况较缓，行业处于成熟期。</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船卷板市场进行了分析研究。报告在总结中国船卷板行业发展历程的基础上，结合新时期的各方面因素，对中国船卷板行业的发展趋势给予了细致和审慎的预测论证。报告资料详实，图表丰富，既有深入的分析，又有直观的比较，为船卷板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2019-2023年中国船卷板行业发展环境分析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船卷板行业相关政策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三、出口关税及相关税收政策</w:t>
      </w:r>
    </w:p>
    <w:p>
      <w:pPr>
        <w:spacing w:after="150"/>
      </w:pPr>
      <w:r>
        <w:rPr/>
        <w:t xml:space="preserve">第三节 2019-2023年中国船卷板行业发展社会环境分析</w:t>
      </w:r>
    </w:p>
    <w:p>
      <w:pPr>
        <w:spacing w:after="150"/>
      </w:pPr>
      <w:r>
        <w:rPr>
          <w:b w:val="1"/>
          <w:bCs w:val="1"/>
        </w:rPr>
        <w:t xml:space="preserve">第二章 船卷板行业发展概述</w:t>
      </w:r>
    </w:p>
    <w:p>
      <w:pPr>
        <w:spacing w:after="150"/>
      </w:pPr>
      <w:r>
        <w:rPr/>
        <w:t xml:space="preserve">第一节 行业界定</w:t>
      </w:r>
    </w:p>
    <w:p>
      <w:pPr>
        <w:spacing w:after="150"/>
      </w:pPr>
      <w:r>
        <w:rPr/>
        <w:t xml:space="preserve">一、船卷板行业定义及分类</w:t>
      </w:r>
    </w:p>
    <w:p>
      <w:pPr>
        <w:spacing w:after="150"/>
      </w:pPr>
      <w:r>
        <w:rPr/>
        <w:t xml:space="preserve">二、船卷板行业经济特性</w:t>
      </w:r>
    </w:p>
    <w:p>
      <w:pPr>
        <w:spacing w:after="150"/>
      </w:pPr>
      <w:r>
        <w:rPr/>
        <w:t xml:space="preserve">三、船卷板产业链模型介绍及船卷板产业链图分析</w:t>
      </w:r>
    </w:p>
    <w:p>
      <w:pPr>
        <w:spacing w:after="150"/>
      </w:pPr>
      <w:r>
        <w:rPr/>
        <w:t xml:space="preserve">第二节 船卷板行业发展成熟度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船卷板行业相关产业动态</w:t>
      </w:r>
    </w:p>
    <w:p>
      <w:pPr>
        <w:spacing w:after="150"/>
      </w:pPr>
      <w:r>
        <w:rPr>
          <w:b w:val="1"/>
          <w:bCs w:val="1"/>
        </w:rPr>
        <w:t xml:space="preserve">第三章 2019-2023年世界船卷板行业市场运行形势分析</w:t>
      </w:r>
    </w:p>
    <w:p>
      <w:pPr>
        <w:spacing w:after="150"/>
      </w:pPr>
      <w:r>
        <w:rPr/>
        <w:t xml:space="preserve">第一节 世界船卷板行业市场运行环境分析</w:t>
      </w:r>
    </w:p>
    <w:p>
      <w:pPr>
        <w:spacing w:after="150"/>
      </w:pPr>
      <w:r>
        <w:rPr/>
        <w:t xml:space="preserve">第二节 世界船卷板行业市场发展情况分析</w:t>
      </w:r>
    </w:p>
    <w:p>
      <w:pPr>
        <w:spacing w:after="150"/>
      </w:pPr>
      <w:r>
        <w:rPr/>
        <w:t xml:space="preserve">一、世界船卷板行业市场供需分析</w:t>
      </w:r>
    </w:p>
    <w:p>
      <w:pPr>
        <w:spacing w:after="150"/>
      </w:pPr>
      <w:r>
        <w:rPr/>
        <w:t xml:space="preserve">二、世界船卷板行业市场规模分析</w:t>
      </w:r>
    </w:p>
    <w:p>
      <w:pPr>
        <w:spacing w:after="150"/>
      </w:pPr>
      <w:r>
        <w:rPr/>
        <w:t xml:space="preserve">三、世界船卷板行业主要国家发展情况分析</w:t>
      </w:r>
    </w:p>
    <w:p>
      <w:pPr>
        <w:spacing w:after="150"/>
      </w:pPr>
      <w:r>
        <w:rPr/>
        <w:t xml:space="preserve">第三节 世界船卷板行业重点企业分析</w:t>
      </w:r>
    </w:p>
    <w:p>
      <w:pPr>
        <w:spacing w:after="150"/>
      </w:pPr>
      <w:r>
        <w:rPr/>
        <w:t xml:space="preserve">第四节 2024-2029年世界船卷板行业市场规模趋势预测分析</w:t>
      </w:r>
    </w:p>
    <w:p>
      <w:pPr>
        <w:spacing w:after="150"/>
      </w:pPr>
      <w:r>
        <w:rPr>
          <w:b w:val="1"/>
          <w:bCs w:val="1"/>
        </w:rPr>
        <w:t xml:space="preserve">第四章 2019-2023年中国船卷板行业技术发展分析</w:t>
      </w:r>
    </w:p>
    <w:p>
      <w:pPr>
        <w:spacing w:after="150"/>
      </w:pPr>
      <w:r>
        <w:rPr/>
        <w:t xml:space="preserve">第一节 中国船卷板行业技术发展现状</w:t>
      </w:r>
    </w:p>
    <w:p>
      <w:pPr>
        <w:spacing w:after="150"/>
      </w:pPr>
      <w:r>
        <w:rPr/>
        <w:t xml:space="preserve">第二节 船卷板行业技术特点分析</w:t>
      </w:r>
    </w:p>
    <w:p>
      <w:pPr>
        <w:spacing w:after="150"/>
      </w:pPr>
      <w:r>
        <w:rPr/>
        <w:t xml:space="preserve">第三节 船卷板行业技术专利情况</w:t>
      </w:r>
    </w:p>
    <w:p>
      <w:pPr>
        <w:spacing w:after="150"/>
      </w:pPr>
      <w:r>
        <w:rPr/>
        <w:t xml:space="preserve">第四节 船卷板行业技术发展趋势分析</w:t>
      </w:r>
    </w:p>
    <w:p>
      <w:pPr>
        <w:spacing w:after="150"/>
      </w:pPr>
      <w:r>
        <w:rPr>
          <w:b w:val="1"/>
          <w:bCs w:val="1"/>
        </w:rPr>
        <w:t xml:space="preserve">第五章 我国船卷板行业发展分析</w:t>
      </w:r>
    </w:p>
    <w:p>
      <w:pPr>
        <w:spacing w:after="150"/>
      </w:pPr>
      <w:r>
        <w:rPr/>
        <w:t xml:space="preserve">第一节 2019-2023年中国船卷板行业发展状况</w:t>
      </w:r>
    </w:p>
    <w:p>
      <w:pPr>
        <w:spacing w:after="150"/>
      </w:pPr>
      <w:r>
        <w:rPr/>
        <w:t xml:space="preserve">一、2019-2023年船卷板行业发展状况分析</w:t>
      </w:r>
    </w:p>
    <w:p>
      <w:pPr>
        <w:spacing w:after="150"/>
      </w:pPr>
      <w:r>
        <w:rPr/>
        <w:t xml:space="preserve">二、2019-2023年中国船卷板行业发展动态</w:t>
      </w:r>
    </w:p>
    <w:p>
      <w:pPr>
        <w:spacing w:after="150"/>
      </w:pPr>
      <w:r>
        <w:rPr/>
        <w:t xml:space="preserve">三、2019-2023年我国船卷板行业发展热点</w:t>
      </w:r>
    </w:p>
    <w:p>
      <w:pPr>
        <w:spacing w:after="150"/>
      </w:pPr>
      <w:r>
        <w:rPr/>
        <w:t xml:space="preserve">四、2019-2023年我国船卷板行业存在的问题</w:t>
      </w:r>
    </w:p>
    <w:p>
      <w:pPr>
        <w:spacing w:after="150"/>
      </w:pPr>
      <w:r>
        <w:rPr/>
        <w:t xml:space="preserve">第二节 2019-2023年中国船卷板行业市场供需状况</w:t>
      </w:r>
    </w:p>
    <w:p>
      <w:pPr>
        <w:spacing w:after="150"/>
      </w:pPr>
      <w:r>
        <w:rPr/>
        <w:t xml:space="preserve">一、2019-2023年中国船卷板行业供给分析</w:t>
      </w:r>
    </w:p>
    <w:p>
      <w:pPr>
        <w:spacing w:after="150"/>
      </w:pPr>
      <w:r>
        <w:rPr/>
        <w:t xml:space="preserve">二、2019-2023年中国船卷板行业市场需求分析</w:t>
      </w:r>
    </w:p>
    <w:p>
      <w:pPr>
        <w:spacing w:after="150"/>
      </w:pPr>
      <w:r>
        <w:rPr/>
        <w:t xml:space="preserve">三、中国船卷板行业产品价格分析</w:t>
      </w:r>
    </w:p>
    <w:p>
      <w:pPr>
        <w:spacing w:after="150"/>
      </w:pPr>
      <w:r>
        <w:rPr/>
        <w:t xml:space="preserve">1、中国船卷板行业产品价格分析</w:t>
      </w:r>
    </w:p>
    <w:p>
      <w:pPr>
        <w:spacing w:after="150"/>
      </w:pPr>
      <w:r>
        <w:rPr/>
        <w:t xml:space="preserve">2、行业价格影响因素分析</w:t>
      </w:r>
    </w:p>
    <w:p>
      <w:pPr>
        <w:spacing w:after="150"/>
      </w:pPr>
      <w:r>
        <w:rPr/>
        <w:t xml:space="preserve">四、2019-2023年中国船卷板行业市场规模分析</w:t>
      </w:r>
    </w:p>
    <w:p>
      <w:pPr>
        <w:spacing w:after="150"/>
      </w:pPr>
      <w:r>
        <w:rPr>
          <w:b w:val="1"/>
          <w:bCs w:val="1"/>
        </w:rPr>
        <w:t xml:space="preserve">第六章 2019-2023年中国船卷板行业（所属行业）主要数据监测分析</w:t>
      </w:r>
    </w:p>
    <w:p>
      <w:pPr>
        <w:spacing w:after="150"/>
      </w:pPr>
      <w:r>
        <w:rPr/>
        <w:t xml:space="preserve">第一节 2019-2023年中国船卷板行业(所属行业)总体数据分析</w:t>
      </w:r>
    </w:p>
    <w:p>
      <w:pPr>
        <w:spacing w:after="150"/>
      </w:pPr>
      <w:r>
        <w:rPr/>
        <w:t xml:space="preserve">一、2019-2023年中国船卷板行业(所属行业)全部企业数据分析</w:t>
      </w:r>
    </w:p>
    <w:p>
      <w:pPr>
        <w:spacing w:after="150"/>
      </w:pPr>
      <w:r>
        <w:rPr/>
        <w:t xml:space="preserve">二、中国船卷板行业(所属行业)全部企业数据分析</w:t>
      </w:r>
    </w:p>
    <w:p>
      <w:pPr>
        <w:spacing w:after="150"/>
      </w:pPr>
      <w:r>
        <w:rPr/>
        <w:t xml:space="preserve">三、2019-2023年中国船卷板行业(所属行业)全部企业数据分析</w:t>
      </w:r>
    </w:p>
    <w:p>
      <w:pPr>
        <w:spacing w:after="150"/>
      </w:pPr>
      <w:r>
        <w:rPr/>
        <w:t xml:space="preserve">第二节 2019-2023年中国船卷板行业(所属行业)不同规模企业数据分析</w:t>
      </w:r>
    </w:p>
    <w:p>
      <w:pPr>
        <w:spacing w:after="150"/>
      </w:pPr>
      <w:r>
        <w:rPr/>
        <w:t xml:space="preserve">一、2019-2023年中国船卷板行业(所属行业)不同规模企业数据分析</w:t>
      </w:r>
    </w:p>
    <w:p>
      <w:pPr>
        <w:spacing w:after="150"/>
      </w:pPr>
      <w:r>
        <w:rPr/>
        <w:t xml:space="preserve">二、中国船卷板行业(所属行业)不同规模企业数据分析</w:t>
      </w:r>
    </w:p>
    <w:p>
      <w:pPr>
        <w:spacing w:after="150"/>
      </w:pPr>
      <w:r>
        <w:rPr/>
        <w:t xml:space="preserve">三、2019-2023年中国船卷板行业(所属行业)不同规模企业数据分析</w:t>
      </w:r>
    </w:p>
    <w:p>
      <w:pPr>
        <w:spacing w:after="150"/>
      </w:pPr>
      <w:r>
        <w:rPr/>
        <w:t xml:space="preserve">第三节 2019-2023年中国船卷板行业(所属行业)不同所有制企业数据分析</w:t>
      </w:r>
    </w:p>
    <w:p>
      <w:pPr>
        <w:spacing w:after="150"/>
      </w:pPr>
      <w:r>
        <w:rPr/>
        <w:t xml:space="preserve">一、2019-2023年中国船卷板行业(所属行业)不同所有制企业数据分析</w:t>
      </w:r>
    </w:p>
    <w:p>
      <w:pPr>
        <w:spacing w:after="150"/>
      </w:pPr>
      <w:r>
        <w:rPr/>
        <w:t xml:space="preserve">二、中国船卷板行业(所属行业)不同所有制企业数据分析</w:t>
      </w:r>
    </w:p>
    <w:p>
      <w:pPr>
        <w:spacing w:after="150"/>
      </w:pPr>
      <w:r>
        <w:rPr/>
        <w:t xml:space="preserve">三、2019-2023年中国船卷板行业(所属行业)不同所有制企业数据分析</w:t>
      </w:r>
    </w:p>
    <w:p>
      <w:pPr>
        <w:spacing w:after="150"/>
      </w:pPr>
      <w:r>
        <w:rPr>
          <w:b w:val="1"/>
          <w:bCs w:val="1"/>
        </w:rPr>
        <w:t xml:space="preserve">第七章 2019-2023年中国船卷板行业竞争格局分析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船卷板行业集中度分析</w:t>
      </w:r>
    </w:p>
    <w:p>
      <w:pPr>
        <w:spacing w:after="150"/>
      </w:pPr>
      <w:r>
        <w:rPr/>
        <w:t xml:space="preserve">一、行业市场销售集中度分析</w:t>
      </w:r>
    </w:p>
    <w:p>
      <w:pPr>
        <w:spacing w:after="150"/>
      </w:pPr>
      <w:r>
        <w:rPr/>
        <w:t xml:space="preserve">二、行业区域消费集中度分析</w:t>
      </w:r>
    </w:p>
    <w:p>
      <w:pPr>
        <w:spacing w:after="150"/>
      </w:pPr>
      <w:r>
        <w:rPr/>
        <w:t xml:space="preserve">第三节 2019-2023年中国船卷板行业swot模型分析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第八章 2019-2023年船卷板行业优势生产企业竞争力分析</w:t>
      </w:r>
    </w:p>
    <w:p>
      <w:pPr>
        <w:spacing w:after="150"/>
      </w:pPr>
      <w:r>
        <w:rPr/>
        <w:t xml:space="preserve">第一节 五矿营口中板有限责任公司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湖南华菱湘潭钢铁有限公司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南京钢铁股份有限公司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江苏沙钢集团有限公司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新余钢铁集团有限公司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第九章 2019-2023年中国船卷板行业上下游分析及其影响</w:t>
      </w:r>
    </w:p>
    <w:p>
      <w:pPr>
        <w:spacing w:after="150"/>
      </w:pPr>
      <w:r>
        <w:rPr/>
        <w:t xml:space="preserve">第一节 2019-2023年中国船卷板行业上游发展及影响分析</w:t>
      </w:r>
    </w:p>
    <w:p>
      <w:pPr>
        <w:spacing w:after="150"/>
      </w:pPr>
      <w:r>
        <w:rPr/>
        <w:t xml:space="preserve">一、2019-2023年中国船卷板行业上游运行现状分析</w:t>
      </w:r>
    </w:p>
    <w:p>
      <w:pPr>
        <w:spacing w:after="150"/>
      </w:pPr>
      <w:r>
        <w:rPr/>
        <w:t xml:space="preserve">二、上游对本行业产生的影响分析</w:t>
      </w:r>
    </w:p>
    <w:p>
      <w:pPr>
        <w:spacing w:after="150"/>
      </w:pPr>
      <w:r>
        <w:rPr/>
        <w:t xml:space="preserve">第二节 2019-2023年中国船卷板行业下游发展及影响分析</w:t>
      </w:r>
    </w:p>
    <w:p>
      <w:pPr>
        <w:spacing w:after="150"/>
      </w:pPr>
      <w:r>
        <w:rPr/>
        <w:t xml:space="preserve">一、2019-2023年中国船卷板行业下游运行现状分析</w:t>
      </w:r>
    </w:p>
    <w:p>
      <w:pPr>
        <w:spacing w:after="150"/>
      </w:pPr>
      <w:r>
        <w:rPr/>
        <w:t xml:space="preserve">二、下游对本行业产生的影响分析</w:t>
      </w:r>
    </w:p>
    <w:p>
      <w:pPr>
        <w:spacing w:after="150"/>
      </w:pPr>
      <w:r>
        <w:rPr>
          <w:b w:val="1"/>
          <w:bCs w:val="1"/>
        </w:rPr>
        <w:t xml:space="preserve">第十章 2024-2029年船卷板行业发展及投资前景预测分析</w:t>
      </w:r>
    </w:p>
    <w:p>
      <w:pPr>
        <w:spacing w:after="150"/>
      </w:pPr>
      <w:r>
        <w:rPr/>
        <w:t xml:space="preserve">第一节 2024-2029年船卷板行业市场规模预测分析</w:t>
      </w:r>
    </w:p>
    <w:p>
      <w:pPr>
        <w:spacing w:after="150"/>
      </w:pPr>
      <w:r>
        <w:rPr/>
        <w:t xml:space="preserve">第二节 2024-2029年船卷板行业供需预测分析</w:t>
      </w:r>
    </w:p>
    <w:p>
      <w:pPr>
        <w:spacing w:after="150"/>
      </w:pPr>
      <w:r>
        <w:rPr/>
        <w:t xml:space="preserve">第三节 中国船卷板行业五力分析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2024-2029年我国船卷板行业投资环境分析</w:t>
      </w:r>
    </w:p>
    <w:p>
      <w:pPr>
        <w:spacing w:after="150"/>
      </w:pPr>
      <w:r>
        <w:rPr/>
        <w:t xml:space="preserve">第五节 2024-2029年我国船卷板行业前景展望分析</w:t>
      </w:r>
    </w:p>
    <w:p>
      <w:pPr>
        <w:spacing w:after="150"/>
      </w:pPr>
      <w:r>
        <w:rPr/>
        <w:t xml:space="preserve">第六节 2024-2029年我国船卷板行业盈利能力预测</w:t>
      </w:r>
    </w:p>
    <w:p>
      <w:pPr>
        <w:spacing w:after="150"/>
      </w:pPr>
      <w:r>
        <w:rPr>
          <w:b w:val="1"/>
          <w:bCs w:val="1"/>
        </w:rPr>
        <w:t xml:space="preserve">第十一章 2024-2029年中国船卷板行业投资风险分析</w:t>
      </w:r>
    </w:p>
    <w:p>
      <w:pPr>
        <w:spacing w:after="150"/>
      </w:pPr>
      <w:r>
        <w:rPr/>
        <w:t xml:space="preserve">第一节 2019-2023年中国船卷板行业投资金额分析</w:t>
      </w:r>
    </w:p>
    <w:p>
      <w:pPr>
        <w:spacing w:after="150"/>
      </w:pPr>
      <w:r>
        <w:rPr/>
        <w:t xml:space="preserve">第二节 2024-2029年中国船卷板行业投资周期分析</w:t>
      </w:r>
    </w:p>
    <w:p>
      <w:pPr>
        <w:spacing w:after="150"/>
      </w:pPr>
      <w:r>
        <w:rPr/>
        <w:t xml:space="preserve">第三节 2024-2029年中国船卷板行业投资风险分析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五、经营风险</w:t>
      </w:r>
    </w:p>
    <w:p>
      <w:pPr>
        <w:spacing w:after="150"/>
      </w:pPr>
      <w:r>
        <w:rPr/>
        <w:t xml:space="preserve">六、管理风险</w:t>
      </w:r>
    </w:p>
    <w:p>
      <w:pPr>
        <w:spacing w:after="150"/>
      </w:pPr>
      <w:r>
        <w:rPr>
          <w:b w:val="1"/>
          <w:bCs w:val="1"/>
        </w:rPr>
        <w:t xml:space="preserve">第十二章 2024-2029年中国船卷板行业发展策略及投资建议分析</w:t>
      </w:r>
    </w:p>
    <w:p>
      <w:pPr>
        <w:spacing w:after="150"/>
      </w:pPr>
      <w:r>
        <w:rPr/>
        <w:t xml:space="preserve">第一节 船卷板行业发展策略分析</w:t>
      </w:r>
    </w:p>
    <w:p>
      <w:pPr>
        <w:spacing w:after="150"/>
      </w:pPr>
      <w:r>
        <w:rPr/>
        <w:t xml:space="preserve">一、坚持产品创新的领先战略</w:t>
      </w:r>
    </w:p>
    <w:p>
      <w:pPr>
        <w:spacing w:after="150"/>
      </w:pPr>
      <w:r>
        <w:rPr/>
        <w:t xml:space="preserve">二、坚持品牌建设的引导战略</w:t>
      </w:r>
    </w:p>
    <w:p>
      <w:pPr>
        <w:spacing w:after="150"/>
      </w:pPr>
      <w:r>
        <w:rPr/>
        <w:t xml:space="preserve">三、坚持工艺技术创新的支持战略</w:t>
      </w:r>
    </w:p>
    <w:p>
      <w:pPr>
        <w:spacing w:after="150"/>
      </w:pPr>
      <w:r>
        <w:rPr/>
        <w:t xml:space="preserve">四、坚持市场营销创新的决胜战略</w:t>
      </w:r>
    </w:p>
    <w:p>
      <w:pPr>
        <w:spacing w:after="150"/>
      </w:pPr>
      <w:r>
        <w:rPr/>
        <w:t xml:space="preserve">五、坚持企业管理创新的保证战略</w:t>
      </w:r>
    </w:p>
    <w:p>
      <w:pPr>
        <w:spacing w:after="150"/>
      </w:pPr>
      <w:r>
        <w:rPr/>
        <w:t xml:space="preserve">第二节 船卷板行业市场的重点客户战略实施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2024-2029年中国船卷板生产及销售投资运作模式探讨</w:t>
      </w:r>
    </w:p>
    <w:p>
      <w:pPr>
        <w:spacing w:after="150"/>
      </w:pPr>
      <w:r>
        <w:rPr/>
        <w:t xml:space="preserve">一、国内生产企业投资运作模式</w:t>
      </w:r>
    </w:p>
    <w:p>
      <w:pPr>
        <w:spacing w:after="150"/>
      </w:pPr>
      <w:r>
        <w:rPr/>
        <w:t xml:space="preserve">二、国内营销企业投资运作模式</w:t>
      </w:r>
    </w:p>
    <w:p>
      <w:pPr>
        <w:spacing w:after="150"/>
      </w:pPr>
      <w:r>
        <w:rPr/>
        <w:t xml:space="preserve">三、外销与内销优势分析</w:t>
      </w:r>
    </w:p>
    <w:p>
      <w:pPr>
        <w:spacing w:after="150"/>
      </w:pPr>
      <w:r>
        <w:rPr/>
        <w:t xml:space="preserve">1、外销优势</w:t>
      </w:r>
    </w:p>
    <w:p>
      <w:pPr>
        <w:spacing w:after="150"/>
      </w:pPr>
      <w:r>
        <w:rPr/>
        <w:t xml:space="preserve">2、内销优势</w:t>
      </w:r>
    </w:p>
    <w:p>
      <w:pPr>
        <w:spacing w:after="150"/>
      </w:pPr>
      <w:r>
        <w:rPr/>
        <w:t xml:space="preserve">第四节 2024-2029年中国船卷板行业发展建议</w:t>
      </w:r>
    </w:p>
    <w:p>
      <w:pPr>
        <w:spacing w:after="150"/>
      </w:pPr>
      <w:r>
        <w:rPr/>
        <w:t xml:space="preserve">第五节 2024-2029年中国船卷板行业投资建议</w:t>
      </w:r>
    </w:p>
    <w:p>
      <w:pPr>
        <w:spacing w:after="150"/>
      </w:pPr>
      <w:r>
        <w:rPr>
          <w:b w:val="1"/>
          <w:bCs w:val="1"/>
        </w:rPr>
        <w:t xml:space="preserve">图表目录</w:t>
      </w:r>
    </w:p>
    <w:p>
      <w:pPr>
        <w:spacing w:after="150"/>
      </w:pPr>
      <w:r>
        <w:rPr/>
        <w:t xml:space="preserve">图表：2012-2022年中国gdp变化情况</w:t>
      </w:r>
    </w:p>
    <w:p>
      <w:pPr>
        <w:spacing w:after="150"/>
      </w:pPr>
      <w:r>
        <w:rPr/>
        <w:t xml:space="preserve">图表：2013-2022年中国全社会固定资产投资情况</w:t>
      </w:r>
    </w:p>
    <w:p>
      <w:pPr>
        <w:spacing w:after="150"/>
      </w:pPr>
      <w:r>
        <w:rPr/>
        <w:t xml:space="preserve">图表：船卷板相关产品标准</w:t>
      </w:r>
    </w:p>
    <w:p>
      <w:pPr>
        <w:spacing w:after="150"/>
      </w:pPr>
      <w:r>
        <w:rPr/>
        <w:t xml:space="preserve">图表：2019-2023年上半年全球船卷板行业产量情况</w:t>
      </w:r>
    </w:p>
    <w:p>
      <w:pPr>
        <w:spacing w:after="150"/>
      </w:pPr>
      <w:r>
        <w:rPr/>
        <w:t xml:space="preserve">图表：2019-2023年上半年全球船卷板行业市场规模情况</w:t>
      </w:r>
    </w:p>
    <w:p>
      <w:pPr>
        <w:spacing w:after="150"/>
      </w:pPr>
      <w:r>
        <w:rPr/>
        <w:t xml:space="preserve">图表：2019-2023年上半年中国船卷板行业产量情况</w:t>
      </w:r>
    </w:p>
    <w:p>
      <w:pPr>
        <w:spacing w:after="150"/>
      </w:pPr>
      <w:r>
        <w:rPr/>
        <w:t xml:space="preserve">图表：2024-2029年全球船卷板行业市场规模预测</w:t>
      </w:r>
    </w:p>
    <w:p>
      <w:pPr>
        <w:spacing w:after="150"/>
      </w:pPr>
      <w:r>
        <w:rPr/>
        <w:t xml:space="preserve">图表：船卷板主要生产工艺流程</w:t>
      </w:r>
    </w:p>
    <w:p>
      <w:pPr>
        <w:spacing w:after="150"/>
      </w:pPr>
      <w:r>
        <w:rPr/>
        <w:t xml:space="preserve">图表：2019-2023年中国船舶用钢材相关专利 数量情况</w:t>
      </w:r>
    </w:p>
    <w:p>
      <w:pPr>
        <w:spacing w:after="150"/>
      </w:pPr>
      <w:r>
        <w:rPr/>
        <w:t xml:space="preserve">图表：2019-2023年上半年中国船卷板行业产量情况</w:t>
      </w:r>
    </w:p>
    <w:p>
      <w:pPr>
        <w:spacing w:after="150"/>
      </w:pPr>
      <w:r>
        <w:rPr/>
        <w:t xml:space="preserve">图表：2019-2023年中国船卷板需求量情况</w:t>
      </w:r>
    </w:p>
    <w:p>
      <w:pPr>
        <w:spacing w:after="150"/>
      </w:pPr>
      <w:r>
        <w:rPr/>
        <w:t xml:space="preserve">图表：2015-2022年国内6mm和20mm船卷板月均价格走势图</w:t>
      </w:r>
    </w:p>
    <w:p>
      <w:pPr>
        <w:spacing w:after="150"/>
      </w:pPr>
      <w:r>
        <w:rPr/>
        <w:t xml:space="preserve">图表：2019-2023年中国船卷板行业市场规模情况</w:t>
      </w:r>
    </w:p>
    <w:p>
      <w:pPr>
        <w:spacing w:after="150"/>
      </w:pPr>
      <w:r>
        <w:rPr/>
        <w:t xml:space="preserve">图表：2019-2023年中国船卷板企业相关数据情况</w:t>
      </w:r>
    </w:p>
    <w:p>
      <w:pPr>
        <w:spacing w:after="150"/>
      </w:pPr>
      <w:r>
        <w:rPr/>
        <w:t xml:space="preserve">图表：2019-2023年中国船卷板企业相关数据情况</w:t>
      </w:r>
    </w:p>
    <w:p>
      <w:pPr>
        <w:spacing w:after="150"/>
      </w:pPr>
      <w:r>
        <w:rPr/>
        <w:t xml:space="preserve">图表：2019-2023年中国船卷板企业相关数据情况</w:t>
      </w:r>
    </w:p>
    <w:p>
      <w:pPr>
        <w:spacing w:after="150"/>
      </w:pPr>
      <w:r>
        <w:rPr/>
        <w:t xml:space="preserve">图表：2019-2023年中国船卷板行业不同规模企业相关数据情况</w:t>
      </w:r>
    </w:p>
    <w:p>
      <w:pPr>
        <w:spacing w:after="150"/>
      </w:pPr>
      <w:r>
        <w:rPr/>
        <w:t xml:space="preserve">图表：2019-2023年中国船卷板行业不同规模企业相关数据情况</w:t>
      </w:r>
    </w:p>
    <w:p>
      <w:pPr>
        <w:spacing w:after="150"/>
      </w:pPr>
      <w:r>
        <w:rPr/>
        <w:t xml:space="preserve">图表：2019-2023年中国船卷板行业不同规模企业相关数据情况</w:t>
      </w:r>
    </w:p>
    <w:p>
      <w:pPr>
        <w:spacing w:after="150"/>
      </w:pPr>
      <w:r>
        <w:rPr/>
        <w:t xml:space="preserve">图表：2019-2023年中国船卷板行业不同所有制企业相关数据情况</w:t>
      </w:r>
    </w:p>
    <w:p>
      <w:pPr>
        <w:spacing w:after="150"/>
      </w:pPr>
      <w:r>
        <w:rPr/>
        <w:t xml:space="preserve">图表：2019-2023年中国船卷板行业不同所有制企业相关数据情况</w:t>
      </w:r>
    </w:p>
    <w:p>
      <w:pPr>
        <w:spacing w:after="150"/>
      </w:pPr>
      <w:r>
        <w:rPr/>
        <w:t xml:space="preserve">图表：2019-2023年中国船卷板行业不同所有制企业相关数据情况</w:t>
      </w:r>
    </w:p>
    <w:p>
      <w:pPr>
        <w:spacing w:after="150"/>
      </w:pPr>
      <w:r>
        <w:rPr/>
        <w:t xml:space="preserve">图表：兰格钢铁价格指数走势图</w:t>
      </w:r>
    </w:p>
    <w:p>
      <w:pPr>
        <w:spacing w:after="150"/>
      </w:pPr>
      <w:r>
        <w:rPr/>
        <w:t xml:space="preserve">图表：2019-2023年世界造船三大指标市场份额</w:t>
      </w:r>
    </w:p>
    <w:p>
      <w:pPr>
        <w:spacing w:after="150"/>
      </w:pPr>
      <w:r>
        <w:rPr/>
        <w:t xml:space="preserve">图表：2024-2029年中国船卷板行业市场规模预测</w:t>
      </w:r>
    </w:p>
    <w:p>
      <w:pPr>
        <w:spacing w:after="150"/>
      </w:pPr>
      <w:r>
        <w:rPr/>
        <w:t xml:space="preserve">图表：2024-2029年中国船卷板行业产量及需求量预测</w:t>
      </w:r>
    </w:p>
    <w:p>
      <w:pPr>
        <w:spacing w:after="150"/>
      </w:pPr>
      <w:r>
        <w:rPr/>
        <w:t xml:space="preserve">图表：2024-2029年中国船卷板行业净利率预测</w:t>
      </w:r>
    </w:p>
    <w:p>
      <w:pPr>
        <w:spacing w:after="150"/>
      </w:pPr>
      <w:r>
        <w:rPr/>
        <w:t xml:space="preserve">图表：2019-2023年上半年中国船卷板行业投融资总额情况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本文地址：https://www.51baogao.cn/baogao/20220429/258555.shtml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5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中国船卷板行业发展现状分析及发展趋势与投资前景预测研究报告(2024-2029版)</dc:title>
  <dc:description>中国船卷板行业发展现状分析及发展趋势与投资前景预测研究报告(2024-2029版)</dc:description>
  <dc:subject>中国船卷板行业发展现状分析及发展趋势与投资前景预测研究报告(2024-2029版)</dc:subject>
  <cp:keywords>研究报告</cp:keywords>
  <cp:category>研究报告</cp:category>
  <cp:lastModifiedBy>北京中道泰和信息咨询有限公司</cp:lastModifiedBy>
  <dcterms:created xsi:type="dcterms:W3CDTF">2024-01-29T01:56:25+08:00</dcterms:created>
  <dcterms:modified xsi:type="dcterms:W3CDTF">2024-01-29T01:56:25+08:00</dcterms:modified>
</cp:coreProperties>
</file>

<file path=docProps/custom.xml><?xml version="1.0" encoding="utf-8"?>
<Properties xmlns="http://schemas.openxmlformats.org/officeDocument/2006/custom-properties" xmlns:vt="http://schemas.openxmlformats.org/officeDocument/2006/docPropsVTypes"/>
</file>