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中国新能源电池行业市场发展分析及趋势前景与投资战略研究报告(2024-2029版)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电池行业研究单位等公布和提供的大量资料。报告对我国新能源电池行业的供需状况、发展现状、子行业发展变化等进行了分析，重点分析了国内外新能源电池行业的发展现状、如何面对行业的发展挑战、行业的发展建议、行业竞争力，以及行业的投资分析和趋势预测等等。报告还综合了新能源电池行业的整体发展动态，对行业在产品方面提供了参考建议和具体解决办法。报告对于新能源电池产品生产企业、经销商、行业管理部门以及拟进入该行业的投资者具有重要的参考价值，对于研究我国新能源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新能源电池概述</w:t>
      </w:r>
    </w:p>
    <w:p>
      <w:pPr>
        <w:spacing w:after="150"/>
      </w:pPr>
      <w:r>
        <w:rPr/>
        <w:t xml:space="preserve">第一节 新能源电池定义</w:t>
      </w:r>
    </w:p>
    <w:p>
      <w:pPr>
        <w:spacing w:after="150"/>
      </w:pPr>
      <w:r>
        <w:rPr/>
        <w:t xml:space="preserve">第二节 新能源电池行业发展历程</w:t>
      </w:r>
    </w:p>
    <w:p>
      <w:pPr>
        <w:spacing w:after="150"/>
      </w:pPr>
      <w:r>
        <w:rPr/>
        <w:t xml:space="preserve">第三节 新能源电池分类情况</w:t>
      </w:r>
    </w:p>
    <w:p>
      <w:pPr>
        <w:spacing w:after="150"/>
      </w:pPr>
      <w:r>
        <w:rPr/>
        <w:t xml:space="preserve">第四节 新能源电池产业链分析</w:t>
      </w:r>
    </w:p>
    <w:p>
      <w:pPr>
        <w:spacing w:after="150"/>
      </w:pPr>
      <w:r>
        <w:rPr/>
        <w:t xml:space="preserve">一、产业链模型介绍</w:t>
      </w:r>
    </w:p>
    <w:p>
      <w:pPr>
        <w:spacing w:after="150"/>
      </w:pPr>
      <w:r>
        <w:rPr/>
        <w:t xml:space="preserve">二、新能源电池产业链模型分析</w:t>
      </w:r>
    </w:p>
    <w:p>
      <w:pPr>
        <w:spacing w:after="150"/>
      </w:pPr>
      <w:r>
        <w:rPr>
          <w:b w:val="1"/>
          <w:bCs w:val="1"/>
        </w:rPr>
        <w:t xml:space="preserve">第二章 2019-2023年中国新能源电池行业发展环境分析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新能源电池行业发展政策环境分析</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2019-2023年中国新能源电池行业发展社会环境分析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中国新能源电池生产现状分析</w:t>
      </w:r>
    </w:p>
    <w:p>
      <w:pPr>
        <w:spacing w:after="150"/>
      </w:pPr>
      <w:r>
        <w:rPr/>
        <w:t xml:space="preserve">第一节 新能源电池行业总体规模</w:t>
      </w:r>
    </w:p>
    <w:p>
      <w:pPr>
        <w:spacing w:after="150"/>
      </w:pPr>
      <w:r>
        <w:rPr/>
        <w:t xml:space="preserve">第一节 新能源电池产值概况</w:t>
      </w:r>
    </w:p>
    <w:p>
      <w:pPr>
        <w:spacing w:after="150"/>
      </w:pPr>
      <w:r>
        <w:rPr/>
        <w:t xml:space="preserve">一、2019-2023年产值分析</w:t>
      </w:r>
    </w:p>
    <w:p>
      <w:pPr>
        <w:spacing w:after="150"/>
      </w:pPr>
      <w:r>
        <w:rPr/>
        <w:t xml:space="preserve">二、2024-2029年产值预测</w:t>
      </w:r>
    </w:p>
    <w:p>
      <w:pPr>
        <w:spacing w:after="150"/>
      </w:pPr>
      <w:r>
        <w:rPr/>
        <w:t xml:space="preserve">第三节 新能源电池市场容量概况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新能源电池产业的生命周期分析</w:t>
      </w:r>
    </w:p>
    <w:p>
      <w:pPr>
        <w:spacing w:after="150"/>
      </w:pPr>
      <w:r>
        <w:rPr/>
        <w:t xml:space="preserve">第五节 新能源电池产业供需情况</w:t>
      </w:r>
    </w:p>
    <w:p>
      <w:pPr>
        <w:spacing w:after="150"/>
      </w:pPr>
      <w:r>
        <w:rPr>
          <w:b w:val="1"/>
          <w:bCs w:val="1"/>
        </w:rPr>
        <w:t xml:space="preserve">第四章 新能源电池国内产品价格走势及影响因素分析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2019-2023年我国新能源电池行业发展现状分析</w:t>
      </w:r>
    </w:p>
    <w:p>
      <w:pPr>
        <w:spacing w:after="150"/>
      </w:pPr>
      <w:r>
        <w:rPr/>
        <w:t xml:space="preserve">第一节 我国新能源电池行业发展现状</w:t>
      </w:r>
    </w:p>
    <w:p>
      <w:pPr>
        <w:spacing w:after="150"/>
      </w:pPr>
      <w:r>
        <w:rPr/>
        <w:t xml:space="preserve">一、新能源电池行业品牌发展现状</w:t>
      </w:r>
    </w:p>
    <w:p>
      <w:pPr>
        <w:spacing w:after="150"/>
      </w:pPr>
      <w:r>
        <w:rPr/>
        <w:t xml:space="preserve">二、新能源电池行业需求市场现状</w:t>
      </w:r>
    </w:p>
    <w:p>
      <w:pPr>
        <w:spacing w:after="150"/>
      </w:pPr>
      <w:r>
        <w:rPr/>
        <w:t xml:space="preserve">三、新能源电池市场需求层次分析</w:t>
      </w:r>
    </w:p>
    <w:p>
      <w:pPr>
        <w:spacing w:after="150"/>
      </w:pPr>
      <w:r>
        <w:rPr/>
        <w:t xml:space="preserve">四、我国新能源电池市场走向分析</w:t>
      </w:r>
    </w:p>
    <w:p>
      <w:pPr>
        <w:spacing w:after="150"/>
      </w:pPr>
      <w:r>
        <w:rPr/>
        <w:t xml:space="preserve">第二节 中国新能源电池产品技术分析</w:t>
      </w:r>
    </w:p>
    <w:p>
      <w:pPr>
        <w:spacing w:after="150"/>
      </w:pPr>
      <w:r>
        <w:rPr/>
        <w:t xml:space="preserve">一、2019-2023年新能源电池产品技术变化特点</w:t>
      </w:r>
    </w:p>
    <w:p>
      <w:pPr>
        <w:spacing w:after="150"/>
      </w:pPr>
      <w:r>
        <w:rPr/>
        <w:t xml:space="preserve">二、2019-2023年新能源电池产品市场的新技术</w:t>
      </w:r>
    </w:p>
    <w:p>
      <w:pPr>
        <w:spacing w:after="150"/>
      </w:pPr>
      <w:r>
        <w:rPr/>
        <w:t xml:space="preserve">三、2019-2023年新能源电池产品市场现状分析</w:t>
      </w:r>
    </w:p>
    <w:p>
      <w:pPr>
        <w:spacing w:after="150"/>
      </w:pPr>
      <w:r>
        <w:rPr/>
        <w:t xml:space="preserve">第三节 中国新能源电池行业存在的问题</w:t>
      </w:r>
    </w:p>
    <w:p>
      <w:pPr>
        <w:spacing w:after="150"/>
      </w:pPr>
      <w:r>
        <w:rPr/>
        <w:t xml:space="preserve">一、新能源电池产品市场存在的主要问题</w:t>
      </w:r>
    </w:p>
    <w:p>
      <w:pPr>
        <w:spacing w:after="150"/>
      </w:pPr>
      <w:r>
        <w:rPr/>
        <w:t xml:space="preserve">二、国内新能源电池产品市场的三大瓶颈</w:t>
      </w:r>
    </w:p>
    <w:p>
      <w:pPr>
        <w:spacing w:after="150"/>
      </w:pPr>
      <w:r>
        <w:rPr/>
        <w:t xml:space="preserve">三、新能源电池产品市场遭遇的规模难题</w:t>
      </w:r>
    </w:p>
    <w:p>
      <w:pPr>
        <w:spacing w:after="150"/>
      </w:pPr>
      <w:r>
        <w:rPr/>
        <w:t xml:space="preserve">第四节 对中国新能源电池市场的分析及思考</w:t>
      </w:r>
    </w:p>
    <w:p>
      <w:pPr>
        <w:spacing w:after="150"/>
      </w:pPr>
      <w:r>
        <w:rPr/>
        <w:t xml:space="preserve">一、新能源电池市场特点</w:t>
      </w:r>
    </w:p>
    <w:p>
      <w:pPr>
        <w:spacing w:after="150"/>
      </w:pPr>
      <w:r>
        <w:rPr/>
        <w:t xml:space="preserve">二、新能源电池市场分析</w:t>
      </w:r>
    </w:p>
    <w:p>
      <w:pPr>
        <w:spacing w:after="150"/>
      </w:pPr>
      <w:r>
        <w:rPr/>
        <w:t xml:space="preserve">三、新能源电池市场变化的方向</w:t>
      </w:r>
    </w:p>
    <w:p>
      <w:pPr>
        <w:spacing w:after="150"/>
      </w:pPr>
      <w:r>
        <w:rPr/>
        <w:t xml:space="preserve">四、中国新能源电池行业发展的新思路</w:t>
      </w:r>
    </w:p>
    <w:p>
      <w:pPr>
        <w:spacing w:after="150"/>
      </w:pPr>
      <w:r>
        <w:rPr/>
        <w:t xml:space="preserve">五、对中国新能源电池行业发展的思考</w:t>
      </w:r>
    </w:p>
    <w:p>
      <w:pPr>
        <w:spacing w:after="150"/>
      </w:pPr>
      <w:r>
        <w:rPr>
          <w:b w:val="1"/>
          <w:bCs w:val="1"/>
        </w:rPr>
        <w:t xml:space="preserve">第六章 2019-2023年中国新能源电池行业发展概况</w:t>
      </w:r>
    </w:p>
    <w:p>
      <w:pPr>
        <w:spacing w:after="150"/>
      </w:pPr>
      <w:r>
        <w:rPr/>
        <w:t xml:space="preserve">第一节 2019-2023年中国新能源电池行业发展态势分析</w:t>
      </w:r>
    </w:p>
    <w:p>
      <w:pPr>
        <w:spacing w:after="150"/>
      </w:pPr>
      <w:r>
        <w:rPr/>
        <w:t xml:space="preserve">第二节 2019-2023年中国新能源电池行业发展特点分析</w:t>
      </w:r>
    </w:p>
    <w:p>
      <w:pPr>
        <w:spacing w:after="150"/>
      </w:pPr>
      <w:r>
        <w:rPr/>
        <w:t xml:space="preserve">第三节 2019-2023年中国新能源电池行业市场供需分析</w:t>
      </w:r>
    </w:p>
    <w:p>
      <w:pPr>
        <w:spacing w:after="150"/>
      </w:pPr>
      <w:r>
        <w:rPr>
          <w:b w:val="1"/>
          <w:bCs w:val="1"/>
        </w:rPr>
        <w:t xml:space="preserve">第七章 新能源电池行业市场竞争策略分析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新能源电池市场竞争策略分析</w:t>
      </w:r>
    </w:p>
    <w:p>
      <w:pPr>
        <w:spacing w:after="150"/>
      </w:pPr>
      <w:r>
        <w:rPr/>
        <w:t xml:space="preserve">一、新能源电池市场增长潜力分析</w:t>
      </w:r>
    </w:p>
    <w:p>
      <w:pPr>
        <w:spacing w:after="150"/>
      </w:pPr>
      <w:r>
        <w:rPr/>
        <w:t xml:space="preserve">二、新能源电池产品竞争策略分析</w:t>
      </w:r>
    </w:p>
    <w:p>
      <w:pPr>
        <w:spacing w:after="150"/>
      </w:pPr>
      <w:r>
        <w:rPr/>
        <w:t xml:space="preserve">三、典型企业产品竞争策略分析</w:t>
      </w:r>
    </w:p>
    <w:p>
      <w:pPr>
        <w:spacing w:after="150"/>
      </w:pPr>
      <w:r>
        <w:rPr/>
        <w:t xml:space="preserve">第三节 新能源电池企业竞争策略分析</w:t>
      </w:r>
    </w:p>
    <w:p>
      <w:pPr>
        <w:spacing w:after="150"/>
      </w:pPr>
      <w:r>
        <w:rPr/>
        <w:t xml:space="preserve">一、2024-2029年我国新能源电池市场竞争趋势</w:t>
      </w:r>
    </w:p>
    <w:p>
      <w:pPr>
        <w:spacing w:after="150"/>
      </w:pPr>
      <w:r>
        <w:rPr/>
        <w:t xml:space="preserve">二、2024-2029年新能源电池行业竞争格局展望</w:t>
      </w:r>
    </w:p>
    <w:p>
      <w:pPr>
        <w:spacing w:after="150"/>
      </w:pPr>
      <w:r>
        <w:rPr/>
        <w:t xml:space="preserve">三、2024-2029年新能源电池行业竞争策略分析</w:t>
      </w:r>
    </w:p>
    <w:p>
      <w:pPr>
        <w:spacing w:after="150"/>
      </w:pPr>
      <w:r>
        <w:rPr>
          <w:b w:val="1"/>
          <w:bCs w:val="1"/>
        </w:rPr>
        <w:t xml:space="preserve">第八章 新能源电池行业投资与发展前景分析</w:t>
      </w:r>
    </w:p>
    <w:p>
      <w:pPr>
        <w:spacing w:after="150"/>
      </w:pPr>
      <w:r>
        <w:rPr/>
        <w:t xml:space="preserve">第一节 2019-2023年新能源电池行业投资情况分析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新能源电池行业投资机会分析</w:t>
      </w:r>
    </w:p>
    <w:p>
      <w:pPr>
        <w:spacing w:after="150"/>
      </w:pPr>
      <w:r>
        <w:rPr/>
        <w:t xml:space="preserve">一、新能源电池投资项目分析</w:t>
      </w:r>
    </w:p>
    <w:p>
      <w:pPr>
        <w:spacing w:after="150"/>
      </w:pPr>
      <w:r>
        <w:rPr/>
        <w:t xml:space="preserve">二、可以投资的新能源电池模式</w:t>
      </w:r>
    </w:p>
    <w:p>
      <w:pPr>
        <w:spacing w:after="150"/>
      </w:pPr>
      <w:r>
        <w:rPr/>
        <w:t xml:space="preserve">三、2022年新能源电池投资机会</w:t>
      </w:r>
    </w:p>
    <w:p>
      <w:pPr>
        <w:spacing w:after="150"/>
      </w:pPr>
      <w:r>
        <w:rPr/>
        <w:t xml:space="preserve">四、2022年新能源电池投资新方向</w:t>
      </w:r>
    </w:p>
    <w:p>
      <w:pPr>
        <w:spacing w:after="150"/>
      </w:pPr>
      <w:r>
        <w:rPr/>
        <w:t xml:space="preserve">第三节 新能源电池行业发展前景分析</w:t>
      </w:r>
    </w:p>
    <w:p>
      <w:pPr>
        <w:spacing w:after="150"/>
      </w:pPr>
      <w:r>
        <w:rPr/>
        <w:t xml:space="preserve">一、贸易战下新能源电池市场的发展前景</w:t>
      </w:r>
    </w:p>
    <w:p>
      <w:pPr>
        <w:spacing w:after="150"/>
      </w:pPr>
      <w:r>
        <w:rPr/>
        <w:t xml:space="preserve">二、2022年新能源电池市场面临的发展商机</w:t>
      </w:r>
    </w:p>
    <w:p>
      <w:pPr>
        <w:spacing w:after="150"/>
      </w:pPr>
      <w:r>
        <w:rPr>
          <w:b w:val="1"/>
          <w:bCs w:val="1"/>
        </w:rPr>
        <w:t xml:space="preserve">第九章 2024-2029年中国新能源电池行业发展前景预测分析</w:t>
      </w:r>
    </w:p>
    <w:p>
      <w:pPr>
        <w:spacing w:after="150"/>
      </w:pPr>
      <w:r>
        <w:rPr/>
        <w:t xml:space="preserve">第一节 2024-2029年中国新能源电池行业发展预测分析</w:t>
      </w:r>
    </w:p>
    <w:p>
      <w:pPr>
        <w:spacing w:after="150"/>
      </w:pPr>
      <w:r>
        <w:rPr/>
        <w:t xml:space="preserve">一、未来新能源电池发展分析</w:t>
      </w:r>
    </w:p>
    <w:p>
      <w:pPr>
        <w:spacing w:after="150"/>
      </w:pPr>
      <w:r>
        <w:rPr/>
        <w:t xml:space="preserve">二、未来新能源电池行业技术开发方向</w:t>
      </w:r>
    </w:p>
    <w:p>
      <w:pPr>
        <w:spacing w:after="150"/>
      </w:pPr>
      <w:r>
        <w:rPr/>
        <w:t xml:space="preserve">三、总体行业“十四五”整体规划及预测</w:t>
      </w:r>
    </w:p>
    <w:p>
      <w:pPr>
        <w:spacing w:after="150"/>
      </w:pPr>
      <w:r>
        <w:rPr/>
        <w:t xml:space="preserve">第二节 2024-2029年中国新能源电池行业市场前景分析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新能源电池上游原材料供应状况分析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新能源电池行业上下游行业分析</w:t>
      </w:r>
    </w:p>
    <w:p>
      <w:pPr>
        <w:spacing w:after="150"/>
      </w:pPr>
      <w:r>
        <w:rPr/>
        <w:t xml:space="preserve">第一节 上游行业分析</w:t>
      </w:r>
    </w:p>
    <w:p>
      <w:pPr>
        <w:spacing w:after="150"/>
      </w:pPr>
      <w:r>
        <w:rPr/>
        <w:t xml:space="preserve">第二节 下游行业分析</w:t>
      </w:r>
    </w:p>
    <w:p>
      <w:pPr>
        <w:spacing w:after="150"/>
      </w:pPr>
      <w:r>
        <w:rPr>
          <w:b w:val="1"/>
          <w:bCs w:val="1"/>
        </w:rPr>
        <w:t xml:space="preserve">第十二章 2024-2029年新能源电池行业发展趋势及投资风险分析</w:t>
      </w:r>
    </w:p>
    <w:p>
      <w:pPr>
        <w:spacing w:after="150"/>
      </w:pPr>
      <w:r>
        <w:rPr/>
        <w:t xml:space="preserve">第一节 当前新能源电池存在的问题</w:t>
      </w:r>
    </w:p>
    <w:p>
      <w:pPr>
        <w:spacing w:after="150"/>
      </w:pPr>
      <w:r>
        <w:rPr/>
        <w:t xml:space="preserve">第二节 新能源电池未来发展预测分析</w:t>
      </w:r>
    </w:p>
    <w:p>
      <w:pPr>
        <w:spacing w:after="150"/>
      </w:pPr>
      <w:r>
        <w:rPr/>
        <w:t xml:space="preserve">一、中国新能源电池发展方向分析</w:t>
      </w:r>
    </w:p>
    <w:p>
      <w:pPr>
        <w:spacing w:after="150"/>
      </w:pPr>
      <w:r>
        <w:rPr/>
        <w:t xml:space="preserve">二、2024-2029年中国新能源电池行业发展规模</w:t>
      </w:r>
    </w:p>
    <w:p>
      <w:pPr>
        <w:spacing w:after="150"/>
      </w:pPr>
      <w:r>
        <w:rPr/>
        <w:t xml:space="preserve">三、2024-2029年中国新能源电池行业发展趋势预测</w:t>
      </w:r>
    </w:p>
    <w:p>
      <w:pPr>
        <w:spacing w:after="150"/>
      </w:pPr>
      <w:r>
        <w:rPr/>
        <w:t xml:space="preserve">第三节 2024-2029年中国新能源电池行业投资风险分析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新能源电池国内重点生产厂家分析</w:t>
      </w:r>
    </w:p>
    <w:p>
      <w:pPr>
        <w:spacing w:after="150"/>
      </w:pPr>
      <w:r>
        <w:rPr/>
        <w:t xml:space="preserve">第一节 比亚迪股份有限公司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湖南科力远新能源股份有限公司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惠州亿纬锂能股份有限公司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中炬高新技术实业(集团)股份有限公司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中国宝安集团股份有限公司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第十四章 新能源电池地区分析</w:t>
      </w:r>
    </w:p>
    <w:p>
      <w:pPr>
        <w:spacing w:after="150"/>
      </w:pPr>
      <w:r>
        <w:rPr/>
        <w:t xml:space="preserve">第一节 中国新能源电池区域市场结构变化</w:t>
      </w:r>
    </w:p>
    <w:p>
      <w:pPr>
        <w:spacing w:after="150"/>
      </w:pPr>
      <w:r>
        <w:rPr/>
        <w:t xml:space="preserve">第二节 新能源电池“东北地区”分析</w:t>
      </w:r>
    </w:p>
    <w:p>
      <w:pPr>
        <w:spacing w:after="150"/>
      </w:pPr>
      <w:r>
        <w:rPr/>
        <w:t xml:space="preserve">第三节 新能源电池“华北地区”分析</w:t>
      </w:r>
    </w:p>
    <w:p>
      <w:pPr>
        <w:spacing w:after="150"/>
      </w:pPr>
      <w:r>
        <w:rPr/>
        <w:t xml:space="preserve">第四节 新能源电池“中南地区”分析</w:t>
      </w:r>
    </w:p>
    <w:p>
      <w:pPr>
        <w:spacing w:after="150"/>
      </w:pPr>
      <w:r>
        <w:rPr/>
        <w:t xml:space="preserve">第五节 新能源电池“华东地区”分析</w:t>
      </w:r>
    </w:p>
    <w:p>
      <w:pPr>
        <w:spacing w:after="150"/>
      </w:pPr>
      <w:r>
        <w:rPr/>
        <w:t xml:space="preserve">第六节 新能源电池“西部地区”分析</w:t>
      </w:r>
    </w:p>
    <w:p>
      <w:pPr>
        <w:spacing w:after="150"/>
      </w:pPr>
      <w:r>
        <w:rPr>
          <w:b w:val="1"/>
          <w:bCs w:val="1"/>
        </w:rPr>
        <w:t xml:space="preserve">第十五章 2024-2029年中国新能源电池行业投资战略研究</w:t>
      </w:r>
    </w:p>
    <w:p>
      <w:pPr>
        <w:spacing w:after="150"/>
      </w:pPr>
      <w:r>
        <w:rPr/>
        <w:t xml:space="preserve">第一节 2024-2029年中国新能源电池行业投资策略分析</w:t>
      </w:r>
    </w:p>
    <w:p>
      <w:pPr>
        <w:spacing w:after="150"/>
      </w:pPr>
      <w:r>
        <w:rPr/>
        <w:t xml:space="preserve">一、新能源电池投资策略</w:t>
      </w:r>
    </w:p>
    <w:p>
      <w:pPr>
        <w:spacing w:after="150"/>
      </w:pPr>
      <w:r>
        <w:rPr/>
        <w:t xml:space="preserve">二、新能源电池投资筹划策略</w:t>
      </w:r>
    </w:p>
    <w:p>
      <w:pPr>
        <w:spacing w:after="150"/>
      </w:pPr>
      <w:r>
        <w:rPr/>
        <w:t xml:space="preserve">三、2019-2023年新能源电池品牌竞争战略</w:t>
      </w:r>
    </w:p>
    <w:p>
      <w:pPr>
        <w:spacing w:after="150"/>
      </w:pPr>
      <w:r>
        <w:rPr/>
        <w:t xml:space="preserve">第二节 2024-2029年中国新能源电池行业品牌建设策略</w:t>
      </w:r>
    </w:p>
    <w:p>
      <w:pPr>
        <w:spacing w:after="150"/>
      </w:pPr>
      <w:r>
        <w:rPr/>
        <w:t xml:space="preserve">一、新能源电池的规划</w:t>
      </w:r>
    </w:p>
    <w:p>
      <w:pPr>
        <w:spacing w:after="150"/>
      </w:pPr>
      <w:r>
        <w:rPr/>
        <w:t xml:space="preserve">二、新能源电池的建设</w:t>
      </w:r>
    </w:p>
    <w:p>
      <w:pPr>
        <w:spacing w:after="150"/>
      </w:pPr>
      <w:r>
        <w:rPr/>
        <w:t xml:space="preserve">三、新能源电池业成功之道</w:t>
      </w:r>
    </w:p>
    <w:p>
      <w:pPr>
        <w:spacing w:after="150"/>
      </w:pPr>
      <w:r>
        <w:rPr>
          <w:b w:val="1"/>
          <w:bCs w:val="1"/>
        </w:rPr>
        <w:t xml:space="preserve">第十六章 市场指标预测及行业项目投资建议</w:t>
      </w:r>
    </w:p>
    <w:p>
      <w:pPr>
        <w:spacing w:after="150"/>
      </w:pPr>
      <w:r>
        <w:rPr/>
        <w:t xml:space="preserve">第一节 中国新能源电池行业市场发展趋势预测</w:t>
      </w:r>
    </w:p>
    <w:p>
      <w:pPr>
        <w:spacing w:after="150"/>
      </w:pPr>
      <w:r>
        <w:rPr/>
        <w:t xml:space="preserve">第二节 新能源电池产品投资机会</w:t>
      </w:r>
    </w:p>
    <w:p>
      <w:pPr>
        <w:spacing w:after="150"/>
      </w:pPr>
      <w:r>
        <w:rPr/>
        <w:t xml:space="preserve">第三节 新能源电池产品投资趋势分析</w:t>
      </w:r>
    </w:p>
    <w:p>
      <w:pPr>
        <w:spacing w:after="150"/>
      </w:pPr>
      <w:r>
        <w:rPr/>
        <w:t xml:space="preserve">第四节 项目投资建议</w:t>
      </w:r>
    </w:p>
    <w:p>
      <w:pPr>
        <w:spacing w:after="150"/>
      </w:pPr>
      <w:r>
        <w:rPr>
          <w:b w:val="1"/>
          <w:bCs w:val="1"/>
        </w:rPr>
        <w:t xml:space="preserve">第十七章 新能源电池企业制定发展战略研究分析</w:t>
      </w:r>
    </w:p>
    <w:p>
      <w:pPr>
        <w:spacing w:after="150"/>
      </w:pPr>
      <w:r>
        <w:rPr/>
        <w:t xml:space="preserve">一、发展战略规划的背景意义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二、发展战略规划的制定原则</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图表：新能源电池的产业链结构图</w:t>
      </w:r>
    </w:p>
    <w:p>
      <w:pPr>
        <w:spacing w:after="150"/>
      </w:pPr>
      <w:r>
        <w:rPr/>
        <w:t xml:space="preserve">图表：国内生产总值(gdp)数据一览表</w:t>
      </w:r>
    </w:p>
    <w:p>
      <w:pPr>
        <w:spacing w:after="150"/>
      </w:pPr>
      <w:r>
        <w:rPr/>
        <w:t xml:space="preserve">图表：2019-2023年我国新能源电池行业市场规模分析</w:t>
      </w:r>
    </w:p>
    <w:p>
      <w:pPr>
        <w:spacing w:after="150"/>
      </w:pPr>
      <w:r>
        <w:rPr/>
        <w:t xml:space="preserve">图表：2019-2023年我国新能源电池行业产值分析</w:t>
      </w:r>
    </w:p>
    <w:p>
      <w:pPr>
        <w:spacing w:after="150"/>
      </w:pPr>
      <w:r>
        <w:rPr/>
        <w:t xml:space="preserve">图表：2024-2029年我国新能源电池行业产值预测分析</w:t>
      </w:r>
    </w:p>
    <w:p>
      <w:pPr>
        <w:spacing w:after="150"/>
      </w:pPr>
      <w:r>
        <w:rPr/>
        <w:t xml:space="preserve">图表：2019-2023年我国新能源电池行业市场容量分析</w:t>
      </w:r>
    </w:p>
    <w:p>
      <w:pPr>
        <w:spacing w:after="150"/>
      </w:pPr>
      <w:r>
        <w:rPr/>
        <w:t xml:space="preserve">图表：2019-2023年我国新能源电池行业产能利用率分析</w:t>
      </w:r>
    </w:p>
    <w:p>
      <w:pPr>
        <w:spacing w:after="150"/>
      </w:pPr>
      <w:r>
        <w:rPr/>
        <w:t xml:space="preserve">图表：2024-2029年我国新能源电池行业市场容量预测分析</w:t>
      </w:r>
    </w:p>
    <w:p>
      <w:pPr>
        <w:spacing w:after="150"/>
      </w:pPr>
      <w:r>
        <w:rPr/>
        <w:t xml:space="preserve">图表：我国新能源电池行业所处生命周期示意图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中国新能源电池行业市场发展分析及趋势前景与投资战略研究报告(2024-2029版)</dc:title>
  <dc:description>中国新能源电池行业市场发展分析及趋势前景与投资战略研究报告(2024-2029版)</dc:description>
  <dc:subject>中国新能源电池行业市场发展分析及趋势前景与投资战略研究报告(2024-2029版)</dc:subject>
  <cp:keywords>研究报告</cp:keywords>
  <cp:category>研究报告</cp:category>
  <cp:lastModifiedBy>北京中道泰和信息咨询有限公司</cp:lastModifiedBy>
  <dcterms:created xsi:type="dcterms:W3CDTF">2024-01-29T01:55:31+08:00</dcterms:created>
  <dcterms:modified xsi:type="dcterms:W3CDTF">2024-01-29T01:55:31+08:00</dcterms:modified>
</cp:coreProperties>
</file>

<file path=docProps/custom.xml><?xml version="1.0" encoding="utf-8"?>
<Properties xmlns="http://schemas.openxmlformats.org/officeDocument/2006/custom-properties" xmlns:vt="http://schemas.openxmlformats.org/officeDocument/2006/docPropsVTypes"/>
</file>