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中国机床工具行业市场深度调研及发展趋势与投资前景预测研究报告(2024-2029版)</w:t>
      </w:r>
    </w:p>
    <w:p>
      <w:pPr>
        <w:spacing w:after="150"/>
      </w:pPr>
      <w:r>
        <w:rPr>
          <w:b w:val="1"/>
          <w:bCs w:val="1"/>
        </w:rPr>
        <w:t xml:space="preserve">报告简介</w:t>
      </w:r>
    </w:p>
    <w:p>
      <w:pPr>
        <w:spacing w:after="150"/>
      </w:pPr>
      <w:r>
        <w:rPr/>
        <w:t xml:space="preserve">近年来，国家采取有力措施，鼓励国产数控机床和数控系统在汽车零部件制造领域的应用示范，机床工具行业企业针对汽车行业应用进行了诸多努力和改进提升，并取得了很大进步。较为突出的是，在汽车冲压生产线方面，济南二机床集团有限公司已站在国际同行领先地位，连续多年国内外市场占有率不断提升;江苏亚威机床股份有限公司、合肥合锻股份有限公司等多家企业在国内外市场份额也逐步扩大。在汽车零部件制造领域，已有上海机床、宁江机床、东风设备制造厂、北京工研精机、江苏亚威机床、上海交大智邦、齐重数控、华中数控、广州数控等多家企业研发了适用的机床工具产品或柔性生产线，并在推广应用方面取得一定成效。</w:t>
      </w:r>
    </w:p>
    <w:p>
      <w:pPr>
        <w:spacing w:after="150"/>
      </w:pPr>
      <w:r>
        <w:rPr/>
        <w:t xml:space="preserve">当今世界科学技术发展日新月异，正孕育着新的革命性突破。加工技术进入亚微米、纳米级超精加工时代，网络化制造技术方兴未艾，绿色制造正在兴起，以数控机床为技术平台的数字化制造提升了智能制造的新阶段，技术集成和技术复合已成为数控机床技术最活跃的发展趋势之一。“精密”作为机床区别于其他机械的主要特征之一，一直是全球机床业不懈追求的目标。纳米级数控系统与伺服驱动、纳米级测量与反馈补偿、高速高精度轨迹控制、高刚度高动态驱动、高刚度低惯量结构设计、高精度主轴、抑震、温控等先进技术愈发广泛的应用，将现代机床推进到微纳时代。</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机床工具行业的发展状况进行了深入透彻地分析，对我国行业市场情况、技术现状、供需形势作了详尽研究，重点分析了国内外重点企业、行业发展趋势以及行业投资情况，报告还对机床工具下游行业的发展进行了探讨，是机床工具及相关企业、投资部门、研究机构准确了解目前中国市场发展动态，把握机床工具行业发展方向，为企业经营决策提供重要参考的依据。</w:t>
      </w:r>
    </w:p>
    <w:p>
      <w:pPr>
        <w:spacing w:after="150"/>
      </w:pPr>
      <w:r>
        <w:rPr>
          <w:b w:val="1"/>
          <w:bCs w:val="1"/>
        </w:rPr>
        <w:t xml:space="preserve">报告目录</w:t>
      </w:r>
    </w:p>
    <w:p>
      <w:pPr>
        <w:spacing w:after="150"/>
      </w:pPr>
      <w:r>
        <w:rPr>
          <w:b w:val="1"/>
          <w:bCs w:val="1"/>
        </w:rPr>
        <w:t xml:space="preserve">第一章 机床工具概述</w:t>
      </w:r>
    </w:p>
    <w:p>
      <w:pPr>
        <w:spacing w:after="150"/>
      </w:pPr>
      <w:r>
        <w:rPr/>
        <w:t xml:space="preserve">第一节 机床工具定义</w:t>
      </w:r>
    </w:p>
    <w:p>
      <w:pPr>
        <w:spacing w:after="150"/>
      </w:pPr>
      <w:r>
        <w:rPr/>
        <w:t xml:space="preserve">第二节 机床工具分类情况</w:t>
      </w:r>
    </w:p>
    <w:p>
      <w:pPr>
        <w:spacing w:after="150"/>
      </w:pPr>
      <w:r>
        <w:rPr/>
        <w:t xml:space="preserve">第三节 机床工具产业链分析</w:t>
      </w:r>
    </w:p>
    <w:p>
      <w:pPr>
        <w:spacing w:after="150"/>
      </w:pPr>
      <w:r>
        <w:rPr/>
        <w:t xml:space="preserve">一、产业链模型介绍</w:t>
      </w:r>
    </w:p>
    <w:p>
      <w:pPr>
        <w:spacing w:after="150"/>
      </w:pPr>
      <w:r>
        <w:rPr/>
        <w:t xml:space="preserve">二、机床工具产业链模型分析</w:t>
      </w:r>
    </w:p>
    <w:p>
      <w:pPr>
        <w:spacing w:after="150"/>
      </w:pPr>
      <w:r>
        <w:rPr>
          <w:b w:val="1"/>
          <w:bCs w:val="1"/>
        </w:rPr>
        <w:t xml:space="preserve">第二章 2019-2023年中国机床工具行业发展环境分析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2019-2023年中国机床工具行业发展政策环境分析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2019-2023年中国机床工具行业发展社会环境分析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2019-2023年中国机床工具行业总体发展状况</w:t>
      </w:r>
    </w:p>
    <w:p>
      <w:pPr>
        <w:spacing w:after="150"/>
      </w:pPr>
      <w:r>
        <w:rPr/>
        <w:t xml:space="preserve">第一节 中国机床工具行业规模情况分析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第二节 中国机床工具行业财务能力分析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机床工具行业发展现状分析</w:t>
      </w:r>
    </w:p>
    <w:p>
      <w:pPr>
        <w:spacing w:after="150"/>
      </w:pPr>
      <w:r>
        <w:rPr/>
        <w:t xml:space="preserve">第一节 机床工具行业发展分析</w:t>
      </w:r>
    </w:p>
    <w:p>
      <w:pPr>
        <w:spacing w:after="150"/>
      </w:pPr>
      <w:r>
        <w:rPr/>
        <w:t xml:space="preserve">一、机床工具行业发展现状</w:t>
      </w:r>
    </w:p>
    <w:p>
      <w:pPr>
        <w:spacing w:after="150"/>
      </w:pPr>
      <w:r>
        <w:rPr/>
        <w:t xml:space="preserve">二、机床工具行业发展预测</w:t>
      </w:r>
    </w:p>
    <w:p>
      <w:pPr>
        <w:spacing w:after="150"/>
      </w:pPr>
      <w:r>
        <w:rPr/>
        <w:t xml:space="preserve">第二节 中国机床工具行业发展分析</w:t>
      </w:r>
    </w:p>
    <w:p>
      <w:pPr>
        <w:spacing w:after="150"/>
      </w:pPr>
      <w:r>
        <w:rPr/>
        <w:t xml:space="preserve">一、2019-2023年中国机床工具行业发展态势分析</w:t>
      </w:r>
    </w:p>
    <w:p>
      <w:pPr>
        <w:spacing w:after="150"/>
      </w:pPr>
      <w:r>
        <w:rPr/>
        <w:t xml:space="preserve">二、2019-2023年中国机床工具行业发展特点分析</w:t>
      </w:r>
    </w:p>
    <w:p>
      <w:pPr>
        <w:spacing w:after="150"/>
      </w:pPr>
      <w:r>
        <w:rPr/>
        <w:t xml:space="preserve">三、2019-2023年中国机床工具行业市场供需分析</w:t>
      </w:r>
    </w:p>
    <w:p>
      <w:pPr>
        <w:spacing w:after="150"/>
      </w:pPr>
      <w:r>
        <w:rPr/>
        <w:t xml:space="preserve">第三节 中国机床工具产业特征与行业重要性</w:t>
      </w:r>
    </w:p>
    <w:p>
      <w:pPr>
        <w:spacing w:after="150"/>
      </w:pPr>
      <w:r>
        <w:rPr/>
        <w:t xml:space="preserve">第四节 机床工具行业特性分析</w:t>
      </w:r>
    </w:p>
    <w:p>
      <w:pPr>
        <w:spacing w:after="150"/>
      </w:pPr>
      <w:r>
        <w:rPr/>
        <w:t xml:space="preserve">第五节 对中国机床工具市场的分析及思考</w:t>
      </w:r>
    </w:p>
    <w:p>
      <w:pPr>
        <w:spacing w:after="150"/>
      </w:pPr>
      <w:r>
        <w:rPr/>
        <w:t xml:space="preserve">一、机床工具市场特点</w:t>
      </w:r>
    </w:p>
    <w:p>
      <w:pPr>
        <w:spacing w:after="150"/>
      </w:pPr>
      <w:r>
        <w:rPr/>
        <w:t xml:space="preserve">二、机床工具市场分析</w:t>
      </w:r>
    </w:p>
    <w:p>
      <w:pPr>
        <w:spacing w:after="150"/>
      </w:pPr>
      <w:r>
        <w:rPr/>
        <w:t xml:space="preserve">三、机床工具市场变化的方向</w:t>
      </w:r>
    </w:p>
    <w:p>
      <w:pPr>
        <w:spacing w:after="150"/>
      </w:pPr>
      <w:r>
        <w:rPr/>
        <w:t xml:space="preserve">四、中国机床工具行业发展的新思路</w:t>
      </w:r>
    </w:p>
    <w:p>
      <w:pPr>
        <w:spacing w:after="150"/>
      </w:pPr>
      <w:r>
        <w:rPr/>
        <w:t xml:space="preserve">五、对中国机床工具行业发展的思考</w:t>
      </w:r>
    </w:p>
    <w:p>
      <w:pPr>
        <w:spacing w:after="150"/>
      </w:pPr>
      <w:r>
        <w:rPr>
          <w:b w:val="1"/>
          <w:bCs w:val="1"/>
        </w:rPr>
        <w:t xml:space="preserve">第五章 中国机床工具市场规模分析</w:t>
      </w:r>
    </w:p>
    <w:p>
      <w:pPr>
        <w:spacing w:after="150"/>
      </w:pPr>
      <w:r>
        <w:rPr/>
        <w:t xml:space="preserve">第一节 2019-2023年中国机床工具市场规模分析</w:t>
      </w:r>
    </w:p>
    <w:p>
      <w:pPr>
        <w:spacing w:after="150"/>
      </w:pPr>
      <w:r>
        <w:rPr/>
        <w:t xml:space="preserve">第二节 2019-2023年中国机床工具区域市场规模分析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2024-2029年中国机床工具市场规模预测</w:t>
      </w:r>
    </w:p>
    <w:p>
      <w:pPr>
        <w:spacing w:after="150"/>
      </w:pPr>
      <w:r>
        <w:rPr>
          <w:b w:val="1"/>
          <w:bCs w:val="1"/>
        </w:rPr>
        <w:t xml:space="preserve">第六章 机床工具行业竞争力优势分析</w:t>
      </w:r>
    </w:p>
    <w:p>
      <w:pPr>
        <w:spacing w:after="150"/>
      </w:pPr>
      <w:r>
        <w:rPr/>
        <w:t xml:space="preserve">第一节 整体对机床工具竞争力评价</w:t>
      </w:r>
    </w:p>
    <w:p>
      <w:pPr>
        <w:spacing w:after="150"/>
      </w:pPr>
      <w:r>
        <w:rPr/>
        <w:t xml:space="preserve">第二节 机床工具行业竞争力评价结果分析</w:t>
      </w:r>
    </w:p>
    <w:p>
      <w:pPr>
        <w:spacing w:after="150"/>
      </w:pPr>
      <w:r>
        <w:rPr/>
        <w:t xml:space="preserve">第三节 竞争优势评价及构建建议</w:t>
      </w:r>
    </w:p>
    <w:p>
      <w:pPr>
        <w:spacing w:after="150"/>
      </w:pPr>
      <w:r>
        <w:rPr>
          <w:b w:val="1"/>
          <w:bCs w:val="1"/>
        </w:rPr>
        <w:t xml:space="preserve">第七章 机床工具行业市场竞争策略分析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机床工具企业竞争策略分析</w:t>
      </w:r>
    </w:p>
    <w:p>
      <w:pPr>
        <w:spacing w:after="150"/>
      </w:pPr>
      <w:r>
        <w:rPr/>
        <w:t xml:space="preserve">一、提高机床工具企业核心竞争力的对策</w:t>
      </w:r>
    </w:p>
    <w:p>
      <w:pPr>
        <w:spacing w:after="150"/>
      </w:pPr>
      <w:r>
        <w:rPr/>
        <w:t xml:space="preserve">二、影响机床工具企业核心竞争力的因素及提升途径</w:t>
      </w:r>
    </w:p>
    <w:p>
      <w:pPr>
        <w:spacing w:after="150"/>
      </w:pPr>
      <w:r>
        <w:rPr/>
        <w:t xml:space="preserve">三、提高机床工具企业竞争力的策略</w:t>
      </w:r>
    </w:p>
    <w:p>
      <w:pPr>
        <w:spacing w:after="150"/>
      </w:pPr>
      <w:r>
        <w:rPr>
          <w:b w:val="1"/>
          <w:bCs w:val="1"/>
        </w:rPr>
        <w:t xml:space="preserve">第八章 机床工具行业重点企业竞争分析</w:t>
      </w:r>
    </w:p>
    <w:p>
      <w:pPr>
        <w:spacing w:after="150"/>
      </w:pPr>
      <w:r>
        <w:rPr/>
        <w:t xml:space="preserve">第一节 华中数控</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宇晶股份</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浙海德曼</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华东重机</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亚威股份</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日发精机</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海天精工</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秦机</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创世纪</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国盛智科</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机床工具行业投资与发展前景分析</w:t>
      </w:r>
    </w:p>
    <w:p>
      <w:pPr>
        <w:spacing w:after="150"/>
      </w:pPr>
      <w:r>
        <w:rPr/>
        <w:t xml:space="preserve">第一节 机床工具行业投资机会分析</w:t>
      </w:r>
    </w:p>
    <w:p>
      <w:pPr>
        <w:spacing w:after="150"/>
      </w:pPr>
      <w:r>
        <w:rPr/>
        <w:t xml:space="preserve">一、机床工具投资项目分析</w:t>
      </w:r>
    </w:p>
    <w:p>
      <w:pPr>
        <w:spacing w:after="150"/>
      </w:pPr>
      <w:r>
        <w:rPr/>
        <w:t xml:space="preserve">二、可以投资的机床工具模式</w:t>
      </w:r>
    </w:p>
    <w:p>
      <w:pPr>
        <w:spacing w:after="150"/>
      </w:pPr>
      <w:r>
        <w:rPr/>
        <w:t xml:space="preserve">三、2022年机床工具投资机会</w:t>
      </w:r>
    </w:p>
    <w:p>
      <w:pPr>
        <w:spacing w:after="150"/>
      </w:pPr>
      <w:r>
        <w:rPr/>
        <w:t xml:space="preserve">第二节 2024-2029年中国机床工具行业发展预测分析</w:t>
      </w:r>
    </w:p>
    <w:p>
      <w:pPr>
        <w:spacing w:after="150"/>
      </w:pPr>
      <w:r>
        <w:rPr/>
        <w:t xml:space="preserve">一、未来机床工具发展分析</w:t>
      </w:r>
    </w:p>
    <w:p>
      <w:pPr>
        <w:spacing w:after="150"/>
      </w:pPr>
      <w:r>
        <w:rPr/>
        <w:t xml:space="preserve">二、未来机床工具行业技术开发方向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第十章 机床工具产业用户度分析</w:t>
      </w:r>
    </w:p>
    <w:p>
      <w:pPr>
        <w:spacing w:after="150"/>
      </w:pPr>
      <w:r>
        <w:rPr/>
        <w:t xml:space="preserve">第一节 机床工具产业用户认知程度</w:t>
      </w:r>
    </w:p>
    <w:p>
      <w:pPr>
        <w:spacing w:after="150"/>
      </w:pPr>
      <w:r>
        <w:rPr/>
        <w:t xml:space="preserve">第二节 机床工具产业用户关注因素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2024-2029年机床工具行业发展趋势及投资风险分析</w:t>
      </w:r>
    </w:p>
    <w:p>
      <w:pPr>
        <w:spacing w:after="150"/>
      </w:pPr>
      <w:r>
        <w:rPr/>
        <w:t xml:space="preserve">第一节 当前机床工具存在的问题</w:t>
      </w:r>
    </w:p>
    <w:p>
      <w:pPr>
        <w:spacing w:after="150"/>
      </w:pPr>
      <w:r>
        <w:rPr/>
        <w:t xml:space="preserve">第二节 机床工具未来发展预测分析</w:t>
      </w:r>
    </w:p>
    <w:p>
      <w:pPr>
        <w:spacing w:after="150"/>
      </w:pPr>
      <w:r>
        <w:rPr/>
        <w:t xml:space="preserve">一、中国机床工具发展方向分析</w:t>
      </w:r>
    </w:p>
    <w:p>
      <w:pPr>
        <w:spacing w:after="150"/>
      </w:pPr>
      <w:r>
        <w:rPr/>
        <w:t xml:space="preserve">二、2024-2029年中国机床工具行业发展趋势预测</w:t>
      </w:r>
    </w:p>
    <w:p>
      <w:pPr>
        <w:spacing w:after="150"/>
      </w:pPr>
      <w:r>
        <w:rPr/>
        <w:t xml:space="preserve">第三节 2024-2029年中国机床工具行业投资风险分析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机床工具行业营销策略分析及建议</w:t>
      </w:r>
    </w:p>
    <w:p>
      <w:pPr>
        <w:spacing w:after="150"/>
      </w:pPr>
      <w:r>
        <w:rPr/>
        <w:t xml:space="preserve">一、机床工具行业营销模式</w:t>
      </w:r>
    </w:p>
    <w:p>
      <w:pPr>
        <w:spacing w:after="150"/>
      </w:pPr>
      <w:r>
        <w:rPr/>
        <w:t xml:space="preserve">二、机床工具行业营销策略</w:t>
      </w:r>
    </w:p>
    <w:p>
      <w:pPr>
        <w:spacing w:after="150"/>
      </w:pPr>
      <w:r>
        <w:rPr/>
        <w:t xml:space="preserve">第二节 机床工具行业企业经营发展分析及建议</w:t>
      </w:r>
    </w:p>
    <w:p>
      <w:pPr>
        <w:spacing w:after="150"/>
      </w:pPr>
      <w:r>
        <w:rPr/>
        <w:t xml:space="preserve">一、机床工具行业经营模式</w:t>
      </w:r>
    </w:p>
    <w:p>
      <w:pPr>
        <w:spacing w:after="150"/>
      </w:pPr>
      <w:r>
        <w:rPr/>
        <w:t xml:space="preserve">二、机床工具行业发展模式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图表：2019-2023年中国机床工具行业规上企业构成</w:t>
      </w:r>
    </w:p>
    <w:p>
      <w:pPr>
        <w:spacing w:after="150"/>
      </w:pPr>
      <w:r>
        <w:rPr/>
        <w:t xml:space="preserve">图表：国内机床工具行业产业链结构</w:t>
      </w:r>
    </w:p>
    <w:p>
      <w:pPr>
        <w:spacing w:after="150"/>
      </w:pPr>
      <w:r>
        <w:rPr/>
        <w:t xml:space="preserve">图表：2019-2023年中国固定资产投资增速情况</w:t>
      </w:r>
    </w:p>
    <w:p>
      <w:pPr>
        <w:spacing w:after="150"/>
      </w:pPr>
      <w:r>
        <w:rPr/>
        <w:t xml:space="preserve">图表：国内机床工具行业相关政策</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spacing w:after="150"/>
      </w:pPr>
      <w:r>
        <w:rPr/>
        <w:t xml:space="preserve">图表：制造业pmi指数(经季节调整)</w:t>
      </w:r>
    </w:p>
    <w:p>
      <w:pPr>
        <w:spacing w:after="150"/>
      </w:pPr>
      <w:r>
        <w:rPr/>
        <w:t xml:space="preserve">图表：中国制造业pmi及构成指数(经季节调整)</w:t>
      </w:r>
    </w:p>
    <w:p>
      <w:pPr>
        <w:spacing w:after="150"/>
      </w:pPr>
      <w:r>
        <w:rPr/>
        <w:t xml:space="preserve">图表：中国制造业pmi其他相关指标情况(经季节调整)</w:t>
      </w:r>
    </w:p>
    <w:p>
      <w:pPr>
        <w:spacing w:after="150"/>
      </w:pPr>
      <w:r>
        <w:rPr/>
        <w:t xml:space="preserve">图表：非制造业商务活动指数(经季度调整)</w:t>
      </w:r>
    </w:p>
    <w:p>
      <w:pPr>
        <w:spacing w:after="150"/>
      </w:pPr>
      <w:r>
        <w:rPr/>
        <w:t xml:space="preserve">图表：中国非制造业主要分类指数(经季节调整)</w:t>
      </w:r>
    </w:p>
    <w:p>
      <w:pPr>
        <w:spacing w:after="150"/>
      </w:pPr>
      <w:r>
        <w:rPr/>
        <w:t xml:space="preserve">图表：中国非制造业其他分类指数(经季节调整)</w:t>
      </w:r>
    </w:p>
    <w:p>
      <w:pPr>
        <w:spacing w:after="150"/>
      </w:pPr>
      <w:r>
        <w:rPr/>
        <w:t xml:space="preserve">图表：综合pmi产出指数(经季度调整)</w:t>
      </w:r>
    </w:p>
    <w:p>
      <w:pPr>
        <w:spacing w:after="150"/>
      </w:pPr>
      <w:r>
        <w:rPr/>
        <w:t xml:space="preserve">图表：2019-2023年我国机床工具规模以上企业数量</w:t>
      </w:r>
    </w:p>
    <w:p>
      <w:pPr>
        <w:spacing w:after="150"/>
      </w:pPr>
      <w:r>
        <w:rPr/>
        <w:t xml:space="preserve">图表：2019-2023年12月机床工具行业规规模以上企业分布情况</w:t>
      </w:r>
    </w:p>
    <w:p>
      <w:pPr>
        <w:spacing w:after="150"/>
      </w:pPr>
      <w:r>
        <w:rPr/>
        <w:t xml:space="preserve">图表：2019-2023年我国机床工具行业人员规模</w:t>
      </w:r>
    </w:p>
    <w:p>
      <w:pPr>
        <w:spacing w:after="150"/>
      </w:pPr>
      <w:r>
        <w:rPr/>
        <w:t xml:space="preserve">图表：2019-2023年我国机床工具行业资产规模</w:t>
      </w:r>
    </w:p>
    <w:p>
      <w:pPr>
        <w:spacing w:after="150"/>
      </w:pPr>
      <w:r>
        <w:rPr/>
        <w:t xml:space="preserve">图表：2019-2023年我国机床工具行业盈利能力</w:t>
      </w:r>
    </w:p>
    <w:p>
      <w:pPr>
        <w:spacing w:after="150"/>
      </w:pPr>
      <w:r>
        <w:rPr/>
        <w:t xml:space="preserve">图表：2019-2023年我国机床工具行业偿债能力</w:t>
      </w:r>
    </w:p>
    <w:p>
      <w:pPr>
        <w:spacing w:after="150"/>
      </w:pPr>
      <w:r>
        <w:rPr/>
        <w:t xml:space="preserve">图表：2019-2023年我国机床工具行业营运能力</w:t>
      </w:r>
    </w:p>
    <w:p>
      <w:pPr>
        <w:spacing w:after="150"/>
      </w:pPr>
      <w:r>
        <w:rPr/>
        <w:t xml:space="preserve">图表：2019-2023年我国机床工具行业发展能力</w:t>
      </w:r>
    </w:p>
    <w:p>
      <w:pPr>
        <w:spacing w:after="150"/>
      </w:pPr>
      <w:r>
        <w:rPr/>
        <w:t xml:space="preserve">图表：2019-2023年我国机床工具行业市场产量</w:t>
      </w:r>
    </w:p>
    <w:p>
      <w:pPr>
        <w:spacing w:after="150"/>
      </w:pPr>
      <w:r>
        <w:rPr/>
        <w:t xml:space="preserve">图表：2019-2023年金属加工机床订单情况</w:t>
      </w:r>
    </w:p>
    <w:p>
      <w:pPr>
        <w:spacing w:after="150"/>
      </w:pPr>
      <w:r>
        <w:rPr/>
        <w:t xml:space="preserve">图表：2019-2023年我国机床工具行业营业收入</w:t>
      </w:r>
    </w:p>
    <w:p>
      <w:pPr>
        <w:spacing w:after="150"/>
      </w:pPr>
      <w:r>
        <w:rPr/>
        <w:t xml:space="preserve">图表：2019-2023年1-12月机床工具行业营业收入完成及同比变动情况</w:t>
      </w:r>
    </w:p>
    <w:p>
      <w:pPr>
        <w:spacing w:after="150"/>
      </w:pPr>
      <w:r>
        <w:rPr/>
        <w:t xml:space="preserve">图表：2019-2023年东北地区市场规模</w:t>
      </w:r>
    </w:p>
    <w:p>
      <w:pPr>
        <w:spacing w:after="150"/>
      </w:pPr>
      <w:r>
        <w:rPr/>
        <w:t xml:space="preserve">图表：2019-2023年华北地区市场规模</w:t>
      </w:r>
    </w:p>
    <w:p>
      <w:pPr>
        <w:spacing w:after="150"/>
      </w:pPr>
      <w:r>
        <w:rPr/>
        <w:t xml:space="preserve">图表：2019-2023年华东地区市场规模</w:t>
      </w:r>
    </w:p>
    <w:p>
      <w:pPr>
        <w:spacing w:after="150"/>
      </w:pPr>
      <w:r>
        <w:rPr/>
        <w:t xml:space="preserve">图表：2019-2023年华中地区市场规模</w:t>
      </w:r>
    </w:p>
    <w:p>
      <w:pPr>
        <w:spacing w:after="150"/>
      </w:pPr>
      <w:r>
        <w:rPr/>
        <w:t xml:space="preserve">图表：2019-2023年华南地区市场规模</w:t>
      </w:r>
    </w:p>
    <w:p>
      <w:pPr>
        <w:spacing w:after="150"/>
      </w:pPr>
      <w:r>
        <w:rPr/>
        <w:t xml:space="preserve">图表：2019-2023年西部地区市场规模</w:t>
      </w:r>
    </w:p>
    <w:p>
      <w:pPr>
        <w:spacing w:after="150"/>
      </w:pPr>
      <w:r>
        <w:rPr/>
        <w:t xml:space="preserve">图表：2024-2029年中国机床工具市场规模预测</w:t>
      </w:r>
    </w:p>
    <w:p>
      <w:pPr>
        <w:spacing w:after="150"/>
      </w:pPr>
      <w:r>
        <w:rPr/>
        <w:t xml:space="preserve">图表：2019-2023年机床业务相关收入排名情况</w:t>
      </w:r>
    </w:p>
    <w:p>
      <w:pPr>
        <w:spacing w:after="150"/>
      </w:pPr>
      <w:r>
        <w:rPr/>
        <w:t xml:space="preserve">图表：国内机床工具企业竞争格局</w:t>
      </w:r>
    </w:p>
    <w:p>
      <w:pPr>
        <w:spacing w:after="150"/>
      </w:pPr>
      <w:r>
        <w:rPr/>
        <w:t xml:space="preserve">图表：国内对于机床的高、中、低档的划分</w:t>
      </w:r>
    </w:p>
    <w:p>
      <w:pPr>
        <w:spacing w:after="150"/>
      </w:pPr>
      <w:r>
        <w:rPr/>
        <w:t xml:space="preserve">图表：金属成形机床制造销售利润率</w:t>
      </w:r>
    </w:p>
    <w:p>
      <w:pPr>
        <w:spacing w:after="150"/>
      </w:pPr>
      <w:r>
        <w:rPr/>
        <w:t xml:space="preserve">图表：近十年来国内机床工具行业企业变革</w:t>
      </w:r>
    </w:p>
    <w:p>
      <w:pPr>
        <w:spacing w:after="150"/>
      </w:pPr>
      <w:r>
        <w:rPr/>
        <w:t xml:space="preserve">图表：2019-2023年全球机床消费前 10 位的国家和地区</w:t>
      </w:r>
    </w:p>
    <w:p>
      <w:pPr>
        <w:spacing w:after="150"/>
      </w:pPr>
      <w:r>
        <w:rPr/>
        <w:t xml:space="preserve">图表：2019-2023年主要国家机床进出口额对比</w:t>
      </w:r>
    </w:p>
    <w:p>
      <w:pPr>
        <w:spacing w:after="150"/>
      </w:pPr>
      <w:r>
        <w:rPr/>
        <w:t xml:space="preserve">图表：金属加工机床进出口均价情况</w:t>
      </w:r>
    </w:p>
    <w:p>
      <w:pPr>
        <w:spacing w:after="150"/>
      </w:pPr>
      <w:r>
        <w:rPr/>
        <w:t xml:space="preserve">图表：2019-2023年全球 top 10 机床制造商</w:t>
      </w:r>
    </w:p>
    <w:p>
      <w:pPr>
        <w:spacing w:after="150"/>
      </w:pPr>
      <w:r>
        <w:rPr/>
        <w:t xml:space="preserve">图表：华中数控企业2022年经营情况</w:t>
      </w:r>
    </w:p>
    <w:p>
      <w:pPr>
        <w:spacing w:after="150"/>
      </w:pPr>
      <w:r>
        <w:rPr/>
        <w:t xml:space="preserve">图表：宇晶股份2019-2023年企业经营数据情况</w:t>
      </w:r>
    </w:p>
    <w:p>
      <w:pPr>
        <w:spacing w:after="150"/>
      </w:pPr>
      <w:r>
        <w:rPr/>
        <w:t xml:space="preserve">图表：浙海德曼2019-2023年企业经营数据指标情况</w:t>
      </w:r>
    </w:p>
    <w:p>
      <w:pPr>
        <w:spacing w:after="150"/>
      </w:pPr>
      <w:r>
        <w:rPr/>
        <w:t xml:space="preserve">图表：华东重机2019-2023年企业经营数据指标</w:t>
      </w:r>
    </w:p>
    <w:p>
      <w:pPr>
        <w:spacing w:after="150"/>
      </w:pPr>
      <w:r>
        <w:rPr/>
        <w:t xml:space="preserve">图表：亚威股份企业机床产品系列结构</w:t>
      </w:r>
    </w:p>
    <w:p>
      <w:pPr>
        <w:spacing w:after="150"/>
      </w:pPr>
      <w:r>
        <w:rPr/>
        <w:t xml:space="preserve">图表：2019-2023年亚威股份企业经营数据情况</w:t>
      </w:r>
    </w:p>
    <w:p>
      <w:pPr>
        <w:spacing w:after="150"/>
      </w:pPr>
      <w:r>
        <w:rPr/>
        <w:t xml:space="preserve">图表：2019-2023年日发精机企业经营情况</w:t>
      </w:r>
    </w:p>
    <w:p>
      <w:pPr>
        <w:spacing w:after="150"/>
      </w:pPr>
      <w:r>
        <w:rPr/>
        <w:t xml:space="preserve">图表：2019-2023年海天精工企业的经营情况</w:t>
      </w:r>
    </w:p>
    <w:p>
      <w:pPr>
        <w:spacing w:after="150"/>
      </w:pPr>
      <w:r>
        <w:rPr/>
        <w:t xml:space="preserve">图表：秦机企业机床系列产品</w:t>
      </w:r>
    </w:p>
    <w:p>
      <w:pPr>
        <w:spacing w:after="150"/>
      </w:pPr>
      <w:r>
        <w:rPr/>
        <w:t xml:space="preserve">图表：2019-2023年秦机企业经营情况指标</w:t>
      </w:r>
    </w:p>
    <w:p>
      <w:pPr>
        <w:spacing w:after="150"/>
      </w:pPr>
      <w:r>
        <w:rPr/>
        <w:t xml:space="preserve">图表：2019-2023年创世纪企业经营情况</w:t>
      </w:r>
    </w:p>
    <w:p>
      <w:pPr>
        <w:spacing w:after="150"/>
      </w:pPr>
      <w:r>
        <w:rPr/>
        <w:t xml:space="preserve">图表：2019-2023年国盛智科企业经营数据指标情况</w:t>
      </w:r>
    </w:p>
    <w:p>
      <w:pPr>
        <w:spacing w:after="150"/>
      </w:pPr>
      <w:r>
        <w:rPr/>
        <w:t xml:space="preserve">图表：不同用户对机床工具产品各属性关注程度调查表</w:t>
      </w:r>
    </w:p>
    <w:p>
      <w:pPr>
        <w:spacing w:after="150"/>
      </w:pPr>
      <w:r>
        <w:rPr/>
        <w:t xml:space="preserve">图表：用户对机床工具产品价格敏感程度调查</w:t>
      </w:r>
    </w:p>
    <w:p>
      <w:pPr>
        <w:spacing w:after="150"/>
      </w:pPr>
      <w:r>
        <w:rPr/>
        <w:t xml:space="preserve">图表：消费者对机床工具产品外观敏感程度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本文地址：https://www.51baogao.cn/baogao/20220506/260990.shtml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6/260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中国机床工具行业市场深度调研及发展趋势与投资前景预测研究报告(2024-2029版)</dc:title>
  <dc:description>中国机床工具行业市场深度调研及发展趋势与投资前景预测研究报告(2024-2029版)</dc:description>
  <dc:subject>中国机床工具行业市场深度调研及发展趋势与投资前景预测研究报告(2024-2029版)</dc:subject>
  <cp:keywords>研究报告</cp:keywords>
  <cp:category>研究报告</cp:category>
  <cp:lastModifiedBy>北京中道泰和信息咨询有限公司</cp:lastModifiedBy>
  <dcterms:created xsi:type="dcterms:W3CDTF">2024-01-29T01:51:23+08:00</dcterms:created>
  <dcterms:modified xsi:type="dcterms:W3CDTF">2024-01-29T01:51:23+08:00</dcterms:modified>
</cp:coreProperties>
</file>

<file path=docProps/custom.xml><?xml version="1.0" encoding="utf-8"?>
<Properties xmlns="http://schemas.openxmlformats.org/officeDocument/2006/custom-properties" xmlns:vt="http://schemas.openxmlformats.org/officeDocument/2006/docPropsVTypes"/>
</file>