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中国夜间经济行业市场深度调研及发展趋势与投资前景预测研究报告(2024-2029版)</w:t>
      </w:r>
    </w:p>
    <w:p>
      <w:pPr>
        <w:spacing w:after="150"/>
      </w:pPr>
      <w:r>
        <w:rPr>
          <w:b w:val="1"/>
          <w:bCs w:val="1"/>
        </w:rPr>
        <w:t xml:space="preserve">报告简介</w:t>
      </w:r>
    </w:p>
    <w:p>
      <w:pPr>
        <w:spacing w:after="150"/>
      </w:pPr>
      <w:r>
        <w:rPr/>
        <w:t xml:space="preserve">夜间经济在我国的发展自1990年初起步，经历了延长营业时间阶段、多业态的粗放经营阶段和集约化经营阶段。我国夜间经济已经由早期的灯光夜市转变为包括"食、游、购、娱、体、展、演"等在内的多元夜间消费市场，逐渐成为城市经济的重要组成部分。</w:t>
      </w:r>
    </w:p>
    <w:p>
      <w:pPr>
        <w:spacing w:after="150"/>
      </w:pPr>
      <w:r>
        <w:rPr/>
        <w:t xml:space="preserve">国务院办公厅印发了《关于进一步激发文化和旅游消费潜力的意见》提出发展假日和夜间经济，包括推动落实带薪休假制度，优化节假日旅游交通服务，大力发展夜间文旅经济，建设一批国家级夜间文旅消费集聚区。当前，各地积极探索发展文化和旅游消费"夜经济"，如北京市出台一系列措施，进一步繁荣夜间经济，促进经济增长，开展"点亮夜京城"促消费活动，打造夜间消费"文化IP"。组织开展深夜食堂美食节、灯光节、"秀北京"旅游演出等夜间主题活动;策划组织一批戏曲、相声、歌剧、音乐等主题鲜明的"夜京城"文化休闲活动;推动中心城区4A级以上景区根据实际条件延长开放时间;鼓励有条件的博物馆、美术馆延长开放时间;推出"最美北京餐桌""最火深夜食堂"等旅游美食"打卡"地。全国其他地方也都在出台相应的政策和措施。</w:t>
      </w:r>
    </w:p>
    <w:p>
      <w:pPr>
        <w:spacing w:after="150"/>
      </w:pPr>
      <w:r>
        <w:rPr/>
        <w:t xml:space="preserve">数据显示，2016年以来，中国夜间经济规模快速增长。截至2020年底，中国夜间经济规模突破30万亿元，较去年同期增长了5.0%，2021年达到34.8亿元，预计2022年将突破40万亿元。</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夜间经济及各子行业的发展状况、上下游行业发展状况、竞争替代产品、发展趋势、新产品与技术等进行了分析，并重点分析了中国夜间经济行业发展状况和特点，以及中国夜间经济行业将面临的挑战、企业的发展策略等。报告还对全球的行业发展态势作了详细分析，并对行业进行了趋向研判，是夜间经济生产、经营企业，服务、投资机构等单位准确了解目前夜间经济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夜间经济行业发展综述 </w:t>
      </w:r>
    </w:p>
    <w:p>
      <w:pPr>
        <w:spacing w:after="150"/>
      </w:pPr>
      <w:r>
        <w:rPr/>
        <w:t xml:space="preserve">第一节  夜经济基本定义分析 </w:t>
      </w:r>
    </w:p>
    <w:p>
      <w:pPr>
        <w:spacing w:after="150"/>
      </w:pPr>
      <w:r>
        <w:rPr/>
        <w:t xml:space="preserve">一、  基本定义 </w:t>
      </w:r>
    </w:p>
    <w:p>
      <w:pPr>
        <w:spacing w:after="150"/>
      </w:pPr>
      <w:r>
        <w:rPr/>
        <w:t xml:space="preserve">二、  基本分类 </w:t>
      </w:r>
    </w:p>
    <w:p>
      <w:pPr>
        <w:spacing w:after="150"/>
      </w:pPr>
      <w:r>
        <w:rPr/>
        <w:t xml:space="preserve">三、  发展层次 </w:t>
      </w:r>
    </w:p>
    <w:p>
      <w:pPr>
        <w:spacing w:after="150"/>
      </w:pPr>
      <w:r>
        <w:rPr/>
        <w:t xml:space="preserve">四、  发展要素 </w:t>
      </w:r>
    </w:p>
    <w:p>
      <w:pPr>
        <w:spacing w:after="150"/>
      </w:pPr>
      <w:r>
        <w:rPr/>
        <w:t xml:space="preserve">五、  特点分析 </w:t>
      </w:r>
    </w:p>
    <w:p>
      <w:pPr>
        <w:spacing w:after="150"/>
      </w:pPr>
      <w:r>
        <w:rPr/>
        <w:t xml:space="preserve">第二节  夜经济发展意义分析 </w:t>
      </w:r>
    </w:p>
    <w:p>
      <w:pPr>
        <w:spacing w:after="150"/>
      </w:pPr>
      <w:r>
        <w:rPr/>
        <w:t xml:space="preserve">一、  行业发展原因 </w:t>
      </w:r>
    </w:p>
    <w:p>
      <w:pPr>
        <w:spacing w:after="150"/>
      </w:pPr>
      <w:r>
        <w:rPr/>
        <w:t xml:space="preserve">二、  行业发展价值 </w:t>
      </w:r>
    </w:p>
    <w:p>
      <w:pPr>
        <w:spacing w:after="150"/>
      </w:pPr>
      <w:r>
        <w:rPr>
          <w:b w:val="1"/>
          <w:bCs w:val="1"/>
        </w:rPr>
        <w:t xml:space="preserve">第二章 2019-2023年全球夜间经济发展分析 </w:t>
      </w:r>
    </w:p>
    <w:p>
      <w:pPr>
        <w:spacing w:after="150"/>
      </w:pPr>
      <w:r>
        <w:rPr/>
        <w:t xml:space="preserve">第一节  日本 </w:t>
      </w:r>
    </w:p>
    <w:p>
      <w:pPr>
        <w:spacing w:after="150"/>
      </w:pPr>
      <w:r>
        <w:rPr/>
        <w:t xml:space="preserve">一、  基本发展环境 </w:t>
      </w:r>
    </w:p>
    <w:p>
      <w:pPr>
        <w:spacing w:after="150"/>
      </w:pPr>
      <w:r>
        <w:rPr/>
        <w:t xml:space="preserve">二、  行业发展现状 </w:t>
      </w:r>
    </w:p>
    <w:p>
      <w:pPr>
        <w:spacing w:after="150"/>
      </w:pPr>
      <w:r>
        <w:rPr/>
        <w:t xml:space="preserve">三、  基础设施建设 </w:t>
      </w:r>
    </w:p>
    <w:p>
      <w:pPr>
        <w:spacing w:after="150"/>
      </w:pPr>
      <w:r>
        <w:rPr/>
        <w:t xml:space="preserve">四、  行业发展动态 </w:t>
      </w:r>
    </w:p>
    <w:p>
      <w:pPr>
        <w:spacing w:after="150"/>
      </w:pPr>
      <w:r>
        <w:rPr/>
        <w:t xml:space="preserve">五、  行业发展前景 </w:t>
      </w:r>
    </w:p>
    <w:p>
      <w:pPr>
        <w:spacing w:after="150"/>
      </w:pPr>
      <w:r>
        <w:rPr/>
        <w:t xml:space="preserve">六、  日本东京发展 </w:t>
      </w:r>
    </w:p>
    <w:p>
      <w:pPr>
        <w:spacing w:after="150"/>
      </w:pPr>
      <w:r>
        <w:rPr/>
        <w:t xml:space="preserve">第二节  英国 </w:t>
      </w:r>
    </w:p>
    <w:p>
      <w:pPr>
        <w:spacing w:after="150"/>
      </w:pPr>
      <w:r>
        <w:rPr/>
        <w:t xml:space="preserve">一、  市场发展规模 </w:t>
      </w:r>
    </w:p>
    <w:p>
      <w:pPr>
        <w:spacing w:after="150"/>
      </w:pPr>
      <w:r>
        <w:rPr/>
        <w:t xml:space="preserve">二、  行业发展现状 </w:t>
      </w:r>
    </w:p>
    <w:p>
      <w:pPr>
        <w:spacing w:after="150"/>
      </w:pPr>
      <w:r>
        <w:rPr/>
        <w:t xml:space="preserve">三、  发展经验借鉴 </w:t>
      </w:r>
    </w:p>
    <w:p>
      <w:pPr>
        <w:spacing w:after="150"/>
      </w:pPr>
      <w:r>
        <w:rPr/>
        <w:t xml:space="preserve">四、  行业发展分析 </w:t>
      </w:r>
    </w:p>
    <w:p>
      <w:pPr>
        <w:spacing w:after="150"/>
      </w:pPr>
      <w:r>
        <w:rPr/>
        <w:t xml:space="preserve">五、  英国伦敦 </w:t>
      </w:r>
    </w:p>
    <w:p>
      <w:pPr>
        <w:spacing w:after="150"/>
      </w:pPr>
      <w:r>
        <w:rPr/>
        <w:t xml:space="preserve">第三节  美国 </w:t>
      </w:r>
    </w:p>
    <w:p>
      <w:pPr>
        <w:spacing w:after="150"/>
      </w:pPr>
      <w:r>
        <w:rPr/>
        <w:t xml:space="preserve">一、  用户发展分析 </w:t>
      </w:r>
    </w:p>
    <w:p>
      <w:pPr>
        <w:spacing w:after="150"/>
      </w:pPr>
      <w:r>
        <w:rPr/>
        <w:t xml:space="preserve">二、  行业发展现状 </w:t>
      </w:r>
    </w:p>
    <w:p>
      <w:pPr>
        <w:spacing w:after="150"/>
      </w:pPr>
      <w:r>
        <w:rPr/>
        <w:t xml:space="preserve">三、  行业发展效应 </w:t>
      </w:r>
    </w:p>
    <w:p>
      <w:pPr>
        <w:spacing w:after="150"/>
      </w:pPr>
      <w:r>
        <w:rPr/>
        <w:t xml:space="preserve">第四节  其他地区发展 </w:t>
      </w:r>
    </w:p>
    <w:p>
      <w:pPr>
        <w:spacing w:after="150"/>
      </w:pPr>
      <w:r>
        <w:rPr/>
        <w:t xml:space="preserve">一、  印尼 </w:t>
      </w:r>
    </w:p>
    <w:p>
      <w:pPr>
        <w:spacing w:after="150"/>
      </w:pPr>
      <w:r>
        <w:rPr/>
        <w:t xml:space="preserve">二、  泰国曼谷 </w:t>
      </w:r>
    </w:p>
    <w:p>
      <w:pPr>
        <w:spacing w:after="150"/>
      </w:pPr>
      <w:r>
        <w:rPr/>
        <w:t xml:space="preserve">三、  法国巴黎 </w:t>
      </w:r>
    </w:p>
    <w:p>
      <w:pPr>
        <w:spacing w:after="150"/>
      </w:pPr>
      <w:r>
        <w:rPr/>
        <w:t xml:space="preserve">四、  韩国首尔 </w:t>
      </w:r>
    </w:p>
    <w:p>
      <w:pPr>
        <w:spacing w:after="150"/>
      </w:pPr>
      <w:r>
        <w:rPr/>
        <w:t xml:space="preserve">五、  澳大利亚 </w:t>
      </w:r>
    </w:p>
    <w:p>
      <w:pPr>
        <w:spacing w:after="150"/>
      </w:pPr>
      <w:r>
        <w:rPr>
          <w:b w:val="1"/>
          <w:bCs w:val="1"/>
        </w:rPr>
        <w:t xml:space="preserve">第三章 2019-2023年中国夜间经济发展环境 </w:t>
      </w:r>
    </w:p>
    <w:p>
      <w:pPr>
        <w:spacing w:after="150"/>
      </w:pPr>
      <w:r>
        <w:rPr/>
        <w:t xml:space="preserve">第一节  政策环境 </w:t>
      </w:r>
    </w:p>
    <w:p>
      <w:pPr>
        <w:spacing w:after="150"/>
      </w:pPr>
      <w:r>
        <w:rPr/>
        <w:t xml:space="preserve">一、  行业发展政策 </w:t>
      </w:r>
    </w:p>
    <w:p>
      <w:pPr>
        <w:spacing w:after="150"/>
      </w:pPr>
      <w:r>
        <w:rPr/>
        <w:t xml:space="preserve">二、  区域发展政策 </w:t>
      </w:r>
    </w:p>
    <w:p>
      <w:pPr>
        <w:spacing w:after="150"/>
      </w:pPr>
      <w:r>
        <w:rPr/>
        <w:t xml:space="preserve">第二节  交通环境 </w:t>
      </w:r>
    </w:p>
    <w:p>
      <w:pPr>
        <w:spacing w:after="150"/>
      </w:pPr>
      <w:r>
        <w:rPr/>
        <w:t xml:space="preserve">一、  交通行业运行情况 </w:t>
      </w:r>
    </w:p>
    <w:p>
      <w:pPr>
        <w:spacing w:after="150"/>
      </w:pPr>
      <w:r>
        <w:rPr/>
        <w:t xml:space="preserve">二、  交通运输投资情况 </w:t>
      </w:r>
    </w:p>
    <w:p>
      <w:pPr>
        <w:spacing w:after="150"/>
      </w:pPr>
      <w:r>
        <w:rPr/>
        <w:t xml:space="preserve">三、  夜间公交发展情况 </w:t>
      </w:r>
    </w:p>
    <w:p>
      <w:pPr>
        <w:spacing w:after="150"/>
      </w:pPr>
      <w:r>
        <w:rPr/>
        <w:t xml:space="preserve">四、  地铁营运时间分析 </w:t>
      </w:r>
    </w:p>
    <w:p>
      <w:pPr>
        <w:spacing w:after="150"/>
      </w:pPr>
      <w:r>
        <w:rPr/>
        <w:t xml:space="preserve">第三节  社会环境 </w:t>
      </w:r>
    </w:p>
    <w:p>
      <w:pPr>
        <w:spacing w:after="150"/>
      </w:pPr>
      <w:r>
        <w:rPr/>
        <w:t xml:space="preserve">一、  公共安全感指数 </w:t>
      </w:r>
    </w:p>
    <w:p>
      <w:pPr>
        <w:spacing w:after="150"/>
      </w:pPr>
      <w:r>
        <w:rPr/>
        <w:t xml:space="preserve">二、  居民消费观念 </w:t>
      </w:r>
    </w:p>
    <w:p>
      <w:pPr>
        <w:spacing w:after="150"/>
      </w:pPr>
      <w:r>
        <w:rPr/>
        <w:t xml:space="preserve">三、  常住人口分析 </w:t>
      </w:r>
    </w:p>
    <w:p>
      <w:pPr>
        <w:spacing w:after="150"/>
      </w:pPr>
      <w:r>
        <w:rPr/>
        <w:t xml:space="preserve">四、  居民熬夜情况 </w:t>
      </w:r>
    </w:p>
    <w:p>
      <w:pPr>
        <w:spacing w:after="150"/>
      </w:pPr>
      <w:r>
        <w:rPr/>
        <w:t xml:space="preserve">五、  居民生物钟分析 </w:t>
      </w:r>
    </w:p>
    <w:p>
      <w:pPr>
        <w:spacing w:after="150"/>
      </w:pPr>
      <w:r>
        <w:rPr>
          <w:b w:val="1"/>
          <w:bCs w:val="1"/>
        </w:rPr>
        <w:t xml:space="preserve">第四章 2019-2023年夜间经济行业市场运行分析 </w:t>
      </w:r>
    </w:p>
    <w:p>
      <w:pPr>
        <w:spacing w:after="150"/>
      </w:pPr>
      <w:r>
        <w:rPr/>
        <w:t xml:space="preserve">第一节  夜间经济发展概述 </w:t>
      </w:r>
    </w:p>
    <w:p>
      <w:pPr>
        <w:spacing w:after="150"/>
      </w:pPr>
      <w:r>
        <w:rPr/>
        <w:t xml:space="preserve">一、  行业发展环境 </w:t>
      </w:r>
    </w:p>
    <w:p>
      <w:pPr>
        <w:spacing w:after="150"/>
      </w:pPr>
      <w:r>
        <w:rPr/>
        <w:t xml:space="preserve">二、  行业基本特点 </w:t>
      </w:r>
    </w:p>
    <w:p>
      <w:pPr>
        <w:spacing w:after="150"/>
      </w:pPr>
      <w:r>
        <w:rPr/>
        <w:t xml:space="preserve">三、  行业发展业态 </w:t>
      </w:r>
    </w:p>
    <w:p>
      <w:pPr>
        <w:spacing w:after="150"/>
      </w:pPr>
      <w:r>
        <w:rPr/>
        <w:t xml:space="preserve">四、  行业发展分析 </w:t>
      </w:r>
    </w:p>
    <w:p>
      <w:pPr>
        <w:spacing w:after="150"/>
      </w:pPr>
      <w:r>
        <w:rPr/>
        <w:t xml:space="preserve">五、  市场价值分析 </w:t>
      </w:r>
    </w:p>
    <w:p>
      <w:pPr>
        <w:spacing w:after="150"/>
      </w:pPr>
      <w:r>
        <w:rPr/>
        <w:t xml:space="preserve">第二节  2019-2023年夜间经济市场运行现状 </w:t>
      </w:r>
    </w:p>
    <w:p>
      <w:pPr>
        <w:spacing w:after="150"/>
      </w:pPr>
      <w:r>
        <w:rPr/>
        <w:t xml:space="preserve">一、  行业发展现状 </w:t>
      </w:r>
    </w:p>
    <w:p>
      <w:pPr>
        <w:spacing w:after="150"/>
      </w:pPr>
      <w:r>
        <w:rPr/>
        <w:t xml:space="preserve">二、  市场发展规模 </w:t>
      </w:r>
    </w:p>
    <w:p>
      <w:pPr>
        <w:spacing w:after="150"/>
      </w:pPr>
      <w:r>
        <w:rPr/>
        <w:t xml:space="preserve">三、  夜间文化演出 </w:t>
      </w:r>
    </w:p>
    <w:p>
      <w:pPr>
        <w:spacing w:after="150"/>
      </w:pPr>
      <w:r>
        <w:rPr/>
        <w:t xml:space="preserve">四、  夜经济活跃度 </w:t>
      </w:r>
    </w:p>
    <w:p>
      <w:pPr>
        <w:spacing w:after="150"/>
      </w:pPr>
      <w:r>
        <w:rPr/>
        <w:t xml:space="preserve">五、  消费人群特征 </w:t>
      </w:r>
    </w:p>
    <w:p>
      <w:pPr>
        <w:spacing w:after="150"/>
      </w:pPr>
      <w:r>
        <w:rPr/>
        <w:t xml:space="preserve">六、  网络关注程度 </w:t>
      </w:r>
    </w:p>
    <w:p>
      <w:pPr>
        <w:spacing w:after="150"/>
      </w:pPr>
      <w:r>
        <w:rPr/>
        <w:t xml:space="preserve">第三节  夜经济发展问题及建议分析 </w:t>
      </w:r>
    </w:p>
    <w:p>
      <w:pPr>
        <w:spacing w:after="150"/>
      </w:pPr>
      <w:r>
        <w:rPr/>
        <w:t xml:space="preserve">一、  行业发展问题 </w:t>
      </w:r>
    </w:p>
    <w:p>
      <w:pPr>
        <w:spacing w:after="150"/>
      </w:pPr>
      <w:r>
        <w:rPr/>
        <w:t xml:space="preserve">二、  行业发展举措 </w:t>
      </w:r>
    </w:p>
    <w:p>
      <w:pPr>
        <w:spacing w:after="150"/>
      </w:pPr>
      <w:r>
        <w:rPr/>
        <w:t xml:space="preserve">三、  行业发展建议 </w:t>
      </w:r>
    </w:p>
    <w:p>
      <w:pPr>
        <w:spacing w:after="150"/>
      </w:pPr>
      <w:r>
        <w:rPr/>
        <w:t xml:space="preserve">四、  问题解决对策 </w:t>
      </w:r>
    </w:p>
    <w:p>
      <w:pPr>
        <w:spacing w:after="150"/>
      </w:pPr>
      <w:r>
        <w:rPr>
          <w:b w:val="1"/>
          <w:bCs w:val="1"/>
        </w:rPr>
        <w:t xml:space="preserve">第五章 2019-2023年夜间旅游市场发展分析 </w:t>
      </w:r>
    </w:p>
    <w:p>
      <w:pPr>
        <w:spacing w:after="150"/>
      </w:pPr>
      <w:r>
        <w:rPr/>
        <w:t xml:space="preserve">第一节  夜间旅游行业发展概述 </w:t>
      </w:r>
    </w:p>
    <w:p>
      <w:pPr>
        <w:spacing w:after="150"/>
      </w:pPr>
      <w:r>
        <w:rPr/>
        <w:t xml:space="preserve">一、  行业发展意义 </w:t>
      </w:r>
    </w:p>
    <w:p>
      <w:pPr>
        <w:spacing w:after="150"/>
      </w:pPr>
      <w:r>
        <w:rPr/>
        <w:t xml:space="preserve">一、  行业发展特征 </w:t>
      </w:r>
    </w:p>
    <w:p>
      <w:pPr>
        <w:spacing w:after="150"/>
      </w:pPr>
      <w:r>
        <w:rPr/>
        <w:t xml:space="preserve">二、  行业发展模式 </w:t>
      </w:r>
    </w:p>
    <w:p>
      <w:pPr>
        <w:spacing w:after="150"/>
      </w:pPr>
      <w:r>
        <w:rPr/>
        <w:t xml:space="preserve">三、  市场供给分析 </w:t>
      </w:r>
    </w:p>
    <w:p>
      <w:pPr>
        <w:spacing w:after="150"/>
      </w:pPr>
      <w:r>
        <w:rPr/>
        <w:t xml:space="preserve">四、  城市旅游特征 </w:t>
      </w:r>
    </w:p>
    <w:p>
      <w:pPr>
        <w:spacing w:after="150"/>
      </w:pPr>
      <w:r>
        <w:rPr/>
        <w:t xml:space="preserve">第二节  夜间旅游市场运行分析 </w:t>
      </w:r>
    </w:p>
    <w:p>
      <w:pPr>
        <w:spacing w:after="150"/>
      </w:pPr>
      <w:r>
        <w:rPr/>
        <w:t xml:space="preserve">一、  夜间旅游发展 </w:t>
      </w:r>
    </w:p>
    <w:p>
      <w:pPr>
        <w:spacing w:after="150"/>
      </w:pPr>
      <w:r>
        <w:rPr/>
        <w:t xml:space="preserve">二、  夜间旅游占比 </w:t>
      </w:r>
    </w:p>
    <w:p>
      <w:pPr>
        <w:spacing w:after="150"/>
      </w:pPr>
      <w:r>
        <w:rPr/>
        <w:t xml:space="preserve">三、  市场发展情况 </w:t>
      </w:r>
    </w:p>
    <w:p>
      <w:pPr>
        <w:spacing w:after="150"/>
      </w:pPr>
      <w:r>
        <w:rPr/>
        <w:t xml:space="preserve">四、  行业发展现状 </w:t>
      </w:r>
    </w:p>
    <w:p>
      <w:pPr>
        <w:spacing w:after="150"/>
      </w:pPr>
      <w:r>
        <w:rPr/>
        <w:t xml:space="preserve">五、  行业投资情况 </w:t>
      </w:r>
    </w:p>
    <w:p>
      <w:pPr>
        <w:spacing w:after="150"/>
      </w:pPr>
      <w:r>
        <w:rPr/>
        <w:t xml:space="preserve">六、  行业发展分析 </w:t>
      </w:r>
    </w:p>
    <w:p>
      <w:pPr>
        <w:spacing w:after="150"/>
      </w:pPr>
      <w:r>
        <w:rPr/>
        <w:t xml:space="preserve">七、  行业发展趋势 </w:t>
      </w:r>
    </w:p>
    <w:p>
      <w:pPr>
        <w:spacing w:after="150"/>
      </w:pPr>
      <w:r>
        <w:rPr/>
        <w:t xml:space="preserve">第三节  夜间旅游游客发展分析 </w:t>
      </w:r>
    </w:p>
    <w:p>
      <w:pPr>
        <w:spacing w:after="150"/>
      </w:pPr>
      <w:r>
        <w:rPr/>
        <w:t xml:space="preserve">一、  夜间旅游时间分段 </w:t>
      </w:r>
    </w:p>
    <w:p>
      <w:pPr>
        <w:spacing w:after="150"/>
      </w:pPr>
      <w:r>
        <w:rPr/>
        <w:t xml:space="preserve">二、  夜游游客时段分布 </w:t>
      </w:r>
    </w:p>
    <w:p>
      <w:pPr>
        <w:spacing w:after="150"/>
      </w:pPr>
      <w:r>
        <w:rPr/>
        <w:t xml:space="preserve">三、  夜间旅游时间花费 </w:t>
      </w:r>
    </w:p>
    <w:p>
      <w:pPr>
        <w:spacing w:after="150"/>
      </w:pPr>
      <w:r>
        <w:rPr/>
        <w:t xml:space="preserve">四、  夜间旅游年龄分布 </w:t>
      </w:r>
    </w:p>
    <w:p>
      <w:pPr>
        <w:spacing w:after="150"/>
      </w:pPr>
      <w:r>
        <w:rPr/>
        <w:t xml:space="preserve">五、  城市夜游人群分析 </w:t>
      </w:r>
    </w:p>
    <w:p>
      <w:pPr>
        <w:spacing w:after="150"/>
      </w:pPr>
      <w:r>
        <w:rPr/>
        <w:t xml:space="preserve">第四节  夜间旅游发展问题及建议分析 </w:t>
      </w:r>
    </w:p>
    <w:p>
      <w:pPr>
        <w:spacing w:after="150"/>
      </w:pPr>
      <w:r>
        <w:rPr/>
        <w:t xml:space="preserve">一、  行业存在问题 </w:t>
      </w:r>
    </w:p>
    <w:p>
      <w:pPr>
        <w:spacing w:after="150"/>
      </w:pPr>
      <w:r>
        <w:rPr/>
        <w:t xml:space="preserve">二、  行业发展建议 </w:t>
      </w:r>
    </w:p>
    <w:p>
      <w:pPr>
        <w:spacing w:after="150"/>
      </w:pPr>
      <w:r>
        <w:rPr>
          <w:b w:val="1"/>
          <w:bCs w:val="1"/>
        </w:rPr>
        <w:t xml:space="preserve">第二部分 行业发展趋势</w:t>
      </w:r>
    </w:p>
    <w:p>
      <w:pPr>
        <w:spacing w:after="150"/>
      </w:pPr>
      <w:r>
        <w:rPr>
          <w:b w:val="1"/>
          <w:bCs w:val="1"/>
        </w:rPr>
        <w:t xml:space="preserve">第六章 2019-2023年夜间餐饮行业运行分析 </w:t>
      </w:r>
    </w:p>
    <w:p>
      <w:pPr>
        <w:spacing w:after="150"/>
      </w:pPr>
      <w:r>
        <w:rPr/>
        <w:t xml:space="preserve">第一节  夜间餐饮市场运行情况 </w:t>
      </w:r>
    </w:p>
    <w:p>
      <w:pPr>
        <w:spacing w:after="150"/>
      </w:pPr>
      <w:r>
        <w:rPr/>
        <w:t xml:space="preserve">一、  夜间餐饮发展 </w:t>
      </w:r>
    </w:p>
    <w:p>
      <w:pPr>
        <w:spacing w:after="150"/>
      </w:pPr>
      <w:r>
        <w:rPr/>
        <w:t xml:space="preserve">二、  行业发展背景 </w:t>
      </w:r>
    </w:p>
    <w:p>
      <w:pPr>
        <w:spacing w:after="150"/>
      </w:pPr>
      <w:r>
        <w:rPr/>
        <w:t xml:space="preserve">三、  市场消费规模 </w:t>
      </w:r>
    </w:p>
    <w:p>
      <w:pPr>
        <w:spacing w:after="150"/>
      </w:pPr>
      <w:r>
        <w:rPr/>
        <w:t xml:space="preserve">四、  月度消费分析 </w:t>
      </w:r>
    </w:p>
    <w:p>
      <w:pPr>
        <w:spacing w:after="150"/>
      </w:pPr>
      <w:r>
        <w:rPr/>
        <w:t xml:space="preserve">五、  消费时段分析 </w:t>
      </w:r>
    </w:p>
    <w:p>
      <w:pPr>
        <w:spacing w:after="150"/>
      </w:pPr>
      <w:r>
        <w:rPr/>
        <w:t xml:space="preserve">六、  行业消费方式 </w:t>
      </w:r>
    </w:p>
    <w:p>
      <w:pPr>
        <w:spacing w:after="150"/>
      </w:pPr>
      <w:r>
        <w:rPr/>
        <w:t xml:space="preserve">七、  区域发展分析 </w:t>
      </w:r>
    </w:p>
    <w:p>
      <w:pPr>
        <w:spacing w:after="150"/>
      </w:pPr>
      <w:r>
        <w:rPr/>
        <w:t xml:space="preserve">八、  发展品类分析 </w:t>
      </w:r>
    </w:p>
    <w:p>
      <w:pPr>
        <w:spacing w:after="150"/>
      </w:pPr>
      <w:r>
        <w:rPr/>
        <w:t xml:space="preserve">第二节  夜间餐饮消费用户分析 </w:t>
      </w:r>
    </w:p>
    <w:p>
      <w:pPr>
        <w:spacing w:after="150"/>
      </w:pPr>
      <w:r>
        <w:rPr/>
        <w:t xml:space="preserve">一、  夜间餐饮到店商圈 </w:t>
      </w:r>
    </w:p>
    <w:p>
      <w:pPr>
        <w:spacing w:after="150"/>
      </w:pPr>
      <w:r>
        <w:rPr/>
        <w:t xml:space="preserve">二、  用户性别情况分析 </w:t>
      </w:r>
    </w:p>
    <w:p>
      <w:pPr>
        <w:spacing w:after="150"/>
      </w:pPr>
      <w:r>
        <w:rPr/>
        <w:t xml:space="preserve">三、  用户年龄分布情况 </w:t>
      </w:r>
    </w:p>
    <w:p>
      <w:pPr>
        <w:spacing w:after="150"/>
      </w:pPr>
      <w:r>
        <w:rPr/>
        <w:t xml:space="preserve">四、  城市夜间消费情况 </w:t>
      </w:r>
    </w:p>
    <w:p>
      <w:pPr>
        <w:spacing w:after="150"/>
      </w:pPr>
      <w:r>
        <w:rPr/>
        <w:t xml:space="preserve">五、  夜间餐饮消费城市对比 </w:t>
      </w:r>
    </w:p>
    <w:p>
      <w:pPr>
        <w:spacing w:after="150"/>
      </w:pPr>
      <w:r>
        <w:rPr/>
        <w:t xml:space="preserve">第三节  小龙虾市场分析 </w:t>
      </w:r>
    </w:p>
    <w:p>
      <w:pPr>
        <w:spacing w:after="150"/>
      </w:pPr>
      <w:r>
        <w:rPr/>
        <w:t xml:space="preserve">一、  市场发展规模 </w:t>
      </w:r>
    </w:p>
    <w:p>
      <w:pPr>
        <w:spacing w:after="150"/>
      </w:pPr>
      <w:r>
        <w:rPr/>
        <w:t xml:space="preserve">二、  行业发展现状 </w:t>
      </w:r>
    </w:p>
    <w:p>
      <w:pPr>
        <w:spacing w:after="150"/>
      </w:pPr>
      <w:r>
        <w:rPr/>
        <w:t xml:space="preserve">三、  用户消费分析 </w:t>
      </w:r>
    </w:p>
    <w:p>
      <w:pPr>
        <w:spacing w:after="150"/>
      </w:pPr>
      <w:r>
        <w:rPr/>
        <w:t xml:space="preserve">四、  口味偏好分析 </w:t>
      </w:r>
    </w:p>
    <w:p>
      <w:pPr>
        <w:spacing w:after="150"/>
      </w:pPr>
      <w:r>
        <w:rPr/>
        <w:t xml:space="preserve">五、  夜间发展现状 </w:t>
      </w:r>
    </w:p>
    <w:p>
      <w:pPr>
        <w:spacing w:after="150"/>
      </w:pPr>
      <w:r>
        <w:rPr/>
        <w:t xml:space="preserve">六、  夜间消费习惯 </w:t>
      </w:r>
    </w:p>
    <w:p>
      <w:pPr>
        <w:spacing w:after="150"/>
      </w:pPr>
      <w:r>
        <w:rPr/>
        <w:t xml:space="preserve">第四节  烧烤市场分析 </w:t>
      </w:r>
    </w:p>
    <w:p>
      <w:pPr>
        <w:spacing w:after="150"/>
      </w:pPr>
      <w:r>
        <w:rPr/>
        <w:t xml:space="preserve">一、  市场发展规模 </w:t>
      </w:r>
    </w:p>
    <w:p>
      <w:pPr>
        <w:spacing w:after="150"/>
      </w:pPr>
      <w:r>
        <w:rPr/>
        <w:t xml:space="preserve">二、  用户规模分析 </w:t>
      </w:r>
    </w:p>
    <w:p>
      <w:pPr>
        <w:spacing w:after="150"/>
      </w:pPr>
      <w:r>
        <w:rPr/>
        <w:t xml:space="preserve">三、  用户年龄情况 </w:t>
      </w:r>
    </w:p>
    <w:p>
      <w:pPr>
        <w:spacing w:after="150"/>
      </w:pPr>
      <w:r>
        <w:rPr/>
        <w:t xml:space="preserve">四、  烧烤门店数量 </w:t>
      </w:r>
    </w:p>
    <w:p>
      <w:pPr>
        <w:spacing w:after="150"/>
      </w:pPr>
      <w:r>
        <w:rPr/>
        <w:t xml:space="preserve">五、  消费单价分析 </w:t>
      </w:r>
    </w:p>
    <w:p>
      <w:pPr>
        <w:spacing w:after="150"/>
      </w:pPr>
      <w:r>
        <w:rPr>
          <w:b w:val="1"/>
          <w:bCs w:val="1"/>
        </w:rPr>
        <w:t xml:space="preserve">第七章 2019-2023年夜间娱乐发展现状 </w:t>
      </w:r>
    </w:p>
    <w:p>
      <w:pPr>
        <w:spacing w:after="150"/>
      </w:pPr>
      <w:r>
        <w:rPr/>
        <w:t xml:space="preserve">第一节  健身房发展分析 </w:t>
      </w:r>
    </w:p>
    <w:p>
      <w:pPr>
        <w:spacing w:after="150"/>
      </w:pPr>
      <w:r>
        <w:rPr/>
        <w:t xml:space="preserve">一、  市场发展环境 </w:t>
      </w:r>
    </w:p>
    <w:p>
      <w:pPr>
        <w:spacing w:after="150"/>
      </w:pPr>
      <w:r>
        <w:rPr/>
        <w:t xml:space="preserve">二、  行业发展现状 </w:t>
      </w:r>
    </w:p>
    <w:p>
      <w:pPr>
        <w:spacing w:after="150"/>
      </w:pPr>
      <w:r>
        <w:rPr/>
        <w:t xml:space="preserve">三、  市场发展动态 </w:t>
      </w:r>
    </w:p>
    <w:p>
      <w:pPr>
        <w:spacing w:after="150"/>
      </w:pPr>
      <w:r>
        <w:rPr/>
        <w:t xml:space="preserve">四、  用户发展分析 </w:t>
      </w:r>
    </w:p>
    <w:p>
      <w:pPr>
        <w:spacing w:after="150"/>
      </w:pPr>
      <w:r>
        <w:rPr/>
        <w:t xml:space="preserve">第二节  电影院发展分析 </w:t>
      </w:r>
    </w:p>
    <w:p>
      <w:pPr>
        <w:spacing w:after="150"/>
      </w:pPr>
      <w:r>
        <w:rPr/>
        <w:t xml:space="preserve">一、  市场发展环境 </w:t>
      </w:r>
    </w:p>
    <w:p>
      <w:pPr>
        <w:spacing w:after="150"/>
      </w:pPr>
      <w:r>
        <w:rPr/>
        <w:t xml:space="preserve">二、  行业发展现状 </w:t>
      </w:r>
    </w:p>
    <w:p>
      <w:pPr>
        <w:spacing w:after="150"/>
      </w:pPr>
      <w:r>
        <w:rPr/>
        <w:t xml:space="preserve">三、  城市分布情况 </w:t>
      </w:r>
    </w:p>
    <w:p>
      <w:pPr>
        <w:spacing w:after="150"/>
      </w:pPr>
      <w:r>
        <w:rPr/>
        <w:t xml:space="preserve">四、  用户选择偏好 </w:t>
      </w:r>
    </w:p>
    <w:p>
      <w:pPr>
        <w:spacing w:after="150"/>
      </w:pPr>
      <w:r>
        <w:rPr/>
        <w:t xml:space="preserve">五、  行业存在问题 </w:t>
      </w:r>
    </w:p>
    <w:p>
      <w:pPr>
        <w:spacing w:after="150"/>
      </w:pPr>
      <w:r>
        <w:rPr/>
        <w:t xml:space="preserve">六、  未来发展趋势 </w:t>
      </w:r>
    </w:p>
    <w:p>
      <w:pPr>
        <w:spacing w:after="150"/>
      </w:pPr>
      <w:r>
        <w:rPr/>
        <w:t xml:space="preserve">第三节  ktv发展分析 </w:t>
      </w:r>
    </w:p>
    <w:p>
      <w:pPr>
        <w:spacing w:after="150"/>
      </w:pPr>
      <w:r>
        <w:rPr/>
        <w:t xml:space="preserve">一、  行业发展历程 </w:t>
      </w:r>
    </w:p>
    <w:p>
      <w:pPr>
        <w:spacing w:after="150"/>
      </w:pPr>
      <w:r>
        <w:rPr/>
        <w:t xml:space="preserve">二、  市场发展规模 </w:t>
      </w:r>
    </w:p>
    <w:p>
      <w:pPr>
        <w:spacing w:after="150"/>
      </w:pPr>
      <w:r>
        <w:rPr/>
        <w:t xml:space="preserve">三、  联网ktv发展 </w:t>
      </w:r>
    </w:p>
    <w:p>
      <w:pPr>
        <w:spacing w:after="150"/>
      </w:pPr>
      <w:r>
        <w:rPr/>
        <w:t xml:space="preserve">四、  迷你ktv亭发展 </w:t>
      </w:r>
    </w:p>
    <w:p>
      <w:pPr>
        <w:spacing w:after="150"/>
      </w:pPr>
      <w:r>
        <w:rPr/>
        <w:t xml:space="preserve">五、  基本类别分析 </w:t>
      </w:r>
    </w:p>
    <w:p>
      <w:pPr>
        <w:spacing w:after="150"/>
      </w:pPr>
      <w:r>
        <w:rPr/>
        <w:t xml:space="preserve">六、  行业发展趋势 </w:t>
      </w:r>
    </w:p>
    <w:p>
      <w:pPr>
        <w:spacing w:after="150"/>
      </w:pPr>
      <w:r>
        <w:rPr/>
        <w:t xml:space="preserve">第四节  酒吧发展分析 </w:t>
      </w:r>
    </w:p>
    <w:p>
      <w:pPr>
        <w:spacing w:after="150"/>
      </w:pPr>
      <w:r>
        <w:rPr/>
        <w:t xml:space="preserve">一、  市场发展规模 </w:t>
      </w:r>
    </w:p>
    <w:p>
      <w:pPr>
        <w:spacing w:after="150"/>
      </w:pPr>
      <w:r>
        <w:rPr/>
        <w:t xml:space="preserve">二、  区域分布情况 </w:t>
      </w:r>
    </w:p>
    <w:p>
      <w:pPr>
        <w:spacing w:after="150"/>
      </w:pPr>
      <w:r>
        <w:rPr/>
        <w:t xml:space="preserve">三、  时间分布情况 </w:t>
      </w:r>
    </w:p>
    <w:p>
      <w:pPr>
        <w:spacing w:after="150"/>
      </w:pPr>
      <w:r>
        <w:rPr/>
        <w:t xml:space="preserve">四、  用户发展分析 </w:t>
      </w:r>
    </w:p>
    <w:p>
      <w:pPr>
        <w:spacing w:after="150"/>
      </w:pPr>
      <w:r>
        <w:rPr/>
        <w:t xml:space="preserve">五、  用户年龄结构 </w:t>
      </w:r>
    </w:p>
    <w:p>
      <w:pPr>
        <w:spacing w:after="150"/>
      </w:pPr>
      <w:r>
        <w:rPr/>
        <w:t xml:space="preserve">六、  省份分布情况 </w:t>
      </w:r>
    </w:p>
    <w:p>
      <w:pPr>
        <w:spacing w:after="150"/>
      </w:pPr>
      <w:r>
        <w:rPr>
          <w:b w:val="1"/>
          <w:bCs w:val="1"/>
        </w:rPr>
        <w:t xml:space="preserve">第八章 2019-2023年夜间购物市场发展情况 </w:t>
      </w:r>
    </w:p>
    <w:p>
      <w:pPr>
        <w:spacing w:after="150"/>
      </w:pPr>
      <w:r>
        <w:rPr/>
        <w:t xml:space="preserve">第一节  购物中心市场运行情况 </w:t>
      </w:r>
    </w:p>
    <w:p>
      <w:pPr>
        <w:spacing w:after="150"/>
      </w:pPr>
      <w:r>
        <w:rPr/>
        <w:t xml:space="preserve">一、  购物中心发展 </w:t>
      </w:r>
    </w:p>
    <w:p>
      <w:pPr>
        <w:spacing w:after="150"/>
      </w:pPr>
      <w:r>
        <w:rPr/>
        <w:t xml:space="preserve">二、  市场营业时间 </w:t>
      </w:r>
    </w:p>
    <w:p>
      <w:pPr>
        <w:spacing w:after="150"/>
      </w:pPr>
      <w:r>
        <w:rPr/>
        <w:t xml:space="preserve">三、  深夜购物发展 </w:t>
      </w:r>
    </w:p>
    <w:p>
      <w:pPr>
        <w:spacing w:after="150"/>
      </w:pPr>
      <w:r>
        <w:rPr/>
        <w:t xml:space="preserve">四、  典型购物中心 </w:t>
      </w:r>
    </w:p>
    <w:p>
      <w:pPr>
        <w:spacing w:after="150"/>
      </w:pPr>
      <w:r>
        <w:rPr/>
        <w:t xml:space="preserve">第二节  夜间网购市场运行情况 </w:t>
      </w:r>
    </w:p>
    <w:p>
      <w:pPr>
        <w:spacing w:after="150"/>
      </w:pPr>
      <w:r>
        <w:rPr/>
        <w:t xml:space="preserve">一、  微信支付情况 </w:t>
      </w:r>
    </w:p>
    <w:p>
      <w:pPr>
        <w:spacing w:after="150"/>
      </w:pPr>
      <w:r>
        <w:rPr/>
        <w:t xml:space="preserve">二、  下单活跃指数 </w:t>
      </w:r>
    </w:p>
    <w:p>
      <w:pPr>
        <w:spacing w:after="150"/>
      </w:pPr>
      <w:r>
        <w:rPr/>
        <w:t xml:space="preserve">三、  下单品类分析 </w:t>
      </w:r>
    </w:p>
    <w:p>
      <w:pPr>
        <w:spacing w:after="150"/>
      </w:pPr>
      <w:r>
        <w:rPr/>
        <w:t xml:space="preserve">四、  用户消费画像 </w:t>
      </w:r>
    </w:p>
    <w:p>
      <w:pPr>
        <w:spacing w:after="150"/>
      </w:pPr>
      <w:r>
        <w:rPr/>
        <w:t xml:space="preserve">五、  行业基础设施 </w:t>
      </w:r>
    </w:p>
    <w:p>
      <w:pPr>
        <w:spacing w:after="150"/>
      </w:pPr>
      <w:r>
        <w:rPr/>
        <w:t xml:space="preserve">第三节  24小时便利店市场运行情况 </w:t>
      </w:r>
    </w:p>
    <w:p>
      <w:pPr>
        <w:spacing w:after="150"/>
      </w:pPr>
      <w:r>
        <w:rPr/>
        <w:t xml:space="preserve">一、  行业发展价值 </w:t>
      </w:r>
    </w:p>
    <w:p>
      <w:pPr>
        <w:spacing w:after="150"/>
      </w:pPr>
      <w:r>
        <w:rPr/>
        <w:t xml:space="preserve">二、  主要品牌分析 </w:t>
      </w:r>
    </w:p>
    <w:p>
      <w:pPr>
        <w:spacing w:after="150"/>
      </w:pPr>
      <w:r>
        <w:rPr/>
        <w:t xml:space="preserve">三、  夜经济推动发展 </w:t>
      </w:r>
    </w:p>
    <w:p>
      <w:pPr>
        <w:spacing w:after="150"/>
      </w:pPr>
      <w:r>
        <w:rPr>
          <w:b w:val="1"/>
          <w:bCs w:val="1"/>
        </w:rPr>
        <w:t xml:space="preserve">第九章 2019-2023年夜间经济用户分析 </w:t>
      </w:r>
    </w:p>
    <w:p>
      <w:pPr>
        <w:spacing w:after="150"/>
      </w:pPr>
      <w:r>
        <w:rPr/>
        <w:t xml:space="preserve">第一节  白领夜间生活活动形式分析 </w:t>
      </w:r>
    </w:p>
    <w:p>
      <w:pPr>
        <w:spacing w:after="150"/>
      </w:pPr>
      <w:r>
        <w:rPr/>
        <w:t xml:space="preserve">一、  白领夜间生活现状 </w:t>
      </w:r>
    </w:p>
    <w:p>
      <w:pPr>
        <w:spacing w:after="150"/>
      </w:pPr>
      <w:r>
        <w:rPr/>
        <w:t xml:space="preserve">二、  夜间活动形式分析 </w:t>
      </w:r>
    </w:p>
    <w:p>
      <w:pPr>
        <w:spacing w:after="150"/>
      </w:pPr>
      <w:r>
        <w:rPr/>
        <w:t xml:space="preserve">三、  夜间在家娱乐形式 </w:t>
      </w:r>
    </w:p>
    <w:p>
      <w:pPr>
        <w:spacing w:after="150"/>
      </w:pPr>
      <w:r>
        <w:rPr/>
        <w:t xml:space="preserve">四、  夜间外出娱乐形式 </w:t>
      </w:r>
    </w:p>
    <w:p>
      <w:pPr>
        <w:spacing w:after="150"/>
      </w:pPr>
      <w:r>
        <w:rPr/>
        <w:t xml:space="preserve">第二节  白领夜间消费结构调研 </w:t>
      </w:r>
    </w:p>
    <w:p>
      <w:pPr>
        <w:spacing w:after="150"/>
      </w:pPr>
      <w:r>
        <w:rPr/>
        <w:t xml:space="preserve">一、  夜间消费时间分布 </w:t>
      </w:r>
    </w:p>
    <w:p>
      <w:pPr>
        <w:spacing w:after="150"/>
      </w:pPr>
      <w:r>
        <w:rPr/>
        <w:t xml:space="preserve">二、  夜间消费结构分析 </w:t>
      </w:r>
    </w:p>
    <w:p>
      <w:pPr>
        <w:spacing w:after="150"/>
      </w:pPr>
      <w:r>
        <w:rPr/>
        <w:t xml:space="preserve">三、  夜间消费金额分布 </w:t>
      </w:r>
    </w:p>
    <w:p>
      <w:pPr>
        <w:spacing w:after="150"/>
      </w:pPr>
      <w:r>
        <w:rPr/>
        <w:t xml:space="preserve">四、  夜间娱乐观念分析 </w:t>
      </w:r>
    </w:p>
    <w:p>
      <w:pPr>
        <w:spacing w:after="150"/>
      </w:pPr>
      <w:r>
        <w:rPr/>
        <w:t xml:space="preserve">五、  区域夜间娱乐对比 </w:t>
      </w:r>
    </w:p>
    <w:p>
      <w:pPr>
        <w:spacing w:after="150"/>
      </w:pPr>
      <w:r>
        <w:rPr/>
        <w:t xml:space="preserve">第三节  白领对夜间生活消费的满意度 </w:t>
      </w:r>
    </w:p>
    <w:p>
      <w:pPr>
        <w:spacing w:after="150"/>
      </w:pPr>
      <w:r>
        <w:rPr/>
        <w:t xml:space="preserve">一、  夜生活整体满意程度 </w:t>
      </w:r>
    </w:p>
    <w:p>
      <w:pPr>
        <w:spacing w:after="150"/>
      </w:pPr>
      <w:r>
        <w:rPr/>
        <w:t xml:space="preserve">二、  营销夜生活因素分析 </w:t>
      </w:r>
    </w:p>
    <w:p>
      <w:pPr>
        <w:spacing w:after="150"/>
      </w:pPr>
      <w:r>
        <w:rPr/>
        <w:t xml:space="preserve">三、  新型夜间娱乐项目 </w:t>
      </w:r>
    </w:p>
    <w:p>
      <w:pPr>
        <w:spacing w:after="150"/>
      </w:pPr>
      <w:r>
        <w:rPr/>
        <w:t xml:space="preserve">四、  夜生活资源改善期待 </w:t>
      </w:r>
    </w:p>
    <w:p>
      <w:pPr>
        <w:spacing w:after="150"/>
      </w:pPr>
      <w:r>
        <w:rPr>
          <w:b w:val="1"/>
          <w:bCs w:val="1"/>
        </w:rPr>
        <w:t xml:space="preserve">第十章 2019-2023年宁波夜经济发展情况 </w:t>
      </w:r>
    </w:p>
    <w:p>
      <w:pPr>
        <w:spacing w:after="150"/>
      </w:pPr>
      <w:r>
        <w:rPr/>
        <w:t xml:space="preserve">第一节  2019-2023年宁波夜经济运行情况 </w:t>
      </w:r>
    </w:p>
    <w:p>
      <w:pPr>
        <w:spacing w:after="150"/>
      </w:pPr>
      <w:r>
        <w:rPr/>
        <w:t xml:space="preserve">一、  行业扶持政策 </w:t>
      </w:r>
    </w:p>
    <w:p>
      <w:pPr>
        <w:spacing w:after="150"/>
      </w:pPr>
      <w:r>
        <w:rPr/>
        <w:t xml:space="preserve">二、  市场消费规模 </w:t>
      </w:r>
    </w:p>
    <w:p>
      <w:pPr>
        <w:spacing w:after="150"/>
      </w:pPr>
      <w:r>
        <w:rPr/>
        <w:t xml:space="preserve">三、  配套设施发展 </w:t>
      </w:r>
    </w:p>
    <w:p>
      <w:pPr>
        <w:spacing w:after="150"/>
      </w:pPr>
      <w:r>
        <w:rPr/>
        <w:t xml:space="preserve">四、  行业发展特点 </w:t>
      </w:r>
    </w:p>
    <w:p>
      <w:pPr>
        <w:spacing w:after="150"/>
      </w:pPr>
      <w:r>
        <w:rPr/>
        <w:t xml:space="preserve">五、  国际美食消费 </w:t>
      </w:r>
    </w:p>
    <w:p>
      <w:pPr>
        <w:spacing w:after="150"/>
      </w:pPr>
      <w:r>
        <w:rPr/>
        <w:t xml:space="preserve">第二节  宁波夜间经济细分市场发展 </w:t>
      </w:r>
    </w:p>
    <w:p>
      <w:pPr>
        <w:spacing w:after="150"/>
      </w:pPr>
      <w:r>
        <w:rPr/>
        <w:t xml:space="preserve">一、  购物类经营与消费 </w:t>
      </w:r>
    </w:p>
    <w:p>
      <w:pPr>
        <w:spacing w:after="150"/>
      </w:pPr>
      <w:r>
        <w:rPr/>
        <w:t xml:space="preserve">二、  餐饮类经营与消费 </w:t>
      </w:r>
    </w:p>
    <w:p>
      <w:pPr>
        <w:spacing w:after="150"/>
      </w:pPr>
      <w:r>
        <w:rPr/>
        <w:t xml:space="preserve">三、  体育健身类经营与消费 </w:t>
      </w:r>
    </w:p>
    <w:p>
      <w:pPr>
        <w:spacing w:after="150"/>
      </w:pPr>
      <w:r>
        <w:rPr/>
        <w:t xml:space="preserve">四、  文化类经营与消费 </w:t>
      </w:r>
    </w:p>
    <w:p>
      <w:pPr>
        <w:spacing w:after="150"/>
      </w:pPr>
      <w:r>
        <w:rPr/>
        <w:t xml:space="preserve">五、  养生休闲类经营与消费 </w:t>
      </w:r>
    </w:p>
    <w:p>
      <w:pPr>
        <w:spacing w:after="150"/>
      </w:pPr>
      <w:r>
        <w:rPr/>
        <w:t xml:space="preserve">六、  旅游类经营与消费 </w:t>
      </w:r>
    </w:p>
    <w:p>
      <w:pPr>
        <w:spacing w:after="150"/>
      </w:pPr>
      <w:r>
        <w:rPr/>
        <w:t xml:space="preserve">第三节  宁波夜经济问题对策分析 </w:t>
      </w:r>
    </w:p>
    <w:p>
      <w:pPr>
        <w:spacing w:after="150"/>
      </w:pPr>
      <w:r>
        <w:rPr/>
        <w:t xml:space="preserve">一、  行业发展问题 </w:t>
      </w:r>
    </w:p>
    <w:p>
      <w:pPr>
        <w:spacing w:after="150"/>
      </w:pPr>
      <w:r>
        <w:rPr/>
        <w:t xml:space="preserve">二、  问题发展建议 </w:t>
      </w:r>
    </w:p>
    <w:p>
      <w:pPr>
        <w:spacing w:after="150"/>
      </w:pPr>
      <w:r>
        <w:rPr>
          <w:b w:val="1"/>
          <w:bCs w:val="1"/>
        </w:rPr>
        <w:t xml:space="preserve">第十一章 其他地区夜间经济发展分析 </w:t>
      </w:r>
    </w:p>
    <w:p>
      <w:pPr>
        <w:spacing w:after="150"/>
      </w:pPr>
      <w:r>
        <w:rPr/>
        <w:t xml:space="preserve">第一节  深圳 </w:t>
      </w:r>
    </w:p>
    <w:p>
      <w:pPr>
        <w:spacing w:after="150"/>
      </w:pPr>
      <w:r>
        <w:rPr/>
        <w:t xml:space="preserve">一、  行业发展现状 </w:t>
      </w:r>
    </w:p>
    <w:p>
      <w:pPr>
        <w:spacing w:after="150"/>
      </w:pPr>
      <w:r>
        <w:rPr/>
        <w:t xml:space="preserve">二、  消费主要特点 </w:t>
      </w:r>
    </w:p>
    <w:p>
      <w:pPr>
        <w:spacing w:after="150"/>
      </w:pPr>
      <w:r>
        <w:rPr/>
        <w:t xml:space="preserve">三、  行业发展策略 </w:t>
      </w:r>
    </w:p>
    <w:p>
      <w:pPr>
        <w:spacing w:after="150"/>
      </w:pPr>
      <w:r>
        <w:rPr/>
        <w:t xml:space="preserve">四、  夜间娱乐发展 </w:t>
      </w:r>
    </w:p>
    <w:p>
      <w:pPr>
        <w:spacing w:after="150"/>
      </w:pPr>
      <w:r>
        <w:rPr/>
        <w:t xml:space="preserve">五、  夜间餐饮发展 </w:t>
      </w:r>
    </w:p>
    <w:p>
      <w:pPr>
        <w:spacing w:after="150"/>
      </w:pPr>
      <w:r>
        <w:rPr/>
        <w:t xml:space="preserve">六、  夜间购物市场 </w:t>
      </w:r>
    </w:p>
    <w:p>
      <w:pPr>
        <w:spacing w:after="150"/>
      </w:pPr>
      <w:r>
        <w:rPr/>
        <w:t xml:space="preserve">第二节  陕西 </w:t>
      </w:r>
    </w:p>
    <w:p>
      <w:pPr>
        <w:spacing w:after="150"/>
      </w:pPr>
      <w:r>
        <w:rPr/>
        <w:t xml:space="preserve">一、  西安夜间旅游 </w:t>
      </w:r>
    </w:p>
    <w:p>
      <w:pPr>
        <w:spacing w:after="150"/>
      </w:pPr>
      <w:r>
        <w:rPr/>
        <w:t xml:space="preserve">二、  行业发展现状 </w:t>
      </w:r>
    </w:p>
    <w:p>
      <w:pPr>
        <w:spacing w:after="150"/>
      </w:pPr>
      <w:r>
        <w:rPr/>
        <w:t xml:space="preserve">三、  夜间旅游发展 </w:t>
      </w:r>
    </w:p>
    <w:p>
      <w:pPr>
        <w:spacing w:after="150"/>
      </w:pPr>
      <w:r>
        <w:rPr/>
        <w:t xml:space="preserve">四、  夜间购物市场 </w:t>
      </w:r>
    </w:p>
    <w:p>
      <w:pPr>
        <w:spacing w:after="150"/>
      </w:pPr>
      <w:r>
        <w:rPr/>
        <w:t xml:space="preserve">第三节  天津 </w:t>
      </w:r>
    </w:p>
    <w:p>
      <w:pPr>
        <w:spacing w:after="150"/>
      </w:pPr>
      <w:r>
        <w:rPr/>
        <w:t xml:space="preserve">一、  行业发展现状 </w:t>
      </w:r>
    </w:p>
    <w:p>
      <w:pPr>
        <w:spacing w:after="150"/>
      </w:pPr>
      <w:r>
        <w:rPr/>
        <w:t xml:space="preserve">二、  行业扶持政策 </w:t>
      </w:r>
    </w:p>
    <w:p>
      <w:pPr>
        <w:spacing w:after="150"/>
      </w:pPr>
      <w:r>
        <w:rPr/>
        <w:t xml:space="preserve">一、  行业发展瓶颈 </w:t>
      </w:r>
    </w:p>
    <w:p>
      <w:pPr>
        <w:spacing w:after="150"/>
      </w:pPr>
      <w:r>
        <w:rPr/>
        <w:t xml:space="preserve">二、  发展完善途径 </w:t>
      </w:r>
    </w:p>
    <w:p>
      <w:pPr>
        <w:spacing w:after="150"/>
      </w:pPr>
      <w:r>
        <w:rPr/>
        <w:t xml:space="preserve">第四节  上海 </w:t>
      </w:r>
    </w:p>
    <w:p>
      <w:pPr>
        <w:spacing w:after="150"/>
      </w:pPr>
      <w:r>
        <w:rPr/>
        <w:t xml:space="preserve">一、  政策扶持分析 </w:t>
      </w:r>
    </w:p>
    <w:p>
      <w:pPr>
        <w:spacing w:after="150"/>
      </w:pPr>
      <w:r>
        <w:rPr/>
        <w:t xml:space="preserve">二、  行业发展环境 </w:t>
      </w:r>
    </w:p>
    <w:p>
      <w:pPr>
        <w:spacing w:after="150"/>
      </w:pPr>
      <w:r>
        <w:rPr/>
        <w:t xml:space="preserve">三、  市场运行情况 </w:t>
      </w:r>
    </w:p>
    <w:p>
      <w:pPr>
        <w:spacing w:after="150"/>
      </w:pPr>
      <w:r>
        <w:rPr/>
        <w:t xml:space="preserve">四、  行业案例分析 </w:t>
      </w:r>
    </w:p>
    <w:p>
      <w:pPr>
        <w:spacing w:after="150"/>
      </w:pPr>
      <w:r>
        <w:rPr/>
        <w:t xml:space="preserve">第五节  东北 </w:t>
      </w:r>
    </w:p>
    <w:p>
      <w:pPr>
        <w:spacing w:after="150"/>
      </w:pPr>
      <w:r>
        <w:rPr/>
        <w:t xml:space="preserve">一、  行业发展现状 </w:t>
      </w:r>
    </w:p>
    <w:p>
      <w:pPr>
        <w:spacing w:after="150"/>
      </w:pPr>
      <w:r>
        <w:rPr/>
        <w:t xml:space="preserve">二、  发展原因分析 </w:t>
      </w:r>
    </w:p>
    <w:p>
      <w:pPr>
        <w:spacing w:after="150"/>
      </w:pPr>
      <w:r>
        <w:rPr/>
        <w:t xml:space="preserve">三、  行业发展环境 </w:t>
      </w:r>
    </w:p>
    <w:p>
      <w:pPr>
        <w:spacing w:after="150"/>
      </w:pPr>
      <w:r>
        <w:rPr/>
        <w:t xml:space="preserve">四、  行业发展分析 </w:t>
      </w:r>
    </w:p>
    <w:p>
      <w:pPr>
        <w:spacing w:after="150"/>
      </w:pPr>
      <w:r>
        <w:rPr/>
        <w:t xml:space="preserve">第六节  山东 </w:t>
      </w:r>
    </w:p>
    <w:p>
      <w:pPr>
        <w:spacing w:after="150"/>
      </w:pPr>
      <w:r>
        <w:rPr/>
        <w:t xml:space="preserve">一、  行业扶持政策 </w:t>
      </w:r>
    </w:p>
    <w:p>
      <w:pPr>
        <w:spacing w:after="150"/>
      </w:pPr>
      <w:r>
        <w:rPr/>
        <w:t xml:space="preserve">二、  行业发展现状 </w:t>
      </w:r>
    </w:p>
    <w:p>
      <w:pPr>
        <w:spacing w:after="150"/>
      </w:pPr>
      <w:r>
        <w:rPr/>
        <w:t xml:space="preserve">三、  行业发展建议 </w:t>
      </w:r>
    </w:p>
    <w:p>
      <w:pPr>
        <w:spacing w:after="150"/>
      </w:pPr>
      <w:r>
        <w:rPr/>
        <w:t xml:space="preserve">第七节  北京 </w:t>
      </w:r>
    </w:p>
    <w:p>
      <w:pPr>
        <w:spacing w:after="150"/>
      </w:pPr>
      <w:r>
        <w:rPr/>
        <w:t xml:space="preserve">一、  政策支持环境 </w:t>
      </w:r>
    </w:p>
    <w:p>
      <w:pPr>
        <w:spacing w:after="150"/>
      </w:pPr>
      <w:r>
        <w:rPr/>
        <w:t xml:space="preserve">二、  行业发展现状 </w:t>
      </w:r>
    </w:p>
    <w:p>
      <w:pPr>
        <w:spacing w:after="150"/>
      </w:pPr>
      <w:r>
        <w:rPr/>
        <w:t xml:space="preserve">三、  未来发展趋势 </w:t>
      </w:r>
    </w:p>
    <w:p>
      <w:pPr>
        <w:spacing w:after="150"/>
      </w:pPr>
      <w:r>
        <w:rPr/>
        <w:t xml:space="preserve">第八节  其它地区发展状况 </w:t>
      </w:r>
    </w:p>
    <w:p>
      <w:pPr>
        <w:spacing w:after="150"/>
      </w:pPr>
      <w:r>
        <w:rPr/>
        <w:t xml:space="preserve">一、  杭州 </w:t>
      </w:r>
    </w:p>
    <w:p>
      <w:pPr>
        <w:spacing w:after="150"/>
      </w:pPr>
      <w:r>
        <w:rPr/>
        <w:t xml:space="preserve">二、  广州 </w:t>
      </w:r>
    </w:p>
    <w:p>
      <w:pPr>
        <w:spacing w:after="150"/>
      </w:pPr>
      <w:r>
        <w:rPr/>
        <w:t xml:space="preserve">三、  南京 </w:t>
      </w:r>
    </w:p>
    <w:p>
      <w:pPr>
        <w:spacing w:after="150"/>
      </w:pPr>
      <w:r>
        <w:rPr/>
        <w:t xml:space="preserve">四、  成都 </w:t>
      </w:r>
    </w:p>
    <w:p>
      <w:pPr>
        <w:spacing w:after="150"/>
      </w:pPr>
      <w:r>
        <w:rPr>
          <w:b w:val="1"/>
          <w:bCs w:val="1"/>
        </w:rPr>
        <w:t xml:space="preserve">第十二章 2024-2029年夜经济行业发展机遇及趋势分析 </w:t>
      </w:r>
    </w:p>
    <w:p>
      <w:pPr>
        <w:spacing w:after="150"/>
      </w:pPr>
      <w:r>
        <w:rPr/>
        <w:t xml:space="preserve">第一节  夜间经济发展机遇分析 </w:t>
      </w:r>
    </w:p>
    <w:p>
      <w:pPr>
        <w:spacing w:after="150"/>
      </w:pPr>
      <w:r>
        <w:rPr/>
        <w:t xml:space="preserve">一、  政策发展机遇 </w:t>
      </w:r>
    </w:p>
    <w:p>
      <w:pPr>
        <w:spacing w:after="150"/>
      </w:pPr>
      <w:r>
        <w:rPr/>
        <w:t xml:space="preserve">二、  基础设施完善 </w:t>
      </w:r>
    </w:p>
    <w:p>
      <w:pPr>
        <w:spacing w:after="150"/>
      </w:pPr>
      <w:r>
        <w:rPr/>
        <w:t xml:space="preserve">三、  居民需求分析 </w:t>
      </w:r>
    </w:p>
    <w:p>
      <w:pPr>
        <w:spacing w:after="150"/>
      </w:pPr>
      <w:r>
        <w:rPr/>
        <w:t xml:space="preserve">第二节  夜间经济发展趋势分析 </w:t>
      </w:r>
    </w:p>
    <w:p>
      <w:pPr>
        <w:spacing w:after="150"/>
      </w:pPr>
      <w:r>
        <w:rPr/>
        <w:t xml:space="preserve">一、  行业发展前景 </w:t>
      </w:r>
    </w:p>
    <w:p>
      <w:pPr>
        <w:spacing w:after="150"/>
      </w:pPr>
      <w:r>
        <w:rPr/>
        <w:t xml:space="preserve">二、  行业发展趋势 </w:t>
      </w:r>
    </w:p>
    <w:p>
      <w:pPr>
        <w:spacing w:after="150"/>
      </w:pPr>
      <w:r>
        <w:rPr/>
        <w:t xml:space="preserve">三、  市场发展潜力 </w:t>
      </w:r>
    </w:p>
    <w:p>
      <w:pPr>
        <w:spacing w:after="150"/>
      </w:pPr>
      <w:r>
        <w:rPr/>
        <w:t xml:space="preserve">第三节  2024-2029年中国夜间经济预测分析 </w:t>
      </w:r>
    </w:p>
    <w:p>
      <w:pPr>
        <w:spacing w:after="150"/>
      </w:pPr>
      <w:r>
        <w:rPr/>
        <w:t xml:space="preserve">一、  中国夜间经济发展因素分析 </w:t>
      </w:r>
    </w:p>
    <w:p>
      <w:pPr>
        <w:spacing w:after="150"/>
      </w:pPr>
      <w:r>
        <w:rPr/>
        <w:t xml:space="preserve">二、  2024-2029年中国夜间经济市场规模预测 </w:t>
      </w:r>
    </w:p>
    <w:p>
      <w:pPr>
        <w:spacing w:after="150"/>
      </w:pPr>
      <w:r>
        <w:rPr>
          <w:b w:val="1"/>
          <w:bCs w:val="1"/>
        </w:rPr>
        <w:t xml:space="preserve">附录 </w:t>
      </w:r>
    </w:p>
    <w:p>
      <w:pPr>
        <w:spacing w:after="150"/>
      </w:pPr>
      <w:r>
        <w:rPr/>
        <w:t xml:space="preserve">“十四五”发展规划 </w:t>
      </w:r>
    </w:p>
    <w:p>
      <w:pPr>
        <w:spacing w:after="150"/>
      </w:pPr>
      <w:r>
        <w:rPr>
          <w:b w:val="1"/>
          <w:bCs w:val="1"/>
        </w:rPr>
        <w:t xml:space="preserve">图表目录</w:t>
      </w:r>
    </w:p>
    <w:p>
      <w:pPr>
        <w:spacing w:after="150"/>
      </w:pPr>
      <w:r>
        <w:rPr/>
        <w:t xml:space="preserve">图表：夜间经济集聚区类型与特点 </w:t>
      </w:r>
    </w:p>
    <w:p>
      <w:pPr>
        <w:spacing w:after="150"/>
      </w:pPr>
      <w:r>
        <w:rPr/>
        <w:t xml:space="preserve">图表：夜间经济发展要素 </w:t>
      </w:r>
    </w:p>
    <w:p>
      <w:pPr>
        <w:spacing w:after="150"/>
      </w:pPr>
      <w:r>
        <w:rPr/>
        <w:t xml:space="preserve">图表：英国伦敦夜经济 </w:t>
      </w:r>
    </w:p>
    <w:p>
      <w:pPr>
        <w:spacing w:after="150"/>
      </w:pPr>
      <w:r>
        <w:rPr/>
        <w:t xml:space="preserve">图表：主要城市地铁运营时间分析 </w:t>
      </w:r>
    </w:p>
    <w:p>
      <w:pPr>
        <w:spacing w:after="150"/>
      </w:pPr>
      <w:r>
        <w:rPr/>
        <w:t xml:space="preserve">图表：主要城市地铁营运时间 </w:t>
      </w:r>
    </w:p>
    <w:p>
      <w:pPr>
        <w:spacing w:after="150"/>
      </w:pPr>
      <w:r>
        <w:rPr/>
        <w:t xml:space="preserve">图表：2019-2023年居民人均可支配收入情况 </w:t>
      </w:r>
    </w:p>
    <w:p>
      <w:pPr>
        <w:spacing w:after="150"/>
      </w:pPr>
      <w:r>
        <w:rPr/>
        <w:t xml:space="preserve">图表：中国国民前往健身房的原因 </w:t>
      </w:r>
    </w:p>
    <w:p>
      <w:pPr>
        <w:spacing w:after="150"/>
      </w:pPr>
      <w:r>
        <w:rPr/>
        <w:t xml:space="preserve">图表：中国国民前往健身房的原因 </w:t>
      </w:r>
    </w:p>
    <w:p>
      <w:pPr>
        <w:spacing w:after="150"/>
      </w:pPr>
      <w:r>
        <w:rPr/>
        <w:t xml:space="preserve">图表：中国主流健身房月均营收走势 </w:t>
      </w:r>
    </w:p>
    <w:p>
      <w:pPr>
        <w:spacing w:after="150"/>
      </w:pPr>
      <w:r>
        <w:rPr/>
        <w:t xml:space="preserve">图表：2019-2023年中国主流健身房月均营收走势 </w:t>
      </w:r>
    </w:p>
    <w:p>
      <w:pPr>
        <w:spacing w:after="150"/>
      </w:pPr>
      <w:r>
        <w:rPr/>
        <w:t xml:space="preserve">图表：2019-2023年中国主流健身房月均营收走势 </w:t>
      </w:r>
    </w:p>
    <w:p>
      <w:pPr>
        <w:spacing w:after="150"/>
      </w:pPr>
      <w:r>
        <w:rPr/>
        <w:t xml:space="preserve">图表：2019-2023年我国健身会员人数 </w:t>
      </w:r>
    </w:p>
    <w:p>
      <w:pPr>
        <w:spacing w:after="150"/>
      </w:pPr>
      <w:r>
        <w:rPr/>
        <w:t xml:space="preserve">图表：2019-2023年不同国家付费健身渗透率 </w:t>
      </w:r>
    </w:p>
    <w:p>
      <w:pPr>
        <w:spacing w:after="150"/>
      </w:pPr>
      <w:r>
        <w:rPr/>
        <w:t xml:space="preserve">图表：2019-2023年健身房消费者年龄构成 </w:t>
      </w:r>
    </w:p>
    <w:p>
      <w:pPr>
        <w:spacing w:after="150"/>
      </w:pPr>
      <w:r>
        <w:rPr/>
        <w:t xml:space="preserve">图表：2019-2023年我国钢材供应能力 </w:t>
      </w:r>
    </w:p>
    <w:p>
      <w:pPr>
        <w:spacing w:after="150"/>
      </w:pPr>
      <w:r>
        <w:rPr/>
        <w:t xml:space="preserve">图表：2019-2023年电源分账票房市场规模 </w:t>
      </w:r>
    </w:p>
    <w:p>
      <w:pPr>
        <w:spacing w:after="150"/>
      </w:pPr>
      <w:r>
        <w:rPr/>
        <w:t xml:space="preserve">图表：2019-2023年电源分账票房市场规模 </w:t>
      </w:r>
    </w:p>
    <w:p>
      <w:pPr>
        <w:spacing w:after="150"/>
      </w:pPr>
      <w:r>
        <w:rPr/>
        <w:t xml:space="preserve">图表：2019-2023年中国网络付费视频规模 </w:t>
      </w:r>
    </w:p>
    <w:p>
      <w:pPr>
        <w:spacing w:after="150"/>
      </w:pPr>
      <w:r>
        <w:rPr/>
        <w:t xml:space="preserve">图表：2019-2023年中国居民观影情况 </w:t>
      </w:r>
    </w:p>
    <w:p>
      <w:pPr>
        <w:spacing w:after="150"/>
      </w:pPr>
      <w:r>
        <w:rPr/>
        <w:t xml:space="preserve">图表：2019-2023年中国酒吧数量 </w:t>
      </w:r>
    </w:p>
    <w:p>
      <w:pPr>
        <w:spacing w:after="150"/>
      </w:pPr>
      <w:r>
        <w:rPr/>
        <w:t xml:space="preserve">图表：2019-2023年中国酒吧市场规模及单店营收 </w:t>
      </w:r>
    </w:p>
    <w:p>
      <w:pPr>
        <w:spacing w:after="150"/>
      </w:pPr>
      <w:r>
        <w:rPr/>
        <w:t xml:space="preserve">图表：2019-2023年中国酒吧市场规模来源 </w:t>
      </w:r>
    </w:p>
    <w:p>
      <w:pPr>
        <w:spacing w:after="150"/>
      </w:pPr>
      <w:r>
        <w:rPr/>
        <w:t xml:space="preserve">图表：2019-2023年中国酒吧市场收入构成 </w:t>
      </w:r>
    </w:p>
    <w:p>
      <w:pPr>
        <w:spacing w:after="150"/>
      </w:pPr>
      <w:r>
        <w:rPr/>
        <w:t xml:space="preserve">图表：2019-2023年中国酒吧区域分布情况 </w:t>
      </w:r>
    </w:p>
    <w:p>
      <w:pPr>
        <w:spacing w:after="150"/>
      </w:pPr>
      <w:r>
        <w:rPr/>
        <w:t xml:space="preserve">图表：中国酒吧消费者年龄分布情况 </w:t>
      </w:r>
    </w:p>
    <w:p>
      <w:pPr>
        <w:spacing w:after="150"/>
      </w:pPr>
      <w:r>
        <w:rPr/>
        <w:t xml:space="preserve">图表：中国购物中心存量规模 </w:t>
      </w:r>
    </w:p>
    <w:p>
      <w:pPr>
        <w:spacing w:after="150"/>
      </w:pPr>
      <w:r>
        <w:rPr/>
        <w:t xml:space="preserve">图表：中国夜间下单活跃度指数 </w:t>
      </w:r>
    </w:p>
    <w:p>
      <w:pPr>
        <w:spacing w:after="150"/>
      </w:pPr>
      <w:r>
        <w:rPr/>
        <w:t xml:space="preserve">图表：2019-2023年中国消费者夜间购买的美食品类 </w:t>
      </w:r>
    </w:p>
    <w:p>
      <w:pPr>
        <w:spacing w:after="150"/>
      </w:pPr>
      <w:r>
        <w:rPr/>
        <w:t xml:space="preserve">图表：中国夜间网购用户画像 </w:t>
      </w:r>
    </w:p>
    <w:p>
      <w:pPr>
        <w:spacing w:after="150"/>
      </w:pPr>
      <w:r>
        <w:rPr/>
        <w:t xml:space="preserve">图表：白领阶层中不愿参加夜生活的人群比例 </w:t>
      </w:r>
    </w:p>
    <w:p>
      <w:pPr>
        <w:spacing w:after="150"/>
      </w:pPr>
      <w:r>
        <w:rPr/>
        <w:t xml:space="preserve">图表：白领夜间活动形式 </w:t>
      </w:r>
    </w:p>
    <w:p>
      <w:pPr>
        <w:spacing w:after="150"/>
      </w:pPr>
      <w:r>
        <w:rPr/>
        <w:t xml:space="preserve">图表：白领夜间出游娱乐形式选择 </w:t>
      </w:r>
    </w:p>
    <w:p>
      <w:pPr>
        <w:spacing w:after="150"/>
      </w:pPr>
      <w:r>
        <w:rPr/>
        <w:t xml:space="preserve">图表：夜间订单量前十城市“丽人”订单比例 </w:t>
      </w:r>
    </w:p>
    <w:p>
      <w:pPr>
        <w:spacing w:after="150"/>
      </w:pPr>
      <w:r>
        <w:rPr/>
        <w:t xml:space="preserve">图表：夜间对于ktv/酒吧偏好前五的岗位 </w:t>
      </w:r>
    </w:p>
    <w:p>
      <w:pPr>
        <w:spacing w:after="150"/>
      </w:pPr>
      <w:r>
        <w:rPr/>
        <w:t xml:space="preserve">图表：白领夜间消费支出与收入之间的关系 </w:t>
      </w:r>
    </w:p>
    <w:p>
      <w:pPr>
        <w:spacing w:after="150"/>
      </w:pPr>
      <w:r>
        <w:rPr/>
        <w:t xml:space="preserve">图表：影响夜生活体验的因素 </w:t>
      </w:r>
    </w:p>
    <w:p>
      <w:pPr>
        <w:spacing w:after="150"/>
      </w:pPr>
      <w:r>
        <w:rPr/>
        <w:t xml:space="preserve">图表：2019-2023年宁波市居民消费价格指数结构 </w:t>
      </w:r>
    </w:p>
    <w:p>
      <w:pPr>
        <w:spacing w:after="150"/>
      </w:pPr>
      <w:r>
        <w:rPr/>
        <w:t xml:space="preserve">图表：2019-2023年宁波市夜间购物市场规模 </w:t>
      </w:r>
    </w:p>
    <w:p>
      <w:pPr>
        <w:spacing w:after="150"/>
      </w:pPr>
      <w:r>
        <w:rPr/>
        <w:t xml:space="preserve">图表：2019-2023年宁波市夜间食品消费市场规模 </w:t>
      </w:r>
    </w:p>
    <w:p>
      <w:pPr>
        <w:spacing w:after="150"/>
      </w:pPr>
      <w:r>
        <w:rPr/>
        <w:t xml:space="preserve">图表：2019-2023年宁波市夜间旅游市场规模 </w:t>
      </w:r>
    </w:p>
    <w:p>
      <w:pPr>
        <w:spacing w:after="150"/>
      </w:pPr>
      <w:r>
        <w:rPr/>
        <w:t xml:space="preserve">图表：城市夜宵时段占全天订单量比例 </w:t>
      </w:r>
    </w:p>
    <w:p>
      <w:pPr>
        <w:spacing w:after="150"/>
      </w:pPr>
      <w:r>
        <w:rPr/>
        <w:t xml:space="preserve">图表：2019-2023年-2022年陕西夜间旅游市场规模 </w:t>
      </w:r>
    </w:p>
    <w:p>
      <w:pPr>
        <w:spacing w:after="150"/>
      </w:pPr>
      <w:r>
        <w:rPr/>
        <w:t xml:space="preserve">图表：2019-2023年-2022年陕西夜间旅游市场规模 </w:t>
      </w:r>
    </w:p>
    <w:p>
      <w:pPr>
        <w:spacing w:after="150"/>
      </w:pPr>
      <w:r>
        <w:rPr/>
        <w:t xml:space="preserve">图表：中国夜经济繁荣前十地区 </w:t>
      </w:r>
    </w:p>
    <w:p>
      <w:pPr>
        <w:spacing w:after="150"/>
      </w:pPr>
      <w:r>
        <w:rPr/>
        <w:t xml:space="preserve">图表：杭州夜间美食增长情况 </w:t>
      </w:r>
    </w:p>
    <w:p>
      <w:pPr>
        <w:spacing w:after="150"/>
      </w:pPr>
      <w:r>
        <w:rPr/>
        <w:t xml:space="preserve">图表：杭州夜间出现目的地结构 </w:t>
      </w:r>
    </w:p>
    <w:p>
      <w:pPr>
        <w:spacing w:after="150"/>
      </w:pPr>
      <w:r>
        <w:rPr/>
        <w:t xml:space="preserve">图表：杭州夜间经济线下线上产业分类 </w:t>
      </w:r>
    </w:p>
    <w:p>
      <w:pPr>
        <w:spacing w:after="150"/>
      </w:pPr>
      <w:r>
        <w:rPr/>
        <w:t xml:space="preserve">图表：2024-2029年中国夜间经济市场规模预测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中国夜间经济行业市场深度调研及发展趋势与投资前景预测研究报告(2024-2029版)</dc:title>
  <dc:description>中国夜间经济行业市场深度调研及发展趋势与投资前景预测研究报告(2024-2029版)</dc:description>
  <dc:subject>中国夜间经济行业市场深度调研及发展趋势与投资前景预测研究报告(2024-2029版)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2024-01-29T01:49:01+08:00</dcterms:created>
  <dcterms:modified xsi:type="dcterms:W3CDTF">2024-01-29T01:49:01+08:00</dcterms:modified>
</cp:coreProperties>
</file>

<file path=docProps/custom.xml><?xml version="1.0" encoding="utf-8"?>
<Properties xmlns="http://schemas.openxmlformats.org/officeDocument/2006/custom-properties" xmlns:vt="http://schemas.openxmlformats.org/officeDocument/2006/docPropsVTypes"/>
</file>