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相容剂产业市场深度调研及发展趋势与投资前景预测研究报告(2025-2030版)</w:t>
      </w:r>
    </w:p>
    <w:p>
      <w:pPr>
        <w:spacing w:after="150"/>
      </w:pPr>
      <w:r>
        <w:rPr>
          <w:b w:val="1"/>
          <w:bCs w:val="1"/>
        </w:rPr>
        <w:t xml:space="preserve">报告简介</w:t>
      </w:r>
    </w:p>
    <w:p>
      <w:pPr>
        <w:spacing w:after="150"/>
      </w:pPr>
      <w:r>
        <w:rPr/>
        <w:t xml:space="preserve">相容剂是能使不相容的两种聚合物结合在一起，从而形成稳定的共混物。就其本质来说，相容剂的增容作用是借助于分子间的键合力来完成。相容剂有人称之为相容剂和界面剂(Interfacial Agent)。这种物质可以起到类似油分散在水中所用的界面活性剂的作用，促进两组分间的相容。相容剂既可以是高分子化合物，还可以为低分子化合物。</w:t>
      </w:r>
    </w:p>
    <w:p>
      <w:pPr>
        <w:spacing w:after="150"/>
      </w:pPr>
      <w:r>
        <w:rPr/>
        <w:t xml:space="preserve">相容剂分为反应型(高分子链中具有反应性基团)和非反应型两种。反应型相容剂在共混时伴随着化学反应，其优点是：添加少量便可产生效果，成本低：其缺点是：有可能产生副反应，使共混物的物性降低，并对混炼和成型条件要求很高。非反应型相容剂，共混时仅仅使共混组分微细均匀的分散，只起一般的乳化作用;其优点是，共混过程中不伴随副反应发生，又容易混炼成型：缺点是因添加量比较多而成本高。</w:t>
      </w:r>
    </w:p>
    <w:p>
      <w:pPr>
        <w:spacing w:after="150"/>
      </w:pPr>
      <w:r>
        <w:rPr/>
        <w:t xml:space="preserve">应用于极性树脂的增韧。比如说，热塑性弹性体，具有良好的柔软性、高弹性和低温性能，添加一定量的相容剂可以作为PP、PE、PS、PA、PC等塑料的增韧剂。而相容剂正是这些增韧剂的最关键性的“核”、“壳”相容作用。例如，EPDM接枝MAH增韧剂，可在-45℃的温度下，保持优良的物理性能和坚韧性能，一般用量5%-10%。</w:t>
      </w:r>
    </w:p>
    <w:p>
      <w:pPr>
        <w:spacing w:after="150"/>
      </w:pPr>
      <w:r>
        <w:rPr/>
        <w:t xml:space="preserve">相容剂中大部分含有羧基或酯基等极性基团，能够与植物纤维中的极性基团发生酯化反应或形成氢键，从而降低植物纤维的极性和吸湿性。并且相容剂中还含有与聚合物相容性较好的非极性链段，起着类似“桥梁”的作用将植物纤维和聚合物界面有效地黏结在一起，提高两者的界面黏结性能。推荐的相容剂有CB101、乙烯-辛烯共聚物(POE)、马来酸酐接枝聚合物等。常见的相容剂：LFT专用相容剂、PP改性相容剂、PA/PP合金相容剂、尼龙增韧相容剂、聚酯相容剂、PC/ABS增韧相容剂、多功能化PPO相容剂等。这些相容剂的基体树脂一般有：均聚PP、LDPE、嵌段共聚PP、POE/EPDM、POE、EVA、SEBS、PS弹性体嵌段等等。</w:t>
      </w:r>
    </w:p>
    <w:p>
      <w:pPr>
        <w:spacing w:after="150"/>
      </w:pPr>
      <w:r>
        <w:rPr/>
        <w:t xml:space="preserve">本报告最大的特点就是前瞻性和适时性。报告根据相容剂行业的发展轨迹及多年的实践经验，对行业未来的发展趋势做出审慎分析与预测，是相容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相容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世界相容剂行业发展情况分析</w:t>
      </w:r>
    </w:p>
    <w:p>
      <w:pPr>
        <w:spacing w:before="75" w:after="0"/>
      </w:pPr>
      <w:r>
        <w:rPr/>
        <w:t xml:space="preserve">第一节 世界相容剂行业分析</w:t>
      </w:r>
    </w:p>
    <w:p>
      <w:pPr>
        <w:spacing w:before="75" w:after="0"/>
      </w:pPr>
      <w:r>
        <w:rPr/>
        <w:t xml:space="preserve">一、世界相容剂行业特点</w:t>
      </w:r>
    </w:p>
    <w:p>
      <w:pPr>
        <w:spacing w:before="75" w:after="0"/>
      </w:pPr>
      <w:r>
        <w:rPr/>
        <w:t xml:space="preserve">二、世界相容剂产能状况</w:t>
      </w:r>
    </w:p>
    <w:p>
      <w:pPr>
        <w:spacing w:before="75" w:after="0"/>
      </w:pPr>
      <w:r>
        <w:rPr/>
        <w:t xml:space="preserve">三、世界相容剂行业动态</w:t>
      </w:r>
    </w:p>
    <w:p>
      <w:pPr>
        <w:spacing w:before="75" w:after="0"/>
      </w:pPr>
      <w:r>
        <w:rPr/>
        <w:t xml:space="preserve">第二节 世界相容剂市场分析</w:t>
      </w:r>
    </w:p>
    <w:p>
      <w:pPr>
        <w:spacing w:before="75" w:after="0"/>
      </w:pPr>
      <w:r>
        <w:rPr/>
        <w:t xml:space="preserve">一、世界相容剂生产分布</w:t>
      </w:r>
    </w:p>
    <w:p>
      <w:pPr>
        <w:spacing w:before="75" w:after="0"/>
      </w:pPr>
      <w:r>
        <w:rPr/>
        <w:t xml:space="preserve">二、世界相容剂消费情况</w:t>
      </w:r>
    </w:p>
    <w:p>
      <w:pPr>
        <w:spacing w:before="75" w:after="0"/>
      </w:pPr>
      <w:r>
        <w:rPr/>
        <w:t xml:space="preserve">三、世界相容剂消费结构</w:t>
      </w:r>
    </w:p>
    <w:p>
      <w:pPr>
        <w:spacing w:before="75" w:after="0"/>
      </w:pPr>
      <w:r>
        <w:rPr/>
        <w:t xml:space="preserve">四、世界相容剂价格分析</w:t>
      </w:r>
    </w:p>
    <w:p>
      <w:pPr>
        <w:spacing w:before="75" w:after="0"/>
      </w:pPr>
      <w:r>
        <w:rPr/>
        <w:t xml:space="preserve">第三节 2020-2025年中外相容剂市场对比</w:t>
      </w:r>
    </w:p>
    <w:p>
      <w:pPr>
        <w:spacing w:before="75" w:after="0"/>
      </w:pPr>
      <w:r>
        <w:rPr>
          <w:b w:val="1"/>
          <w:bCs w:val="1"/>
        </w:rPr>
        <w:t xml:space="preserve">第二章 中国相容剂行业供给情况分析及趋势</w:t>
      </w:r>
    </w:p>
    <w:p>
      <w:pPr>
        <w:spacing w:before="75" w:after="0"/>
      </w:pPr>
      <w:r>
        <w:rPr/>
        <w:t xml:space="preserve">第一节 2020-2025年中国相容剂行业市场供给分析</w:t>
      </w:r>
    </w:p>
    <w:p>
      <w:pPr>
        <w:spacing w:before="75" w:after="0"/>
      </w:pPr>
      <w:r>
        <w:rPr/>
        <w:t xml:space="preserve">一、相容剂整体供给情况分析</w:t>
      </w:r>
    </w:p>
    <w:p>
      <w:pPr>
        <w:spacing w:before="75" w:after="0"/>
      </w:pPr>
      <w:r>
        <w:rPr/>
        <w:t xml:space="preserve">二、相容剂重点区域供给分析</w:t>
      </w:r>
    </w:p>
    <w:p>
      <w:pPr>
        <w:spacing w:before="75" w:after="0"/>
      </w:pPr>
      <w:r>
        <w:rPr/>
        <w:t xml:space="preserve">第二节 相容剂行业供给关系因素分析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2025-2030年中国相容剂行业市场供给趋势</w:t>
      </w:r>
    </w:p>
    <w:p>
      <w:pPr>
        <w:spacing w:before="75" w:after="0"/>
      </w:pPr>
      <w:r>
        <w:rPr/>
        <w:t xml:space="preserve">一、相容剂整体供给情况趋势分析</w:t>
      </w:r>
    </w:p>
    <w:p>
      <w:pPr>
        <w:spacing w:before="75" w:after="0"/>
      </w:pPr>
      <w:r>
        <w:rPr/>
        <w:t xml:space="preserve">二、相容剂重点区域供给趋势分析</w:t>
      </w:r>
    </w:p>
    <w:p>
      <w:pPr>
        <w:spacing w:before="75" w:after="0"/>
      </w:pPr>
      <w:r>
        <w:rPr/>
        <w:t xml:space="preserve">三、影响未来相容剂供给的因素分析</w:t>
      </w:r>
    </w:p>
    <w:p>
      <w:pPr>
        <w:spacing w:before="75" w:after="0"/>
      </w:pPr>
      <w:r>
        <w:rPr>
          <w:b w:val="1"/>
          <w:bCs w:val="1"/>
        </w:rPr>
        <w:t xml:space="preserve">第三章 信息社会下相容剂行业宏观经济环境分析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2020-2025年中国相容剂行业发展概况</w:t>
      </w:r>
    </w:p>
    <w:p>
      <w:pPr>
        <w:spacing w:before="75" w:after="0"/>
      </w:pPr>
      <w:r>
        <w:rPr/>
        <w:t xml:space="preserve">第一节 2020-2025年中国相容剂行业发展态势分析</w:t>
      </w:r>
    </w:p>
    <w:p>
      <w:pPr>
        <w:spacing w:before="75" w:after="0"/>
      </w:pPr>
      <w:r>
        <w:rPr/>
        <w:t xml:space="preserve">第二节 2020-2025年中国相容剂行业发展特点分析</w:t>
      </w:r>
    </w:p>
    <w:p>
      <w:pPr>
        <w:spacing w:before="75" w:after="0"/>
      </w:pPr>
      <w:r>
        <w:rPr/>
        <w:t xml:space="preserve">第三节 2020-2025年中国相容剂行业市场供需分析</w:t>
      </w:r>
    </w:p>
    <w:p>
      <w:pPr>
        <w:spacing w:before="75" w:after="0"/>
      </w:pPr>
      <w:r>
        <w:rPr>
          <w:b w:val="1"/>
          <w:bCs w:val="1"/>
        </w:rPr>
        <w:t xml:space="preserve">第五章 2020-2025年中国相容剂行业整体运行状况</w:t>
      </w:r>
    </w:p>
    <w:p>
      <w:pPr>
        <w:spacing w:before="75" w:after="0"/>
      </w:pPr>
      <w:r>
        <w:rPr/>
        <w:t xml:space="preserve">第一节 2020-2025年相容剂行业盈利能力分析</w:t>
      </w:r>
    </w:p>
    <w:p>
      <w:pPr>
        <w:spacing w:before="75" w:after="0"/>
      </w:pPr>
      <w:r>
        <w:rPr/>
        <w:t xml:space="preserve">第二节 2020-2025年相容剂行业偿债能力分析</w:t>
      </w:r>
    </w:p>
    <w:p>
      <w:pPr>
        <w:spacing w:before="75" w:after="0"/>
      </w:pPr>
      <w:r>
        <w:rPr/>
        <w:t xml:space="preserve">第三节 2020-2025年相容剂行业营运能力分析</w:t>
      </w:r>
    </w:p>
    <w:p>
      <w:pPr>
        <w:spacing w:before="75" w:after="0"/>
      </w:pPr>
      <w:r>
        <w:rPr>
          <w:b w:val="1"/>
          <w:bCs w:val="1"/>
        </w:rPr>
        <w:t xml:space="preserve">第六章 2020-2025年中国相容剂行业进出口市场分析</w:t>
      </w:r>
    </w:p>
    <w:p>
      <w:pPr>
        <w:spacing w:before="75" w:after="0"/>
      </w:pPr>
      <w:r>
        <w:rPr/>
        <w:t xml:space="preserve">第一节 2020-2025年相容剂行业进出口特点分析</w:t>
      </w:r>
    </w:p>
    <w:p>
      <w:pPr>
        <w:spacing w:before="75" w:after="0"/>
      </w:pPr>
      <w:r>
        <w:rPr/>
        <w:t xml:space="preserve">第二节 2020-2025年相容剂行业进出口量分析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2025-2030年相容剂行业进出口市场预测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2020-2025年中国相容剂行业竞争情况分析</w:t>
      </w:r>
    </w:p>
    <w:p>
      <w:pPr>
        <w:spacing w:before="75" w:after="0"/>
      </w:pPr>
      <w:r>
        <w:rPr/>
        <w:t xml:space="preserve">第一节 中国相容剂行业经济指标分析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中国相容剂行业竞争结构分析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2025-2030年中国相容剂行业市场竞争策略展望分析</w:t>
      </w:r>
    </w:p>
    <w:p>
      <w:pPr>
        <w:spacing w:before="75" w:after="0"/>
      </w:pPr>
      <w:r>
        <w:rPr/>
        <w:t xml:space="preserve">一、相容剂行业市场竞争趋势分析</w:t>
      </w:r>
    </w:p>
    <w:p>
      <w:pPr>
        <w:spacing w:before="75" w:after="0"/>
      </w:pPr>
      <w:r>
        <w:rPr/>
        <w:t xml:space="preserve">二、相容剂行业市场竞争格局展望分析</w:t>
      </w:r>
    </w:p>
    <w:p>
      <w:pPr>
        <w:spacing w:before="75" w:after="0"/>
      </w:pPr>
      <w:r>
        <w:rPr/>
        <w:t xml:space="preserve">三、相容剂行业市场竞争策略分析</w:t>
      </w:r>
    </w:p>
    <w:p>
      <w:pPr>
        <w:spacing w:before="75" w:after="0"/>
      </w:pPr>
      <w:r>
        <w:rPr>
          <w:b w:val="1"/>
          <w:bCs w:val="1"/>
        </w:rPr>
        <w:t xml:space="preserve">第八章 2025-2030年相容剂行业投资价值及行业发展预测</w:t>
      </w:r>
    </w:p>
    <w:p>
      <w:pPr>
        <w:spacing w:before="75" w:after="0"/>
      </w:pPr>
      <w:r>
        <w:rPr/>
        <w:t xml:space="preserve">第一节 2025-2030年相容剂行业成长性分析</w:t>
      </w:r>
    </w:p>
    <w:p>
      <w:pPr>
        <w:spacing w:before="75" w:after="0"/>
      </w:pPr>
      <w:r>
        <w:rPr/>
        <w:t xml:space="preserve">第二节 2025-2030年相容剂行业经营能力分析</w:t>
      </w:r>
    </w:p>
    <w:p>
      <w:pPr>
        <w:spacing w:before="75" w:after="0"/>
      </w:pPr>
      <w:r>
        <w:rPr/>
        <w:t xml:space="preserve">第三节 2025-2030年相容剂行业盈利能力分析</w:t>
      </w:r>
    </w:p>
    <w:p>
      <w:pPr>
        <w:spacing w:before="75" w:after="0"/>
      </w:pPr>
      <w:r>
        <w:rPr/>
        <w:t xml:space="preserve">第四节 2025-2030年相容剂行业偿债能力分析</w:t>
      </w:r>
    </w:p>
    <w:p>
      <w:pPr>
        <w:spacing w:before="75" w:after="0"/>
      </w:pPr>
      <w:r>
        <w:rPr/>
        <w:t xml:space="preserve">第五节 2025-2030年我国相容剂行业产值预测</w:t>
      </w:r>
    </w:p>
    <w:p>
      <w:pPr>
        <w:spacing w:before="75" w:after="0"/>
      </w:pPr>
      <w:r>
        <w:rPr/>
        <w:t xml:space="preserve">第六节 2025-2030年我国相容剂行业销售收入预测</w:t>
      </w:r>
    </w:p>
    <w:p>
      <w:pPr>
        <w:spacing w:before="75" w:after="0"/>
      </w:pPr>
      <w:r>
        <w:rPr/>
        <w:t xml:space="preserve">第七节 2025-2030年我国相容剂行业总资产预测</w:t>
      </w:r>
    </w:p>
    <w:p>
      <w:pPr>
        <w:spacing w:before="75" w:after="0"/>
      </w:pPr>
      <w:r>
        <w:rPr>
          <w:b w:val="1"/>
          <w:bCs w:val="1"/>
        </w:rPr>
        <w:t xml:space="preserve">第九章 2020-2025年中国相容剂产业行业重点区域运行分析</w:t>
      </w:r>
    </w:p>
    <w:p>
      <w:pPr>
        <w:spacing w:before="75" w:after="0"/>
      </w:pPr>
      <w:r>
        <w:rPr/>
        <w:t xml:space="preserve">第一节 2020-2025年华东地区相容剂产业行业运行情况</w:t>
      </w:r>
    </w:p>
    <w:p>
      <w:pPr>
        <w:spacing w:before="75" w:after="0"/>
      </w:pPr>
      <w:r>
        <w:rPr/>
        <w:t xml:space="preserve">第二节 2020-2025年华南地区相容剂产业行业运行情况</w:t>
      </w:r>
    </w:p>
    <w:p>
      <w:pPr>
        <w:spacing w:before="75" w:after="0"/>
      </w:pPr>
      <w:r>
        <w:rPr/>
        <w:t xml:space="preserve">第三节 2020-2025年华中地区相容剂产业行业运行情况</w:t>
      </w:r>
    </w:p>
    <w:p>
      <w:pPr>
        <w:spacing w:before="75" w:after="0"/>
      </w:pPr>
      <w:r>
        <w:rPr/>
        <w:t xml:space="preserve">第四节 2020-2025年华北地区相容剂产业行业运行情况</w:t>
      </w:r>
    </w:p>
    <w:p>
      <w:pPr>
        <w:spacing w:before="75" w:after="0"/>
      </w:pPr>
      <w:r>
        <w:rPr/>
        <w:t xml:space="preserve">第五节 2020-2025年西北地区相容剂产业行业运行情况</w:t>
      </w:r>
    </w:p>
    <w:p>
      <w:pPr>
        <w:spacing w:before="75" w:after="0"/>
      </w:pPr>
      <w:r>
        <w:rPr/>
        <w:t xml:space="preserve">第六节 2020-2025年西南地区相容剂产业行业运行情况</w:t>
      </w:r>
    </w:p>
    <w:p>
      <w:pPr>
        <w:spacing w:before="75" w:after="0"/>
      </w:pPr>
      <w:r>
        <w:rPr/>
        <w:t xml:space="preserve">第七节 2020-2025年东北地区相容剂产业行业运行情况</w:t>
      </w:r>
    </w:p>
    <w:p>
      <w:pPr>
        <w:spacing w:before="75" w:after="0"/>
      </w:pPr>
      <w:r>
        <w:rPr/>
        <w:t xml:space="preserve">第八节 主要省市集中度及竞争力分析</w:t>
      </w:r>
    </w:p>
    <w:p>
      <w:pPr>
        <w:spacing w:before="75" w:after="0"/>
      </w:pPr>
      <w:r>
        <w:rPr>
          <w:b w:val="1"/>
          <w:bCs w:val="1"/>
        </w:rPr>
        <w:t xml:space="preserve">第十章 2020-2025年中国相容剂行业重点企业竞争力分析</w:t>
      </w:r>
    </w:p>
    <w:p>
      <w:pPr>
        <w:spacing w:before="75" w:after="0"/>
      </w:pPr>
      <w:r>
        <w:rPr/>
        <w:t xml:space="preserve">第一节 东莞创之源新材料科技有限公司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东莞卡尔文塑胶科技有限公司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宁波能之光新材料科技股份有限公司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佛山格邦高分子科技有限公司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广州塑宝材料科技有限公司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龙甲(上海)实业有限公司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沈阳科通塑胶有限公司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湖北凯鹤化工新材料有限公司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河北金天塑胶新材料有限公司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沈阳四维高聚物塑胶有限公司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2025-2030年中国相容剂行业消费市场分析</w:t>
      </w:r>
    </w:p>
    <w:p>
      <w:pPr>
        <w:spacing w:before="75" w:after="0"/>
      </w:pPr>
      <w:r>
        <w:rPr/>
        <w:t xml:space="preserve">第一节 相容剂市场消费需求分析</w:t>
      </w:r>
    </w:p>
    <w:p>
      <w:pPr>
        <w:spacing w:before="75" w:after="0"/>
      </w:pPr>
      <w:r>
        <w:rPr/>
        <w:t xml:space="preserve">一、相容剂市场的消费需求变化</w:t>
      </w:r>
    </w:p>
    <w:p>
      <w:pPr>
        <w:spacing w:before="75" w:after="0"/>
      </w:pPr>
      <w:r>
        <w:rPr/>
        <w:t xml:space="preserve">二、相容剂行业的需求情况分析</w:t>
      </w:r>
    </w:p>
    <w:p>
      <w:pPr>
        <w:spacing w:before="75" w:after="0"/>
      </w:pPr>
      <w:r>
        <w:rPr/>
        <w:t xml:space="preserve">三、2020-2025年相容剂品牌市场消费需求分析</w:t>
      </w:r>
    </w:p>
    <w:p>
      <w:pPr>
        <w:spacing w:before="75" w:after="0"/>
      </w:pPr>
      <w:r>
        <w:rPr/>
        <w:t xml:space="preserve">第二节 相容剂消费市场状况分析</w:t>
      </w:r>
    </w:p>
    <w:p>
      <w:pPr>
        <w:spacing w:before="75" w:after="0"/>
      </w:pPr>
      <w:r>
        <w:rPr/>
        <w:t xml:space="preserve">一、相容剂行业消费特点</w:t>
      </w:r>
    </w:p>
    <w:p>
      <w:pPr>
        <w:spacing w:before="75" w:after="0"/>
      </w:pPr>
      <w:r>
        <w:rPr/>
        <w:t xml:space="preserve">二、相容剂行业消费分析</w:t>
      </w:r>
    </w:p>
    <w:p>
      <w:pPr>
        <w:spacing w:before="75" w:after="0"/>
      </w:pPr>
      <w:r>
        <w:rPr/>
        <w:t xml:space="preserve">三、相容剂行业消费结构分析</w:t>
      </w:r>
    </w:p>
    <w:p>
      <w:pPr>
        <w:spacing w:before="75" w:after="0"/>
      </w:pPr>
      <w:r>
        <w:rPr/>
        <w:t xml:space="preserve">四、相容剂行业消费的市场变化</w:t>
      </w:r>
    </w:p>
    <w:p>
      <w:pPr>
        <w:spacing w:before="75" w:after="0"/>
      </w:pPr>
      <w:r>
        <w:rPr/>
        <w:t xml:space="preserve">五、相容剂市场的消费方向</w:t>
      </w:r>
    </w:p>
    <w:p>
      <w:pPr>
        <w:spacing w:before="75" w:after="0"/>
      </w:pPr>
      <w:r>
        <w:rPr/>
        <w:t xml:space="preserve">第三节 相容剂行业产品的品牌市场调查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五、相容剂行业品牌忠诚度调查</w:t>
      </w:r>
    </w:p>
    <w:p>
      <w:pPr>
        <w:spacing w:before="75" w:after="0"/>
      </w:pPr>
      <w:r>
        <w:rPr/>
        <w:t xml:space="preserve">六、相容剂行业品牌市场占有率调查</w:t>
      </w:r>
    </w:p>
    <w:p>
      <w:pPr>
        <w:spacing w:before="75" w:after="0"/>
      </w:pPr>
      <w:r>
        <w:rPr/>
        <w:t xml:space="preserve">七、消费者的消费理念调研</w:t>
      </w:r>
    </w:p>
    <w:p>
      <w:pPr>
        <w:spacing w:before="75" w:after="0"/>
      </w:pPr>
      <w:r>
        <w:rPr>
          <w:b w:val="1"/>
          <w:bCs w:val="1"/>
        </w:rPr>
        <w:t xml:space="preserve">第十二章 中国相容剂行业投资策略分析</w:t>
      </w:r>
    </w:p>
    <w:p>
      <w:pPr>
        <w:spacing w:before="75" w:after="0"/>
      </w:pPr>
      <w:r>
        <w:rPr/>
        <w:t xml:space="preserve">第一节 2020-2025年中国相容剂行业投资环境分析</w:t>
      </w:r>
    </w:p>
    <w:p>
      <w:pPr>
        <w:spacing w:before="75" w:after="0"/>
      </w:pPr>
      <w:r>
        <w:rPr/>
        <w:t xml:space="preserve">第二节 2020-2025年中国相容剂行业投资收益分析</w:t>
      </w:r>
    </w:p>
    <w:p>
      <w:pPr>
        <w:spacing w:before="75" w:after="0"/>
      </w:pPr>
      <w:r>
        <w:rPr/>
        <w:t xml:space="preserve">第三节 2020-2025年中国相容剂行业产品投资方向</w:t>
      </w:r>
    </w:p>
    <w:p>
      <w:pPr>
        <w:spacing w:before="75" w:after="0"/>
      </w:pPr>
      <w:r>
        <w:rPr/>
        <w:t xml:space="preserve">第四节 2025-2030年中国相容剂行业投资收益预测</w:t>
      </w:r>
    </w:p>
    <w:p>
      <w:pPr>
        <w:spacing w:before="75" w:after="0"/>
      </w:pPr>
      <w:r>
        <w:rPr/>
        <w:t xml:space="preserve">一、预测理论依据</w:t>
      </w:r>
    </w:p>
    <w:p>
      <w:pPr>
        <w:spacing w:before="75" w:after="0"/>
      </w:pPr>
      <w:r>
        <w:rPr/>
        <w:t xml:space="preserve">二、2025-2030年中国相容剂行业工业总产值预测</w:t>
      </w:r>
    </w:p>
    <w:p>
      <w:pPr>
        <w:spacing w:before="75" w:after="0"/>
      </w:pPr>
      <w:r>
        <w:rPr/>
        <w:t xml:space="preserve">三、2025-2030年中国相容剂行业行业销售收入预测</w:t>
      </w:r>
    </w:p>
    <w:p>
      <w:pPr>
        <w:spacing w:before="75" w:after="0"/>
      </w:pPr>
      <w:r>
        <w:rPr/>
        <w:t xml:space="preserve">四、2025-2030年中国相容剂行业利润总额预测</w:t>
      </w:r>
    </w:p>
    <w:p>
      <w:pPr>
        <w:spacing w:before="75" w:after="0"/>
      </w:pPr>
      <w:r>
        <w:rPr/>
        <w:t xml:space="preserve">五、2025-2030年中国相容剂行业总资产预测</w:t>
      </w:r>
    </w:p>
    <w:p>
      <w:pPr>
        <w:spacing w:before="75" w:after="0"/>
      </w:pPr>
      <w:r>
        <w:rPr>
          <w:b w:val="1"/>
          <w:bCs w:val="1"/>
        </w:rPr>
        <w:t xml:space="preserve">第十三章 中国相容剂行业投资风险分析</w:t>
      </w:r>
    </w:p>
    <w:p>
      <w:pPr>
        <w:spacing w:before="75" w:after="0"/>
      </w:pPr>
      <w:r>
        <w:rPr/>
        <w:t xml:space="preserve">第一节 中国相容剂行业内部风险分析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中国相容剂行业外部风险分析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相容剂行业发展趋势与投资战略研究</w:t>
      </w:r>
    </w:p>
    <w:p>
      <w:pPr>
        <w:spacing w:before="75" w:after="0"/>
      </w:pPr>
      <w:r>
        <w:rPr/>
        <w:t xml:space="preserve">第一节 相容剂市场发展潜力分析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相容剂行业发展趋势分析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相容剂行业发展战略研究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2025-2030年相容剂行业市场策略分析</w:t>
      </w:r>
    </w:p>
    <w:p>
      <w:pPr>
        <w:spacing w:before="75" w:after="0"/>
      </w:pPr>
      <w:r>
        <w:rPr/>
        <w:t xml:space="preserve">第一节 相容剂行业营销策略分析及建议</w:t>
      </w:r>
    </w:p>
    <w:p>
      <w:pPr>
        <w:spacing w:before="75" w:after="0"/>
      </w:pPr>
      <w:r>
        <w:rPr/>
        <w:t xml:space="preserve">一、相容剂行业营销模式</w:t>
      </w:r>
    </w:p>
    <w:p>
      <w:pPr>
        <w:spacing w:before="75" w:after="0"/>
      </w:pPr>
      <w:r>
        <w:rPr/>
        <w:t xml:space="preserve">二、相容剂行业营销策略</w:t>
      </w:r>
    </w:p>
    <w:p>
      <w:pPr>
        <w:spacing w:before="75" w:after="0"/>
      </w:pPr>
      <w:r>
        <w:rPr/>
        <w:t xml:space="preserve">三、外销与内销优势分析</w:t>
      </w:r>
    </w:p>
    <w:p>
      <w:pPr>
        <w:spacing w:before="75" w:after="0"/>
      </w:pPr>
      <w:r>
        <w:rPr/>
        <w:t xml:space="preserve">第二节 相容剂行业企业经营发展分析及建议</w:t>
      </w:r>
    </w:p>
    <w:p>
      <w:pPr>
        <w:spacing w:before="75" w:after="0"/>
      </w:pPr>
      <w:r>
        <w:rPr/>
        <w:t xml:space="preserve">一、相容剂行业经营模式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图表：相容剂行业生命周期</w:t>
      </w:r>
    </w:p>
    <w:p>
      <w:pPr>
        <w:spacing w:before="75" w:after="0"/>
      </w:pPr>
      <w:r>
        <w:rPr/>
        <w:t xml:space="preserve">图表：相容剂行业产业链结构</w:t>
      </w:r>
    </w:p>
    <w:p>
      <w:pPr>
        <w:spacing w:before="75" w:after="0"/>
      </w:pPr>
      <w:r>
        <w:rPr/>
        <w:t xml:space="preserve">图表：2020-2025年全球相容剂行业市场规模</w:t>
      </w:r>
    </w:p>
    <w:p>
      <w:pPr>
        <w:spacing w:before="75" w:after="0"/>
      </w:pPr>
      <w:r>
        <w:rPr/>
        <w:t xml:space="preserve">图表：2020-2025年中国相容剂行业市场规模</w:t>
      </w:r>
    </w:p>
    <w:p>
      <w:pPr>
        <w:spacing w:before="75" w:after="0"/>
      </w:pPr>
      <w:r>
        <w:rPr/>
        <w:t xml:space="preserve">图表：2020-2025年相容剂行业重要数据指标比较</w:t>
      </w:r>
    </w:p>
    <w:p>
      <w:pPr>
        <w:spacing w:before="75" w:after="0"/>
      </w:pPr>
      <w:r>
        <w:rPr/>
        <w:t xml:space="preserve">图表：2020-2025年中国相容剂市场占全球份额比较</w:t>
      </w:r>
    </w:p>
    <w:p>
      <w:pPr>
        <w:spacing w:before="75" w:after="0"/>
      </w:pPr>
      <w:r>
        <w:rPr/>
        <w:t xml:space="preserve">图表：2020-2025年相容剂行业竞争力分析</w:t>
      </w:r>
    </w:p>
    <w:p>
      <w:pPr>
        <w:spacing w:before="75" w:after="0"/>
      </w:pPr>
      <w:r>
        <w:rPr/>
        <w:t xml:space="preserve">图表：2020-2025年相容剂行业产能分析</w:t>
      </w:r>
    </w:p>
    <w:p>
      <w:pPr>
        <w:spacing w:before="75" w:after="0"/>
      </w:pPr>
      <w:r>
        <w:rPr/>
        <w:t xml:space="preserve">图表：2020-2025年相容剂行业产量分析</w:t>
      </w:r>
    </w:p>
    <w:p>
      <w:pPr>
        <w:spacing w:before="75" w:after="0"/>
      </w:pPr>
      <w:r>
        <w:rPr/>
        <w:t xml:space="preserve">图表：2020-2025年相容剂行业需求分析</w:t>
      </w:r>
    </w:p>
    <w:p>
      <w:pPr>
        <w:spacing w:before="75" w:after="0"/>
      </w:pPr>
      <w:r>
        <w:rPr/>
        <w:t xml:space="preserve">图表：2020-2025年相容剂行业集中度</w:t>
      </w:r>
    </w:p>
    <w:p>
      <w:pPr>
        <w:spacing w:before="75" w:after="0"/>
      </w:pPr>
      <w:r>
        <w:rPr/>
        <w:t xml:space="preserve">图表：2025-2030年相容剂行业市场规模预测</w:t>
      </w:r>
    </w:p>
    <w:p>
      <w:pPr>
        <w:spacing w:before="75" w:after="0"/>
      </w:pPr>
      <w:r>
        <w:rPr/>
        <w:t xml:space="preserve">图表：2025-2030年相容剂行业营业收入预测</w:t>
      </w:r>
    </w:p>
    <w:p>
      <w:pPr>
        <w:spacing w:before="75" w:after="0"/>
      </w:pPr>
      <w:r>
        <w:rPr/>
        <w:t xml:space="preserve">图表：2025-2030年中国相容剂行业供给预测</w:t>
      </w:r>
    </w:p>
    <w:p>
      <w:pPr>
        <w:spacing w:before="75" w:after="0"/>
      </w:pPr>
      <w:r>
        <w:rPr/>
        <w:t xml:space="preserve">图表：2025-2030年中国相容剂行业需求预测</w:t>
      </w:r>
    </w:p>
    <w:p>
      <w:pPr>
        <w:spacing w:before="75" w:after="0"/>
      </w:pPr>
      <w:r>
        <w:rPr/>
        <w:t xml:space="preserve">图表：2025-2030年中国相容剂行业供需平衡预测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本文地址：https://www.51baogao.cn/baogao/20220520/262974.shtml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20/2629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相容剂产业市场深度调研及发展趋势与投资前景预测研究报告(2025-2030版)</dc:title>
  <dc:description>相容剂产业市场深度调研及发展趋势与投资前景预测研究报告(2025-2030版)</dc:description>
  <dc:subject>相容剂产业市场深度调研及发展趋势与投资前景预测研究报告(2025-2030版)</dc:subject>
  <cp:keywords>研究报告</cp:keywords>
  <cp:category>研究报告</cp:category>
  <cp:lastModifiedBy>北京中道泰和信息咨询有限公司</cp:lastModifiedBy>
  <dcterms:created xsi:type="dcterms:W3CDTF">2025-02-01T22:36:28+08:00</dcterms:created>
  <dcterms:modified xsi:type="dcterms:W3CDTF">2025-02-01T22:36:28+08:00</dcterms:modified>
</cp:coreProperties>
</file>

<file path=docProps/custom.xml><?xml version="1.0" encoding="utf-8"?>
<Properties xmlns="http://schemas.openxmlformats.org/officeDocument/2006/custom-properties" xmlns:vt="http://schemas.openxmlformats.org/officeDocument/2006/docPropsVTypes"/>
</file>