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手游产业市场深度调研及发展趋势与投资战略研究报告(2024-2029版)</w:t>
      </w:r>
    </w:p>
    <w:p>
      <w:pPr>
        <w:spacing w:after="150"/>
      </w:pPr>
      <w:r>
        <w:rPr>
          <w:b w:val="1"/>
          <w:bCs w:val="1"/>
        </w:rPr>
        <w:t xml:space="preserve">报告简介</w:t>
      </w:r>
    </w:p>
    <w:p>
      <w:pPr>
        <w:spacing w:after="150"/>
      </w:pPr>
      <w:r>
        <w:rPr/>
        <w:t xml:space="preserve">手游一般指手机游戏。 手机游戏是指运行于手机上的游戏软件，简称“手游”。用来编写手机最多的程序是Java语言，见J2ME。其次是C语言。</w:t>
      </w:r>
    </w:p>
    <w:p>
      <w:pPr>
        <w:spacing w:after="150"/>
      </w:pPr>
      <w:r>
        <w:rPr/>
        <w:t xml:space="preserve">目前我国移动游戏行业主要分为三个梯队，处于第一梯队的腾讯游戏与网易游戏呈垄断状态，其中腾讯游戏的移动游戏规模又远比网易游戏多，同时大部分主要的游戏厂商主要分布在沿海城市。未来游戏厂商的布局将主要围绕“Z世代”的喜好展开，自研游戏与IP游戏以及女性向手游将是主要发展方向。总体来看，移动游戏的竞争主要来自于现有竞争者的竞争。</w:t>
      </w:r>
    </w:p>
    <w:p>
      <w:pPr>
        <w:spacing w:after="150"/>
      </w:pPr>
      <w:r>
        <w:rPr/>
        <w:t xml:space="preserve">从产业链上看，中国手游厂商流水分成占比较小，渠道方所拥有的极大议价权。尽管手游行业目前对渠道仍有较高依赖性，但《原神》发行策略的成功也证明了精品游戏具备与渠道抗衡的议价权。随着用户数量增长减缓，现有渠道以及新兴渠道将凭借其上架游戏产品展开对用户的争夺，相对应的是优质内容议价权提升，同时渠道盈利新模式如TapTap模式也在逐步成熟中，游戏开发商将具备更大的利润空间。</w:t>
      </w:r>
    </w:p>
    <w:p>
      <w:pPr>
        <w:spacing w:after="150"/>
      </w:pPr>
      <w:r>
        <w:rPr/>
        <w:t xml:space="preserve">目前我国移动游戏行业企业数量较多，现有竞争者竞争较为激烈;面对较快的发展速度与较低的进入门槛，入局者颇多，但是已有企业市场反击程度较大，潜在进入者威胁一般。</w:t>
      </w:r>
    </w:p>
    <w:p>
      <w:pPr>
        <w:spacing w:after="150"/>
      </w:pPr>
      <w:r>
        <w:rPr/>
        <w:t xml:space="preserve">2021 年全球游戏市场规模达到 1758 亿美元，其中移动游戏将达到 907 亿美元,占总收入 的一半以上。中国移动游戏市场规模达到 2965.13 亿元，较去年增收 178.26 亿元，同比增长 6.4%。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游相关企业和科研单位等的实地调查，对国内外手游行业的供给与需求状况、相关行业的发展状况、市场消费变化等进行了分析。重点研究了主要手游品牌的发展状况，以及未来中国手游行业将面临的机遇以及企业的应对策略。报告还分析了手游市场的竞争格局，行业的发展动向，并对行业相关政策进行了介绍和政策趋向研判，是手游生产企业、科研单位、零售企业等单位准确了解目前手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世界手游行业发展情况分析</w:t>
      </w:r>
    </w:p>
    <w:p>
      <w:pPr>
        <w:spacing w:after="150"/>
      </w:pPr>
      <w:r>
        <w:rPr/>
        <w:t xml:space="preserve">第一节 世界手游行业分析</w:t>
      </w:r>
    </w:p>
    <w:p>
      <w:pPr>
        <w:spacing w:after="150"/>
      </w:pPr>
      <w:r>
        <w:rPr/>
        <w:t xml:space="preserve">一、世界手游行业特点</w:t>
      </w:r>
    </w:p>
    <w:p>
      <w:pPr>
        <w:spacing w:after="150"/>
      </w:pPr>
      <w:r>
        <w:rPr/>
        <w:t xml:space="preserve">二、世界手游行业动态</w:t>
      </w:r>
    </w:p>
    <w:p>
      <w:pPr>
        <w:spacing w:after="150"/>
      </w:pPr>
      <w:r>
        <w:rPr/>
        <w:t xml:space="preserve">第二节 世界手游市场分析</w:t>
      </w:r>
    </w:p>
    <w:p>
      <w:pPr>
        <w:spacing w:after="150"/>
      </w:pPr>
      <w:r>
        <w:rPr/>
        <w:t xml:space="preserve">一、世界手游消费情况</w:t>
      </w:r>
    </w:p>
    <w:p>
      <w:pPr>
        <w:spacing w:after="150"/>
      </w:pPr>
      <w:r>
        <w:rPr/>
        <w:t xml:space="preserve">二、世界手游消费结构</w:t>
      </w:r>
    </w:p>
    <w:p>
      <w:pPr>
        <w:spacing w:after="150"/>
      </w:pPr>
      <w:r>
        <w:rPr/>
        <w:t xml:space="preserve">第三节 2019-2023年中外手游市场对比</w:t>
      </w:r>
    </w:p>
    <w:p>
      <w:pPr>
        <w:spacing w:after="150"/>
      </w:pPr>
      <w:r>
        <w:rPr>
          <w:b w:val="1"/>
          <w:bCs w:val="1"/>
        </w:rPr>
        <w:t xml:space="preserve">第二章 中国手游行业供给情况分析及趋势</w:t>
      </w:r>
    </w:p>
    <w:p>
      <w:pPr>
        <w:spacing w:after="150"/>
      </w:pPr>
      <w:r>
        <w:rPr/>
        <w:t xml:space="preserve">第一节 2019-2023年中国手游行业市场供给分析</w:t>
      </w:r>
    </w:p>
    <w:p>
      <w:pPr>
        <w:spacing w:after="150"/>
      </w:pPr>
      <w:r>
        <w:rPr/>
        <w:t xml:space="preserve">一、手游整体供给情况分析</w:t>
      </w:r>
    </w:p>
    <w:p>
      <w:pPr>
        <w:spacing w:after="150"/>
      </w:pPr>
      <w:r>
        <w:rPr/>
        <w:t xml:space="preserve">二、手游重点区域供给分析</w:t>
      </w:r>
    </w:p>
    <w:p>
      <w:pPr>
        <w:spacing w:after="150"/>
      </w:pPr>
      <w:r>
        <w:rPr/>
        <w:t xml:space="preserve">第二节 手游行业供给关系因素分析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2024-2029年中国手游行业市场供给趋势</w:t>
      </w:r>
    </w:p>
    <w:p>
      <w:pPr>
        <w:spacing w:after="150"/>
      </w:pPr>
      <w:r>
        <w:rPr/>
        <w:t xml:space="preserve">一、手游整体供给情况趋势分析</w:t>
      </w:r>
    </w:p>
    <w:p>
      <w:pPr>
        <w:spacing w:after="150"/>
      </w:pPr>
      <w:r>
        <w:rPr/>
        <w:t xml:space="preserve">二、手游重点区域供给趋势分析</w:t>
      </w:r>
    </w:p>
    <w:p>
      <w:pPr>
        <w:spacing w:after="150"/>
      </w:pPr>
      <w:r>
        <w:rPr/>
        <w:t xml:space="preserve">三、影响未来手游供给的因素分析</w:t>
      </w:r>
    </w:p>
    <w:p>
      <w:pPr>
        <w:spacing w:after="150"/>
      </w:pPr>
      <w:r>
        <w:rPr>
          <w:b w:val="1"/>
          <w:bCs w:val="1"/>
        </w:rPr>
        <w:t xml:space="preserve">第三章 信息社会下手游行业宏观经济环境分析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2019-2023年中国手游行业发展概况</w:t>
      </w:r>
    </w:p>
    <w:p>
      <w:pPr>
        <w:spacing w:after="150"/>
      </w:pPr>
      <w:r>
        <w:rPr/>
        <w:t xml:space="preserve">第一节 2019-2023年中国手游行业发展态势分析</w:t>
      </w:r>
    </w:p>
    <w:p>
      <w:pPr>
        <w:spacing w:after="150"/>
      </w:pPr>
      <w:r>
        <w:rPr/>
        <w:t xml:space="preserve">第二节 2019-2023年中国手游行业发展特点分析</w:t>
      </w:r>
    </w:p>
    <w:p>
      <w:pPr>
        <w:spacing w:after="150"/>
      </w:pPr>
      <w:r>
        <w:rPr/>
        <w:t xml:space="preserve">第三节 2019-2023年中国手游行业市场供需分析</w:t>
      </w:r>
    </w:p>
    <w:p>
      <w:pPr>
        <w:spacing w:after="150"/>
      </w:pPr>
      <w:r>
        <w:rPr>
          <w:b w:val="1"/>
          <w:bCs w:val="1"/>
        </w:rPr>
        <w:t xml:space="preserve">第五章 2019-2023年中国手游行业整体运行状况</w:t>
      </w:r>
    </w:p>
    <w:p>
      <w:pPr>
        <w:spacing w:after="150"/>
      </w:pPr>
      <w:r>
        <w:rPr/>
        <w:t xml:space="preserve">第一节 2019-2023年手游行业盈利能力分析</w:t>
      </w:r>
    </w:p>
    <w:p>
      <w:pPr>
        <w:spacing w:after="150"/>
      </w:pPr>
      <w:r>
        <w:rPr/>
        <w:t xml:space="preserve">第二节 2019-2023年手游行业偿债能力分析</w:t>
      </w:r>
    </w:p>
    <w:p>
      <w:pPr>
        <w:spacing w:after="150"/>
      </w:pPr>
      <w:r>
        <w:rPr/>
        <w:t xml:space="preserve">第三节 2019-2023年手游行业营运能力分析</w:t>
      </w:r>
    </w:p>
    <w:p>
      <w:pPr>
        <w:spacing w:after="150"/>
      </w:pPr>
      <w:r>
        <w:rPr>
          <w:b w:val="1"/>
          <w:bCs w:val="1"/>
        </w:rPr>
        <w:t xml:space="preserve">第六章 2019-2023年中国手游行业竞争情况分析</w:t>
      </w:r>
    </w:p>
    <w:p>
      <w:pPr>
        <w:spacing w:after="150"/>
      </w:pPr>
      <w:r>
        <w:rPr/>
        <w:t xml:space="preserve">第一节 手游行业经济指标分析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2024-2029年中国手游行业市场竞争策略展望分析</w:t>
      </w:r>
    </w:p>
    <w:p>
      <w:pPr>
        <w:spacing w:after="150"/>
      </w:pPr>
      <w:r>
        <w:rPr/>
        <w:t xml:space="preserve">一、手游行业市场竞争趋势分析</w:t>
      </w:r>
    </w:p>
    <w:p>
      <w:pPr>
        <w:spacing w:after="150"/>
      </w:pPr>
      <w:r>
        <w:rPr/>
        <w:t xml:space="preserve">二、手游行业市场竞争格局展望分析</w:t>
      </w:r>
    </w:p>
    <w:p>
      <w:pPr>
        <w:spacing w:after="150"/>
      </w:pPr>
      <w:r>
        <w:rPr/>
        <w:t xml:space="preserve">三、手游行业市场竞争策略分析</w:t>
      </w:r>
    </w:p>
    <w:p>
      <w:pPr>
        <w:spacing w:after="150"/>
      </w:pPr>
      <w:r>
        <w:rPr>
          <w:b w:val="1"/>
          <w:bCs w:val="1"/>
        </w:rPr>
        <w:t xml:space="preserve">第七章 2024-2029年手游行业投资价值及行业发展预测</w:t>
      </w:r>
    </w:p>
    <w:p>
      <w:pPr>
        <w:spacing w:after="150"/>
      </w:pPr>
      <w:r>
        <w:rPr/>
        <w:t xml:space="preserve">第一节 2024-2029年手游行业成长性分析</w:t>
      </w:r>
    </w:p>
    <w:p>
      <w:pPr>
        <w:spacing w:after="150"/>
      </w:pPr>
      <w:r>
        <w:rPr/>
        <w:t xml:space="preserve">第二节 2024-2029年手游行业经营能力分析</w:t>
      </w:r>
    </w:p>
    <w:p>
      <w:pPr>
        <w:spacing w:after="150"/>
      </w:pPr>
      <w:r>
        <w:rPr/>
        <w:t xml:space="preserve">第三节 2024-2029年手游行业盈利能力分析</w:t>
      </w:r>
    </w:p>
    <w:p>
      <w:pPr>
        <w:spacing w:after="150"/>
      </w:pPr>
      <w:r>
        <w:rPr/>
        <w:t xml:space="preserve">第四节 2024-2029年手游行业偿债能力分析</w:t>
      </w:r>
    </w:p>
    <w:p>
      <w:pPr>
        <w:spacing w:after="150"/>
      </w:pPr>
      <w:r>
        <w:rPr/>
        <w:t xml:space="preserve">第五节 2024-2029年我国手游行业总资产预测</w:t>
      </w:r>
    </w:p>
    <w:p>
      <w:pPr>
        <w:spacing w:after="150"/>
      </w:pPr>
      <w:r>
        <w:rPr>
          <w:b w:val="1"/>
          <w:bCs w:val="1"/>
        </w:rPr>
        <w:t xml:space="preserve">第八章 2019-2023年中国手游产业行业重点区域运行分析</w:t>
      </w:r>
    </w:p>
    <w:p>
      <w:pPr>
        <w:spacing w:after="150"/>
      </w:pPr>
      <w:r>
        <w:rPr/>
        <w:t xml:space="preserve">第一节 2019-2023年华东地区手游产业行业运行情况</w:t>
      </w:r>
    </w:p>
    <w:p>
      <w:pPr>
        <w:spacing w:after="150"/>
      </w:pPr>
      <w:r>
        <w:rPr/>
        <w:t xml:space="preserve">第二节 2019-2023年华南地区手游产业行业运行情况</w:t>
      </w:r>
    </w:p>
    <w:p>
      <w:pPr>
        <w:spacing w:after="150"/>
      </w:pPr>
      <w:r>
        <w:rPr/>
        <w:t xml:space="preserve">第三节 2019-2023年华中地区手游产业行业运行情况</w:t>
      </w:r>
    </w:p>
    <w:p>
      <w:pPr>
        <w:spacing w:after="150"/>
      </w:pPr>
      <w:r>
        <w:rPr/>
        <w:t xml:space="preserve">第四节 2019-2023年华北地区手游产业行业运行情况</w:t>
      </w:r>
    </w:p>
    <w:p>
      <w:pPr>
        <w:spacing w:after="150"/>
      </w:pPr>
      <w:r>
        <w:rPr/>
        <w:t xml:space="preserve">第五节 2019-2023年西北地区手游产业行业运行情况</w:t>
      </w:r>
    </w:p>
    <w:p>
      <w:pPr>
        <w:spacing w:after="150"/>
      </w:pPr>
      <w:r>
        <w:rPr/>
        <w:t xml:space="preserve">第六节 2019-2023年西南地区手游产业行业运行情况</w:t>
      </w:r>
    </w:p>
    <w:p>
      <w:pPr>
        <w:spacing w:after="150"/>
      </w:pPr>
      <w:r>
        <w:rPr/>
        <w:t xml:space="preserve">第七节 2019-2023年东北地区手游产业行业运行情况</w:t>
      </w:r>
    </w:p>
    <w:p>
      <w:pPr>
        <w:spacing w:after="150"/>
      </w:pPr>
      <w:r>
        <w:rPr/>
        <w:t xml:space="preserve">第八节 主要省市集中度及竞争力分析</w:t>
      </w:r>
    </w:p>
    <w:p>
      <w:pPr>
        <w:spacing w:after="150"/>
      </w:pPr>
      <w:r>
        <w:rPr>
          <w:b w:val="1"/>
          <w:bCs w:val="1"/>
        </w:rPr>
        <w:t xml:space="preserve">第九章 2019-2023年中国手游行业重点企业竞争力分析</w:t>
      </w:r>
    </w:p>
    <w:p>
      <w:pPr>
        <w:spacing w:after="150"/>
      </w:pPr>
      <w:r>
        <w:rPr/>
        <w:t xml:space="preserve">第一节 腾讯游戏</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网易游戏</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三七互娱</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浙江世纪华通集团股份有限公司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完美世界控股集团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上海米哈游网络科技股份有限公司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广州多益网络股份有限公司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上海莉莉丝网络科技有限公司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巨人网络集团股份有限公司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游族网络股份有限公司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2024-2029年中国手游行业消费市场分析</w:t>
      </w:r>
    </w:p>
    <w:p>
      <w:pPr>
        <w:spacing w:after="150"/>
      </w:pPr>
      <w:r>
        <w:rPr/>
        <w:t xml:space="preserve">第一节 手游市场消费需求分析</w:t>
      </w:r>
    </w:p>
    <w:p>
      <w:pPr>
        <w:spacing w:after="150"/>
      </w:pPr>
      <w:r>
        <w:rPr/>
        <w:t xml:space="preserve">一、手游市场的消费需求变化</w:t>
      </w:r>
    </w:p>
    <w:p>
      <w:pPr>
        <w:spacing w:after="150"/>
      </w:pPr>
      <w:r>
        <w:rPr/>
        <w:t xml:space="preserve">二、手游行业的需求情况分析</w:t>
      </w:r>
    </w:p>
    <w:p>
      <w:pPr>
        <w:spacing w:after="150"/>
      </w:pPr>
      <w:r>
        <w:rPr/>
        <w:t xml:space="preserve">三、2019-2023年手游品牌市场消费需求分析</w:t>
      </w:r>
    </w:p>
    <w:p>
      <w:pPr>
        <w:spacing w:after="150"/>
      </w:pPr>
      <w:r>
        <w:rPr/>
        <w:t xml:space="preserve">第二节 手游消费市场状况分析</w:t>
      </w:r>
    </w:p>
    <w:p>
      <w:pPr>
        <w:spacing w:after="150"/>
      </w:pPr>
      <w:r>
        <w:rPr/>
        <w:t xml:space="preserve">一、手游行业消费特点</w:t>
      </w:r>
    </w:p>
    <w:p>
      <w:pPr>
        <w:spacing w:after="150"/>
      </w:pPr>
      <w:r>
        <w:rPr/>
        <w:t xml:space="preserve">二、手游行业消费分析</w:t>
      </w:r>
    </w:p>
    <w:p>
      <w:pPr>
        <w:spacing w:after="150"/>
      </w:pPr>
      <w:r>
        <w:rPr/>
        <w:t xml:space="preserve">三、手游行业消费结构分析</w:t>
      </w:r>
    </w:p>
    <w:p>
      <w:pPr>
        <w:spacing w:after="150"/>
      </w:pPr>
      <w:r>
        <w:rPr/>
        <w:t xml:space="preserve">四、手游行业消费的市场变化</w:t>
      </w:r>
    </w:p>
    <w:p>
      <w:pPr>
        <w:spacing w:after="150"/>
      </w:pPr>
      <w:r>
        <w:rPr/>
        <w:t xml:space="preserve">五、手游市场的消费方向</w:t>
      </w:r>
    </w:p>
    <w:p>
      <w:pPr>
        <w:spacing w:after="150"/>
      </w:pPr>
      <w:r>
        <w:rPr/>
        <w:t xml:space="preserve">第三节 手游行业产品的品牌市场调查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五、手游行业品牌忠诚度调查</w:t>
      </w:r>
    </w:p>
    <w:p>
      <w:pPr>
        <w:spacing w:after="150"/>
      </w:pPr>
      <w:r>
        <w:rPr/>
        <w:t xml:space="preserve">六、手游行业品牌市场占有率调查</w:t>
      </w:r>
    </w:p>
    <w:p>
      <w:pPr>
        <w:spacing w:after="150"/>
      </w:pPr>
      <w:r>
        <w:rPr/>
        <w:t xml:space="preserve">七、消费者的消费理念调研</w:t>
      </w:r>
    </w:p>
    <w:p>
      <w:pPr>
        <w:spacing w:after="150"/>
      </w:pPr>
      <w:r>
        <w:rPr>
          <w:b w:val="1"/>
          <w:bCs w:val="1"/>
        </w:rPr>
        <w:t xml:space="preserve">第十一章 中国手游行业投资策略分析</w:t>
      </w:r>
    </w:p>
    <w:p>
      <w:pPr>
        <w:spacing w:after="150"/>
      </w:pPr>
      <w:r>
        <w:rPr/>
        <w:t xml:space="preserve">第一节 2019-2023年中国手游行业投资环境分析</w:t>
      </w:r>
    </w:p>
    <w:p>
      <w:pPr>
        <w:spacing w:after="150"/>
      </w:pPr>
      <w:r>
        <w:rPr/>
        <w:t xml:space="preserve">第二节 2019-2023年中国手游行业投资收益分析</w:t>
      </w:r>
    </w:p>
    <w:p>
      <w:pPr>
        <w:spacing w:after="150"/>
      </w:pPr>
      <w:r>
        <w:rPr/>
        <w:t xml:space="preserve">第三节 2019-2023年中国手游行业产品投资方向</w:t>
      </w:r>
    </w:p>
    <w:p>
      <w:pPr>
        <w:spacing w:after="150"/>
      </w:pPr>
      <w:r>
        <w:rPr/>
        <w:t xml:space="preserve">第四节 2024-2029年中国手游行业投资收益预测</w:t>
      </w:r>
    </w:p>
    <w:p>
      <w:pPr>
        <w:spacing w:after="150"/>
      </w:pPr>
      <w:r>
        <w:rPr/>
        <w:t xml:space="preserve">一、2024-2029年中国手游行业利润总额预测</w:t>
      </w:r>
    </w:p>
    <w:p>
      <w:pPr>
        <w:spacing w:after="150"/>
      </w:pPr>
      <w:r>
        <w:rPr/>
        <w:t xml:space="preserve">二、2024-2029年中国手游行业总资产预测</w:t>
      </w:r>
    </w:p>
    <w:p>
      <w:pPr>
        <w:spacing w:after="150"/>
      </w:pPr>
      <w:r>
        <w:rPr>
          <w:b w:val="1"/>
          <w:bCs w:val="1"/>
        </w:rPr>
        <w:t xml:space="preserve">第十二章 中国手游行业投资风险分析</w:t>
      </w:r>
    </w:p>
    <w:p>
      <w:pPr>
        <w:spacing w:after="150"/>
      </w:pPr>
      <w:r>
        <w:rPr/>
        <w:t xml:space="preserve">第一节 中国手游行业内部风险分析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手游行业发展趋势与投资战略研究</w:t>
      </w:r>
    </w:p>
    <w:p>
      <w:pPr>
        <w:spacing w:after="150"/>
      </w:pPr>
      <w:r>
        <w:rPr/>
        <w:t xml:space="preserve">第一节 手游市场发展潜力分析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2024-2029年手游行业市场策略分析</w:t>
      </w:r>
    </w:p>
    <w:p>
      <w:pPr>
        <w:spacing w:after="150"/>
      </w:pPr>
      <w:r>
        <w:rPr/>
        <w:t xml:space="preserve">第一节 手游行业营销策略分析及建议</w:t>
      </w:r>
    </w:p>
    <w:p>
      <w:pPr>
        <w:spacing w:after="150"/>
      </w:pPr>
      <w:r>
        <w:rPr/>
        <w:t xml:space="preserve">一、手游行业营销模式</w:t>
      </w:r>
    </w:p>
    <w:p>
      <w:pPr>
        <w:spacing w:after="150"/>
      </w:pPr>
      <w:r>
        <w:rPr/>
        <w:t xml:space="preserve">二、手游行业营销策略</w:t>
      </w:r>
    </w:p>
    <w:p>
      <w:pPr>
        <w:spacing w:after="150"/>
      </w:pPr>
      <w:r>
        <w:rPr/>
        <w:t xml:space="preserve">三、外销与内销优势分析</w:t>
      </w:r>
    </w:p>
    <w:p>
      <w:pPr>
        <w:spacing w:after="150"/>
      </w:pPr>
      <w:r>
        <w:rPr/>
        <w:t xml:space="preserve">第二节 手游行业企业经营发展分析及建议</w:t>
      </w:r>
    </w:p>
    <w:p>
      <w:pPr>
        <w:spacing w:after="150"/>
      </w:pPr>
      <w:r>
        <w:rPr/>
        <w:t xml:space="preserve">一、手游行业经营模式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图表：手游产业链分析</w:t>
      </w:r>
    </w:p>
    <w:p>
      <w:pPr>
        <w:spacing w:after="150"/>
      </w:pPr>
      <w:r>
        <w:rPr/>
        <w:t xml:space="preserve">图表：国际手游市场规模</w:t>
      </w:r>
    </w:p>
    <w:p>
      <w:pPr>
        <w:spacing w:after="150"/>
      </w:pPr>
      <w:r>
        <w:rPr/>
        <w:t xml:space="preserve">图表：国际手游生命周期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图表：2019-2023年中国手游市场规模</w:t>
      </w:r>
    </w:p>
    <w:p>
      <w:pPr>
        <w:spacing w:after="150"/>
      </w:pPr>
      <w:r>
        <w:rPr/>
        <w:t xml:space="preserve">图表：2019-2023年我国手游需求情况</w:t>
      </w:r>
    </w:p>
    <w:p>
      <w:pPr>
        <w:spacing w:after="150"/>
      </w:pPr>
      <w:r>
        <w:rPr/>
        <w:t xml:space="preserve">图表：2024-2029年中国手游市场规模预测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手游产业市场深度调研及发展趋势与投资战略研究报告(2024-2029版)</dc:title>
  <dc:description>手游产业市场深度调研及发展趋势与投资战略研究报告(2024-2029版)</dc:description>
  <dc:subject>手游产业市场深度调研及发展趋势与投资战略研究报告(2024-2029版)</dc:subject>
  <cp:keywords>研究报告</cp:keywords>
  <cp:category>研究报告</cp:category>
  <cp:lastModifiedBy>北京中道泰和信息咨询有限公司</cp:lastModifiedBy>
  <dcterms:created xsi:type="dcterms:W3CDTF">2024-01-29T00:57:33+08:00</dcterms:created>
  <dcterms:modified xsi:type="dcterms:W3CDTF">2024-01-29T00:57:33+08:00</dcterms:modified>
</cp:coreProperties>
</file>

<file path=docProps/custom.xml><?xml version="1.0" encoding="utf-8"?>
<Properties xmlns="http://schemas.openxmlformats.org/officeDocument/2006/custom-properties" xmlns:vt="http://schemas.openxmlformats.org/officeDocument/2006/docPropsVTypes"/>
</file>