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教育培训产业市场深度调研及发展趋势与投资战略研究报告(2024-2029版)</w:t>
      </w:r>
    </w:p>
    <w:p>
      <w:pPr>
        <w:spacing w:after="150"/>
      </w:pPr>
      <w:r>
        <w:rPr>
          <w:b w:val="1"/>
          <w:bCs w:val="1"/>
        </w:rPr>
        <w:t xml:space="preserve">报告简介</w:t>
      </w:r>
    </w:p>
    <w:p>
      <w:pPr>
        <w:spacing w:after="150"/>
      </w:pPr>
      <w:r>
        <w:rPr/>
        <w:t xml:space="preserve">教育培训”是“大教育”的重要组成部分，是为适应就业、发展或其他需要而以一定的方式进行的有关知识、技能、行为和态度的一种短期教育活动。根据培训内容的不同，我国教育培训行业可分为语言培训、企业培训、IT培训、职业资格培训、少儿培训、课外辅导培训、公务员考试培训等，而且随着社会、经济的发展，新的培训需求和领域还在不断涌现。</w:t>
      </w:r>
    </w:p>
    <w:p>
      <w:pPr>
        <w:spacing w:after="150"/>
      </w:pPr>
      <w:r>
        <w:rPr/>
        <w:t xml:space="preserve">疫情期间，线下教育培训机构全面关停，仅线上教育培训仍呈现出欣欣向荣。随着“双减”政策落地，以K12(指学前至高中阶段的基础教育)为主营业务的教育培训机构出现巨大了生存危机，正在经历行业的“冷冻期”。要在“寒冬”中存活下来，除了大规模裁员节流之外，机构还必须积极转型、寻求新的出路，成人职业教育成为这些机构的新方向。</w:t>
      </w:r>
    </w:p>
    <w:p>
      <w:pPr>
        <w:spacing w:after="150"/>
      </w:pPr>
      <w:r>
        <w:rPr/>
        <w:t xml:space="preserve">通常经济增速越快，就业水平就越高。近年来，经济增速趋缓，大学毕业生人数却持续增长，2021年达到909万人，再创历史纪录。每年1,500多万的新增就业需求中，大学生毕业生占比已经超过半数，农村廉价劳动力输出的红利期已然结束。大学扩招显然直接加速了这一拐点的到来。“民工荒”与大学毕业生就业难同时并存，招录类考试培训的需求持续提高。</w:t>
      </w:r>
    </w:p>
    <w:p>
      <w:pPr>
        <w:spacing w:after="150"/>
      </w:pPr>
      <w:r>
        <w:rPr/>
        <w:t xml:space="preserve">从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中央全面深化改革委员会第十九次会议中提出，要鼓励支持学校开展各种课后育人活动，满足学生的多样化需求。在多以考试成绩结果为导向的教培机构收到政策的规范和限制之后，不以成绩、应试为目的的文体类培训将具有更多的发展机会。并且随着德智体美全面发展的素质教育观念继续深化，学校也将更加鼓励学生参与各类如篮球、足球、钢琴、绘画、书法等活动，体育、美术、音乐等多元的教育行业将得到发展。</w:t>
      </w:r>
    </w:p>
    <w:p>
      <w:pPr>
        <w:spacing w:after="150"/>
      </w:pPr>
      <w:r>
        <w:rPr/>
        <w:t xml:space="preserve">最严厉的监管，恰恰在为它健康发展保驾护航。每一个行业都会经过草莽时代，都有无序掠占、盲目扩充的阶段，这时候，有关部门出台监管措施，实施严厉惩治，厘清行业乱象，实在必要也很及时。教育培训机构应该端正认识，积极拥抱监管，全力配合纠偏，将教育培训做成一个健康发展、对社会有积极贡献的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培训市场进行了分析研究。报告在总结中国教育培训行业发展历程的基础上，结合新时期的各方面因素，对中国教育培训行业的发展趋势给予了细致和审慎的预测论证。报告资料详实，图表丰富，既有深入的分析，又有直观的比较，为教育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世界教育培训行业发展情况分析</w:t>
      </w:r>
    </w:p>
    <w:p>
      <w:pPr>
        <w:spacing w:after="150"/>
      </w:pPr>
      <w:r>
        <w:rPr/>
        <w:t xml:space="preserve">第一节 世界教育培训行业分析</w:t>
      </w:r>
    </w:p>
    <w:p>
      <w:pPr>
        <w:spacing w:after="150"/>
      </w:pPr>
      <w:r>
        <w:rPr/>
        <w:t xml:space="preserve">一、世界教育培训行业特点</w:t>
      </w:r>
    </w:p>
    <w:p>
      <w:pPr>
        <w:spacing w:after="150"/>
      </w:pPr>
      <w:r>
        <w:rPr/>
        <w:t xml:space="preserve">二、世界教育培训行业动态</w:t>
      </w:r>
    </w:p>
    <w:p>
      <w:pPr>
        <w:spacing w:after="150"/>
      </w:pPr>
      <w:r>
        <w:rPr/>
        <w:t xml:space="preserve">第二节 世界教育培训市场分析</w:t>
      </w:r>
    </w:p>
    <w:p>
      <w:pPr>
        <w:spacing w:after="150"/>
      </w:pPr>
      <w:r>
        <w:rPr/>
        <w:t xml:space="preserve">一、世界教育培训消费情况</w:t>
      </w:r>
    </w:p>
    <w:p>
      <w:pPr>
        <w:spacing w:after="150"/>
      </w:pPr>
      <w:r>
        <w:rPr/>
        <w:t xml:space="preserve">二、世界教育培训消费结构</w:t>
      </w:r>
    </w:p>
    <w:p>
      <w:pPr>
        <w:spacing w:after="150"/>
      </w:pPr>
      <w:r>
        <w:rPr/>
        <w:t xml:space="preserve">第三节 2019-2023年中外教育培训市场对比</w:t>
      </w:r>
    </w:p>
    <w:p>
      <w:pPr>
        <w:spacing w:after="150"/>
      </w:pPr>
      <w:r>
        <w:rPr>
          <w:b w:val="1"/>
          <w:bCs w:val="1"/>
        </w:rPr>
        <w:t xml:space="preserve">第二章 中国教育培训行业供给情况分析及趋势</w:t>
      </w:r>
    </w:p>
    <w:p>
      <w:pPr>
        <w:spacing w:after="150"/>
      </w:pPr>
      <w:r>
        <w:rPr/>
        <w:t xml:space="preserve">第一节 2019-2023年中国教育培训行业市场供给分析</w:t>
      </w:r>
    </w:p>
    <w:p>
      <w:pPr>
        <w:spacing w:after="150"/>
      </w:pPr>
      <w:r>
        <w:rPr/>
        <w:t xml:space="preserve">一、教育培训整体供给情况分析</w:t>
      </w:r>
    </w:p>
    <w:p>
      <w:pPr>
        <w:spacing w:after="150"/>
      </w:pPr>
      <w:r>
        <w:rPr/>
        <w:t xml:space="preserve">二、教育培训重点区域供给分析</w:t>
      </w:r>
    </w:p>
    <w:p>
      <w:pPr>
        <w:spacing w:after="150"/>
      </w:pPr>
      <w:r>
        <w:rPr/>
        <w:t xml:space="preserve">第二节 教育培训行业供给关系因素分析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2024-2029年中国教育培训行业市场供给趋势</w:t>
      </w:r>
    </w:p>
    <w:p>
      <w:pPr>
        <w:spacing w:after="150"/>
      </w:pPr>
      <w:r>
        <w:rPr/>
        <w:t xml:space="preserve">一、教育培训整体供给情况趋势分析</w:t>
      </w:r>
    </w:p>
    <w:p>
      <w:pPr>
        <w:spacing w:after="150"/>
      </w:pPr>
      <w:r>
        <w:rPr/>
        <w:t xml:space="preserve">二、教育培训重点区域供给趋势分析</w:t>
      </w:r>
    </w:p>
    <w:p>
      <w:pPr>
        <w:spacing w:after="150"/>
      </w:pPr>
      <w:r>
        <w:rPr/>
        <w:t xml:space="preserve">三、影响未来教育培训供给的因素分析</w:t>
      </w:r>
    </w:p>
    <w:p>
      <w:pPr>
        <w:spacing w:after="150"/>
      </w:pPr>
      <w:r>
        <w:rPr>
          <w:b w:val="1"/>
          <w:bCs w:val="1"/>
        </w:rPr>
        <w:t xml:space="preserve">第三章 信息社会下教育培训行业宏观经济环境分析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2019-2023年中国教育培训行业发展概况</w:t>
      </w:r>
    </w:p>
    <w:p>
      <w:pPr>
        <w:spacing w:after="150"/>
      </w:pPr>
      <w:r>
        <w:rPr/>
        <w:t xml:space="preserve">第一节 2019-2023年中国教育培训行业发展态势分析</w:t>
      </w:r>
    </w:p>
    <w:p>
      <w:pPr>
        <w:spacing w:after="150"/>
      </w:pPr>
      <w:r>
        <w:rPr/>
        <w:t xml:space="preserve">第二节 2019-2023年中国教育培训行业发展特点分析</w:t>
      </w:r>
    </w:p>
    <w:p>
      <w:pPr>
        <w:spacing w:after="150"/>
      </w:pPr>
      <w:r>
        <w:rPr/>
        <w:t xml:space="preserve">第三节 2019-2023年中国教育培训行业市场供需分析</w:t>
      </w:r>
    </w:p>
    <w:p>
      <w:pPr>
        <w:spacing w:after="150"/>
      </w:pPr>
      <w:r>
        <w:rPr>
          <w:b w:val="1"/>
          <w:bCs w:val="1"/>
        </w:rPr>
        <w:t xml:space="preserve">第五章 2019-2023年中国教育培训行业整体运行状况</w:t>
      </w:r>
    </w:p>
    <w:p>
      <w:pPr>
        <w:spacing w:after="150"/>
      </w:pPr>
      <w:r>
        <w:rPr/>
        <w:t xml:space="preserve">第一节 2019-2023年教育培训行业盈利能力分析</w:t>
      </w:r>
    </w:p>
    <w:p>
      <w:pPr>
        <w:spacing w:after="150"/>
      </w:pPr>
      <w:r>
        <w:rPr/>
        <w:t xml:space="preserve">第二节 2019-2023年教育培训行业偿债能力分析</w:t>
      </w:r>
    </w:p>
    <w:p>
      <w:pPr>
        <w:spacing w:after="150"/>
      </w:pPr>
      <w:r>
        <w:rPr/>
        <w:t xml:space="preserve">第三节 2019-2023年教育培训行业营运能力分析</w:t>
      </w:r>
    </w:p>
    <w:p>
      <w:pPr>
        <w:spacing w:after="150"/>
      </w:pPr>
      <w:r>
        <w:rPr>
          <w:b w:val="1"/>
          <w:bCs w:val="1"/>
        </w:rPr>
        <w:t xml:space="preserve">第六章 2019-2023年中国教育培训行业竞争情况分析</w:t>
      </w:r>
    </w:p>
    <w:p>
      <w:pPr>
        <w:spacing w:after="150"/>
      </w:pPr>
      <w:r>
        <w:rPr/>
        <w:t xml:space="preserve">第一节 教育培训行业经济指标分析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2024-2029年中国教育培训行业市场竞争策略展望分析</w:t>
      </w:r>
    </w:p>
    <w:p>
      <w:pPr>
        <w:spacing w:after="150"/>
      </w:pPr>
      <w:r>
        <w:rPr/>
        <w:t xml:space="preserve">一、教育培训行业市场竞争趋势分析</w:t>
      </w:r>
    </w:p>
    <w:p>
      <w:pPr>
        <w:spacing w:after="150"/>
      </w:pPr>
      <w:r>
        <w:rPr/>
        <w:t xml:space="preserve">二、教育培训行业市场竞争格局展望分析</w:t>
      </w:r>
    </w:p>
    <w:p>
      <w:pPr>
        <w:spacing w:after="150"/>
      </w:pPr>
      <w:r>
        <w:rPr/>
        <w:t xml:space="preserve">三、教育培训行业市场竞争策略分析</w:t>
      </w:r>
    </w:p>
    <w:p>
      <w:pPr>
        <w:spacing w:after="150"/>
      </w:pPr>
      <w:r>
        <w:rPr>
          <w:b w:val="1"/>
          <w:bCs w:val="1"/>
        </w:rPr>
        <w:t xml:space="preserve">第七章 2024-2029年教育培训行业投资价值及行业发展预测</w:t>
      </w:r>
    </w:p>
    <w:p>
      <w:pPr>
        <w:spacing w:after="150"/>
      </w:pPr>
      <w:r>
        <w:rPr/>
        <w:t xml:space="preserve">第一节 2024-2029年教育培训行业成长性分析</w:t>
      </w:r>
    </w:p>
    <w:p>
      <w:pPr>
        <w:spacing w:after="150"/>
      </w:pPr>
      <w:r>
        <w:rPr/>
        <w:t xml:space="preserve">第二节 2024-2029年教育培训行业经营能力分析</w:t>
      </w:r>
    </w:p>
    <w:p>
      <w:pPr>
        <w:spacing w:after="150"/>
      </w:pPr>
      <w:r>
        <w:rPr/>
        <w:t xml:space="preserve">第三节 2024-2029年教育培训行业盈利能力分析</w:t>
      </w:r>
    </w:p>
    <w:p>
      <w:pPr>
        <w:spacing w:after="150"/>
      </w:pPr>
      <w:r>
        <w:rPr/>
        <w:t xml:space="preserve">第四节 2024-2029年教育培训行业偿债能力分析</w:t>
      </w:r>
    </w:p>
    <w:p>
      <w:pPr>
        <w:spacing w:after="150"/>
      </w:pPr>
      <w:r>
        <w:rPr/>
        <w:t xml:space="preserve">第五节 2024-2029年我国教育培训行业总资产预测</w:t>
      </w:r>
    </w:p>
    <w:p>
      <w:pPr>
        <w:spacing w:after="150"/>
      </w:pPr>
      <w:r>
        <w:rPr>
          <w:b w:val="1"/>
          <w:bCs w:val="1"/>
        </w:rPr>
        <w:t xml:space="preserve">第八章 2019-2023年中国教育培训产业行业重点区域运行分析</w:t>
      </w:r>
    </w:p>
    <w:p>
      <w:pPr>
        <w:spacing w:after="150"/>
      </w:pPr>
      <w:r>
        <w:rPr/>
        <w:t xml:space="preserve">第一节 2019-2023年华东地区教育培训产业行业运行情况</w:t>
      </w:r>
    </w:p>
    <w:p>
      <w:pPr>
        <w:spacing w:after="150"/>
      </w:pPr>
      <w:r>
        <w:rPr/>
        <w:t xml:space="preserve">第二节 2019-2023年华南地区教育培训产业行业运行情况</w:t>
      </w:r>
    </w:p>
    <w:p>
      <w:pPr>
        <w:spacing w:after="150"/>
      </w:pPr>
      <w:r>
        <w:rPr/>
        <w:t xml:space="preserve">第三节 2019-2023年华中地区教育培训产业行业运行情况</w:t>
      </w:r>
    </w:p>
    <w:p>
      <w:pPr>
        <w:spacing w:after="150"/>
      </w:pPr>
      <w:r>
        <w:rPr/>
        <w:t xml:space="preserve">第四节 2019-2023年华北地区教育培训产业行业运行情况</w:t>
      </w:r>
    </w:p>
    <w:p>
      <w:pPr>
        <w:spacing w:after="150"/>
      </w:pPr>
      <w:r>
        <w:rPr/>
        <w:t xml:space="preserve">第五节 2019-2023年西北地区教育培训产业行业运行情况</w:t>
      </w:r>
    </w:p>
    <w:p>
      <w:pPr>
        <w:spacing w:after="150"/>
      </w:pPr>
      <w:r>
        <w:rPr/>
        <w:t xml:space="preserve">第六节 2019-2023年西南地区教育培训产业行业运行情况</w:t>
      </w:r>
    </w:p>
    <w:p>
      <w:pPr>
        <w:spacing w:after="150"/>
      </w:pPr>
      <w:r>
        <w:rPr/>
        <w:t xml:space="preserve">第七节 2019-2023年东北地区教育培训产业行业运行情况</w:t>
      </w:r>
    </w:p>
    <w:p>
      <w:pPr>
        <w:spacing w:after="150"/>
      </w:pPr>
      <w:r>
        <w:rPr/>
        <w:t xml:space="preserve">第八节 主要省市集中度及竞争力分析</w:t>
      </w:r>
    </w:p>
    <w:p>
      <w:pPr>
        <w:spacing w:after="150"/>
      </w:pPr>
      <w:r>
        <w:rPr>
          <w:b w:val="1"/>
          <w:bCs w:val="1"/>
        </w:rPr>
        <w:t xml:space="preserve">第九章 2019-2023年中国教育培训行业重点企业竞争力分析</w:t>
      </w:r>
    </w:p>
    <w:p>
      <w:pPr>
        <w:spacing w:after="150"/>
      </w:pPr>
      <w:r>
        <w:rPr/>
        <w:t xml:space="preserve">第一节 新东方教育科技集团有限公司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北京世纪好未来教育科技有限公司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安博教育集团有限公司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北京环球天下教育科技有限公司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学大(厦门)教育科技集团股份有限公司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北京东大正保科技有限公司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培生国际教育集团有限公司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北京阿博泰克北大青鸟信息技术有限公司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北京洪恩教育科技股份有限公司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北京火星时代科技有限公司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2024-2029年中国教育培训行业消费市场分析</w:t>
      </w:r>
    </w:p>
    <w:p>
      <w:pPr>
        <w:spacing w:after="150"/>
      </w:pPr>
      <w:r>
        <w:rPr/>
        <w:t xml:space="preserve">第一节 教育培训市场消费需求分析</w:t>
      </w:r>
    </w:p>
    <w:p>
      <w:pPr>
        <w:spacing w:after="150"/>
      </w:pPr>
      <w:r>
        <w:rPr/>
        <w:t xml:space="preserve">一、教育培训市场的消费需求变化</w:t>
      </w:r>
    </w:p>
    <w:p>
      <w:pPr>
        <w:spacing w:after="150"/>
      </w:pPr>
      <w:r>
        <w:rPr/>
        <w:t xml:space="preserve">二、教育培训行业的需求情况分析</w:t>
      </w:r>
    </w:p>
    <w:p>
      <w:pPr>
        <w:spacing w:after="150"/>
      </w:pPr>
      <w:r>
        <w:rPr/>
        <w:t xml:space="preserve">三、2019-2023年教育培训品牌市场消费需求分析</w:t>
      </w:r>
    </w:p>
    <w:p>
      <w:pPr>
        <w:spacing w:after="150"/>
      </w:pPr>
      <w:r>
        <w:rPr/>
        <w:t xml:space="preserve">第二节 教育培训消费市场状况分析</w:t>
      </w:r>
    </w:p>
    <w:p>
      <w:pPr>
        <w:spacing w:after="150"/>
      </w:pPr>
      <w:r>
        <w:rPr/>
        <w:t xml:space="preserve">一、教育培训行业消费特点</w:t>
      </w:r>
    </w:p>
    <w:p>
      <w:pPr>
        <w:spacing w:after="150"/>
      </w:pPr>
      <w:r>
        <w:rPr/>
        <w:t xml:space="preserve">二、教育培训行业消费分析</w:t>
      </w:r>
    </w:p>
    <w:p>
      <w:pPr>
        <w:spacing w:after="150"/>
      </w:pPr>
      <w:r>
        <w:rPr/>
        <w:t xml:space="preserve">三、教育培训行业消费结构分析</w:t>
      </w:r>
    </w:p>
    <w:p>
      <w:pPr>
        <w:spacing w:after="150"/>
      </w:pPr>
      <w:r>
        <w:rPr/>
        <w:t xml:space="preserve">四、教育培训行业消费的市场变化</w:t>
      </w:r>
    </w:p>
    <w:p>
      <w:pPr>
        <w:spacing w:after="150"/>
      </w:pPr>
      <w:r>
        <w:rPr/>
        <w:t xml:space="preserve">五、教育培训市场的消费方向</w:t>
      </w:r>
    </w:p>
    <w:p>
      <w:pPr>
        <w:spacing w:after="150"/>
      </w:pPr>
      <w:r>
        <w:rPr/>
        <w:t xml:space="preserve">第三节 教育培训行业产品的品牌市场调查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五、教育培训行业品牌忠诚度调查</w:t>
      </w:r>
    </w:p>
    <w:p>
      <w:pPr>
        <w:spacing w:after="150"/>
      </w:pPr>
      <w:r>
        <w:rPr/>
        <w:t xml:space="preserve">六、教育培训行业品牌市场占有率调查</w:t>
      </w:r>
    </w:p>
    <w:p>
      <w:pPr>
        <w:spacing w:after="150"/>
      </w:pPr>
      <w:r>
        <w:rPr/>
        <w:t xml:space="preserve">七、消费者的消费理念调研</w:t>
      </w:r>
    </w:p>
    <w:p>
      <w:pPr>
        <w:spacing w:after="150"/>
      </w:pPr>
      <w:r>
        <w:rPr>
          <w:b w:val="1"/>
          <w:bCs w:val="1"/>
        </w:rPr>
        <w:t xml:space="preserve">第十一章 中国教育培训行业投资策略分析</w:t>
      </w:r>
    </w:p>
    <w:p>
      <w:pPr>
        <w:spacing w:after="150"/>
      </w:pPr>
      <w:r>
        <w:rPr/>
        <w:t xml:space="preserve">第一节 2019-2023年中国教育培训行业投资环境分析</w:t>
      </w:r>
    </w:p>
    <w:p>
      <w:pPr>
        <w:spacing w:after="150"/>
      </w:pPr>
      <w:r>
        <w:rPr/>
        <w:t xml:space="preserve">第二节 2019-2023年中国教育培训行业投资收益分析</w:t>
      </w:r>
    </w:p>
    <w:p>
      <w:pPr>
        <w:spacing w:after="150"/>
      </w:pPr>
      <w:r>
        <w:rPr/>
        <w:t xml:space="preserve">第三节 2019-2023年中国教育培训行业产品投资方向</w:t>
      </w:r>
    </w:p>
    <w:p>
      <w:pPr>
        <w:spacing w:after="150"/>
      </w:pPr>
      <w:r>
        <w:rPr/>
        <w:t xml:space="preserve">第四节 2024-2029年中国教育培训行业投资收益预测</w:t>
      </w:r>
    </w:p>
    <w:p>
      <w:pPr>
        <w:spacing w:after="150"/>
      </w:pPr>
      <w:r>
        <w:rPr/>
        <w:t xml:space="preserve">一、2024-2029年中国教育培训行业利润总额预测</w:t>
      </w:r>
    </w:p>
    <w:p>
      <w:pPr>
        <w:spacing w:after="150"/>
      </w:pPr>
      <w:r>
        <w:rPr/>
        <w:t xml:space="preserve">二、2024-2029年中国教育培训行业总资产预测</w:t>
      </w:r>
    </w:p>
    <w:p>
      <w:pPr>
        <w:spacing w:after="150"/>
      </w:pPr>
      <w:r>
        <w:rPr>
          <w:b w:val="1"/>
          <w:bCs w:val="1"/>
        </w:rPr>
        <w:t xml:space="preserve">第十二章 中国教育培训行业投资风险分析</w:t>
      </w:r>
    </w:p>
    <w:p>
      <w:pPr>
        <w:spacing w:after="150"/>
      </w:pPr>
      <w:r>
        <w:rPr/>
        <w:t xml:space="preserve">第一节 中国教育培训行业内部风险分析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中国教育培训行业外部风险分析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教育培训行业发展趋势与投资战略研究</w:t>
      </w:r>
    </w:p>
    <w:p>
      <w:pPr>
        <w:spacing w:after="150"/>
      </w:pPr>
      <w:r>
        <w:rPr/>
        <w:t xml:space="preserve">第一节 教育培训市场发展潜力分析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2024-2029年教育培训行业市场策略分析</w:t>
      </w:r>
    </w:p>
    <w:p>
      <w:pPr>
        <w:spacing w:after="150"/>
      </w:pPr>
      <w:r>
        <w:rPr/>
        <w:t xml:space="preserve">第一节 教育培训行业营销策略分析及建议</w:t>
      </w:r>
    </w:p>
    <w:p>
      <w:pPr>
        <w:spacing w:after="150"/>
      </w:pPr>
      <w:r>
        <w:rPr/>
        <w:t xml:space="preserve">一、教育培训行业营销模式</w:t>
      </w:r>
    </w:p>
    <w:p>
      <w:pPr>
        <w:spacing w:after="150"/>
      </w:pPr>
      <w:r>
        <w:rPr/>
        <w:t xml:space="preserve">二、教育培训行业营销策略</w:t>
      </w:r>
    </w:p>
    <w:p>
      <w:pPr>
        <w:spacing w:after="150"/>
      </w:pPr>
      <w:r>
        <w:rPr/>
        <w:t xml:space="preserve">三、外销与内销优势分析</w:t>
      </w:r>
    </w:p>
    <w:p>
      <w:pPr>
        <w:spacing w:after="150"/>
      </w:pPr>
      <w:r>
        <w:rPr/>
        <w:t xml:space="preserve">第二节 教育培训行业企业经营发展分析及建议</w:t>
      </w:r>
    </w:p>
    <w:p>
      <w:pPr>
        <w:spacing w:after="150"/>
      </w:pPr>
      <w:r>
        <w:rPr/>
        <w:t xml:space="preserve">一、教育培训行业经营模式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图表：教育培训产业链分析</w:t>
      </w:r>
    </w:p>
    <w:p>
      <w:pPr>
        <w:spacing w:after="150"/>
      </w:pPr>
      <w:r>
        <w:rPr/>
        <w:t xml:space="preserve">图表：国际教育培训市场规模</w:t>
      </w:r>
    </w:p>
    <w:p>
      <w:pPr>
        <w:spacing w:after="150"/>
      </w:pPr>
      <w:r>
        <w:rPr/>
        <w:t xml:space="preserve">图表：国际教育培训生命周期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图表：2019-2023年中国教育培训市场规模</w:t>
      </w:r>
    </w:p>
    <w:p>
      <w:pPr>
        <w:spacing w:after="150"/>
      </w:pPr>
      <w:r>
        <w:rPr/>
        <w:t xml:space="preserve">图表：2019-2023年我国教育培训需求情况</w:t>
      </w:r>
    </w:p>
    <w:p>
      <w:pPr>
        <w:spacing w:after="150"/>
      </w:pPr>
      <w:r>
        <w:rPr/>
        <w:t xml:space="preserve">图表：2024-2029年中国教育培训市场规模预测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教育培训产业市场深度调研及发展趋势与投资战略研究报告(2024-2029版)</dc:title>
  <dc:description>教育培训产业市场深度调研及发展趋势与投资战略研究报告(2024-2029版)</dc:description>
  <dc:subject>教育培训产业市场深度调研及发展趋势与投资战略研究报告(2024-2029版)</dc:subject>
  <cp:keywords>研究报告</cp:keywords>
  <cp:category>研究报告</cp:category>
  <cp:lastModifiedBy>北京中道泰和信息咨询有限公司</cp:lastModifiedBy>
  <dcterms:created xsi:type="dcterms:W3CDTF">2024-01-29T00:57:22+08:00</dcterms:created>
  <dcterms:modified xsi:type="dcterms:W3CDTF">2024-01-29T00:57:22+08:00</dcterms:modified>
</cp:coreProperties>
</file>

<file path=docProps/custom.xml><?xml version="1.0" encoding="utf-8"?>
<Properties xmlns="http://schemas.openxmlformats.org/officeDocument/2006/custom-properties" xmlns:vt="http://schemas.openxmlformats.org/officeDocument/2006/docPropsVTypes"/>
</file>