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新能源汽车行业市场深度调研及发展前景与投资机会研究报告(2024-2029版)</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新能源汽车包括混合动力汽车、纯电动汽车(BEV，包括太阳能汽车)、燃料电池电动汽车(FCEV)，氢发动机汽车、其他新能源(如高效储能器、二甲醚)汽车等各类别产品。</w:t>
      </w:r>
    </w:p>
    <w:p>
      <w:pPr>
        <w:spacing w:after="150"/>
      </w:pPr>
      <w:r>
        <w:rPr/>
        <w:t xml:space="preserve">如今，已在我国市场上出现的新能源汽车，包括已上市或即将上市的，以纯电动车型为主，如比亚迪e6、江淮iEV4、北汽E150、上汽荣威E50、启辰晨风、腾势、宝马之诺、宝马i3和i8，以及特斯拉等。此外，也有部分插电式混合动力车，如比亚迪秦、沃尔沃S60L插电式混合动力。当然，还有更多车企计划在未来面向中国市场推出更多新能源产品。</w:t>
      </w:r>
    </w:p>
    <w:p>
      <w:pPr>
        <w:spacing w:after="150"/>
      </w:pPr>
      <w:r>
        <w:rPr/>
        <w:t xml:space="preserve">我国新能源汽车品牌包含了自主品牌、合资品牌和外资品牌。自主品牌: 荣威汽车、奇瑞汽车股份有限公司、东风日产启辰、广汽、东风汽车公司、比亚迪股份有限公司、重庆长安汽车股份有限公司、北京汽车集团有限公司、长城汽车股份有限公司、江淮汽车、重庆力帆实业(集团)公司、浙江吉利控股集团有限公司。</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汽车行业研究单位等公布和提供的大量资料以及对行业内企业调研访察所获得的大量第一手数据，对我国新能源汽车市场的发展状况、供需状况、竞争格局、赢利水平、发展趋势等进行了分析。报告重点分析了新能源汽车前十大企业的研发、产销、战略、经营状况等。报告还对新能源汽车市场风险进行了预测，为新能源汽车生产厂家、流通企业以及零售商提供了新的投资机会和可借鉴的操作模式，对欲在新能源汽车行业从事资本运作的经济实体等单位准确了解目前中国新能源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新能源汽车行业界定和分类</w:t>
      </w:r>
    </w:p>
    <w:p>
      <w:pPr>
        <w:spacing w:after="150"/>
      </w:pPr>
      <w:r>
        <w:rPr/>
        <w:t xml:space="preserve">第一节 行业基本概念</w:t>
      </w:r>
    </w:p>
    <w:p>
      <w:pPr>
        <w:spacing w:after="150"/>
      </w:pPr>
      <w:r>
        <w:rPr/>
        <w:t xml:space="preserve">一、新能源汽车定义</w:t>
      </w:r>
    </w:p>
    <w:p>
      <w:pPr>
        <w:spacing w:after="150"/>
      </w:pPr>
      <w:r>
        <w:rPr/>
        <w:t xml:space="preserve">二、新能源汽车特征</w:t>
      </w:r>
    </w:p>
    <w:p>
      <w:pPr>
        <w:spacing w:after="150"/>
      </w:pPr>
      <w:r>
        <w:rPr/>
        <w:t xml:space="preserve">第二节 行业基本特点</w:t>
      </w:r>
    </w:p>
    <w:p>
      <w:pPr>
        <w:spacing w:after="150"/>
      </w:pPr>
      <w:r>
        <w:rPr/>
        <w:t xml:space="preserve">第三节 行业分类</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b w:val="1"/>
          <w:bCs w:val="1"/>
        </w:rPr>
        <w:t xml:space="preserve">第二章 2019-2023年新能源汽车行业国内外发展概述</w:t>
      </w:r>
    </w:p>
    <w:p>
      <w:pPr>
        <w:spacing w:after="150"/>
      </w:pPr>
      <w:r>
        <w:rPr/>
        <w:t xml:space="preserve">第一节 全球新能源汽车行业发展概况</w:t>
      </w:r>
    </w:p>
    <w:p>
      <w:pPr>
        <w:spacing w:after="150"/>
      </w:pPr>
      <w:r>
        <w:rPr/>
        <w:t xml:space="preserve">一、全球新能源汽车行业发展现状</w:t>
      </w:r>
    </w:p>
    <w:p>
      <w:pPr>
        <w:spacing w:after="150"/>
      </w:pPr>
      <w:r>
        <w:rPr/>
        <w:t xml:space="preserve">二、全球新能源汽车行业发展趋势</w:t>
      </w:r>
    </w:p>
    <w:p>
      <w:pPr>
        <w:spacing w:after="150"/>
      </w:pPr>
      <w:r>
        <w:rPr/>
        <w:t xml:space="preserve">三、主要国家和地区发展状况</w:t>
      </w:r>
    </w:p>
    <w:p>
      <w:pPr>
        <w:spacing w:after="150"/>
      </w:pPr>
      <w:r>
        <w:rPr/>
        <w:t xml:space="preserve">第二节 中国新能源汽车行业发展概况</w:t>
      </w:r>
    </w:p>
    <w:p>
      <w:pPr>
        <w:spacing w:after="150"/>
      </w:pPr>
      <w:r>
        <w:rPr/>
        <w:t xml:space="preserve">一、中国新能源汽车行业发展历程与现状</w:t>
      </w:r>
    </w:p>
    <w:p>
      <w:pPr>
        <w:spacing w:after="150"/>
      </w:pPr>
      <w:r>
        <w:rPr/>
        <w:t xml:space="preserve">二、中国新能源汽车行业发展中存在的问题</w:t>
      </w:r>
    </w:p>
    <w:p>
      <w:pPr>
        <w:spacing w:after="150"/>
      </w:pPr>
      <w:r>
        <w:rPr>
          <w:b w:val="1"/>
          <w:bCs w:val="1"/>
        </w:rPr>
        <w:t xml:space="preserve">第三章 2019-2023年中国新能源汽车行业发展环境分析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新能源汽车行业政策环境</w:t>
      </w:r>
    </w:p>
    <w:p>
      <w:pPr>
        <w:spacing w:after="150"/>
      </w:pPr>
      <w:r>
        <w:rPr/>
        <w:t xml:space="preserve">第四节 新能源汽车行业技术环境</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b w:val="1"/>
          <w:bCs w:val="1"/>
        </w:rPr>
        <w:t xml:space="preserve">第四章 2019-2023年中国新能源汽车行业市场分析</w:t>
      </w:r>
    </w:p>
    <w:p>
      <w:pPr>
        <w:spacing w:after="150"/>
      </w:pPr>
      <w:r>
        <w:rPr/>
        <w:t xml:space="preserve">第一节 市场规模</w:t>
      </w:r>
    </w:p>
    <w:p>
      <w:pPr>
        <w:spacing w:after="150"/>
      </w:pPr>
      <w:r>
        <w:rPr/>
        <w:t xml:space="preserve">一、新能源汽车行业市场规模及增速</w:t>
      </w:r>
    </w:p>
    <w:p>
      <w:pPr>
        <w:spacing w:after="150"/>
      </w:pPr>
      <w:r>
        <w:rPr/>
        <w:t xml:space="preserve">二、新能源汽车行业市场饱和度</w:t>
      </w:r>
    </w:p>
    <w:p>
      <w:pPr>
        <w:spacing w:after="150"/>
      </w:pPr>
      <w:r>
        <w:rPr/>
        <w:t xml:space="preserve">三、影响新能源汽车行业市场规模的因素</w:t>
      </w:r>
    </w:p>
    <w:p>
      <w:pPr>
        <w:spacing w:after="150"/>
      </w:pPr>
      <w:r>
        <w:rPr/>
        <w:t xml:space="preserve">四、2024-2029年新能源汽车行业市场规模及增速预测</w:t>
      </w:r>
    </w:p>
    <w:p>
      <w:pPr>
        <w:spacing w:after="150"/>
      </w:pPr>
      <w:r>
        <w:rPr/>
        <w:t xml:space="preserve">第二节 市场结构</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第三节 市场特点</w:t>
      </w:r>
    </w:p>
    <w:p>
      <w:pPr>
        <w:spacing w:after="150"/>
      </w:pPr>
      <w:r>
        <w:rPr/>
        <w:t xml:space="preserve">一、新能源汽车行业所处生命周期</w:t>
      </w:r>
    </w:p>
    <w:p>
      <w:pPr>
        <w:spacing w:after="150"/>
      </w:pPr>
      <w:r>
        <w:rPr/>
        <w:t xml:space="preserve">二、技术变革与行业革新对新能源汽车行业的影响</w:t>
      </w:r>
    </w:p>
    <w:p>
      <w:pPr>
        <w:spacing w:after="150"/>
      </w:pPr>
      <w:r>
        <w:rPr/>
        <w:t xml:space="preserve">三、差异化分析</w:t>
      </w:r>
    </w:p>
    <w:p>
      <w:pPr>
        <w:spacing w:after="150"/>
      </w:pPr>
      <w:r>
        <w:rPr>
          <w:b w:val="1"/>
          <w:bCs w:val="1"/>
        </w:rPr>
        <w:t xml:space="preserve">第五章 中国新能源汽车行业供给与需求情况分析</w:t>
      </w:r>
    </w:p>
    <w:p>
      <w:pPr>
        <w:spacing w:after="150"/>
      </w:pPr>
      <w:r>
        <w:rPr/>
        <w:t xml:space="preserve">第一节 2019-2023年中国新能源汽车行业总体规模</w:t>
      </w:r>
    </w:p>
    <w:p>
      <w:pPr>
        <w:spacing w:after="150"/>
      </w:pPr>
      <w:r>
        <w:rPr/>
        <w:t xml:space="preserve">第二节 中国新能源汽车行业盈利情况分析</w:t>
      </w:r>
    </w:p>
    <w:p>
      <w:pPr>
        <w:spacing w:after="150"/>
      </w:pPr>
      <w:r>
        <w:rPr/>
        <w:t xml:space="preserve">第三节 中国新能源汽车行业供给概况</w:t>
      </w:r>
    </w:p>
    <w:p>
      <w:pPr>
        <w:spacing w:after="150"/>
      </w:pPr>
      <w:r>
        <w:rPr/>
        <w:t xml:space="preserve">一、2019-2023年中国新能源汽车供给情况分析</w:t>
      </w:r>
    </w:p>
    <w:p>
      <w:pPr>
        <w:spacing w:after="150"/>
      </w:pPr>
      <w:r>
        <w:rPr/>
        <w:t xml:space="preserve">二、2019-2023年中国新能源汽车行业供给特点分析</w:t>
      </w:r>
    </w:p>
    <w:p>
      <w:pPr>
        <w:spacing w:after="150"/>
      </w:pPr>
      <w:r>
        <w:rPr/>
        <w:t xml:space="preserve">三、2024-2029年中国新能源汽车行业供给预测分析</w:t>
      </w:r>
    </w:p>
    <w:p>
      <w:pPr>
        <w:spacing w:after="150"/>
      </w:pPr>
      <w:r>
        <w:rPr/>
        <w:t xml:space="preserve">第四节 中国新能源汽车行业需求概况</w:t>
      </w:r>
    </w:p>
    <w:p>
      <w:pPr>
        <w:spacing w:after="150"/>
      </w:pPr>
      <w:r>
        <w:rPr/>
        <w:t xml:space="preserve">一、2019-2023年中国新能源汽车行业需求情况分析</w:t>
      </w:r>
    </w:p>
    <w:p>
      <w:pPr>
        <w:spacing w:after="150"/>
      </w:pPr>
      <w:r>
        <w:rPr/>
        <w:t xml:space="preserve">二、2019-2023年中国新能源汽车行业市场需求特点分析</w:t>
      </w:r>
    </w:p>
    <w:p>
      <w:pPr>
        <w:spacing w:after="150"/>
      </w:pPr>
      <w:r>
        <w:rPr/>
        <w:t xml:space="preserve">三、2024-2029年中国新能源汽车市场需求预测分析</w:t>
      </w:r>
    </w:p>
    <w:p>
      <w:pPr>
        <w:spacing w:after="150"/>
      </w:pPr>
      <w:r>
        <w:rPr/>
        <w:t xml:space="preserve">第五节 新能源汽车产业供需平衡状况分析</w:t>
      </w:r>
    </w:p>
    <w:p>
      <w:pPr>
        <w:spacing w:after="150"/>
      </w:pPr>
      <w:r>
        <w:rPr>
          <w:b w:val="1"/>
          <w:bCs w:val="1"/>
        </w:rPr>
        <w:t xml:space="preserve">第六章 2019-2023年中国新能源汽车行业区域市场分析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2019-2023年中国新能源汽车行业产业链分析</w:t>
      </w:r>
    </w:p>
    <w:p>
      <w:pPr>
        <w:spacing w:after="150"/>
      </w:pPr>
      <w:r>
        <w:rPr/>
        <w:t xml:space="preserve">第一节 新能源汽车行业产业链分析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新能源汽车上游行业分析</w:t>
      </w:r>
    </w:p>
    <w:p>
      <w:pPr>
        <w:spacing w:after="150"/>
      </w:pPr>
      <w:r>
        <w:rPr/>
        <w:t xml:space="preserve">一、新能源汽车成本构成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四、上游行业对新能源汽车行业的影响</w:t>
      </w:r>
    </w:p>
    <w:p>
      <w:pPr>
        <w:spacing w:after="150"/>
      </w:pPr>
      <w:r>
        <w:rPr/>
        <w:t xml:space="preserve">第三节 新能源汽车下游行业分析</w:t>
      </w:r>
    </w:p>
    <w:p>
      <w:pPr>
        <w:spacing w:after="150"/>
      </w:pPr>
      <w:r>
        <w:rPr/>
        <w:t xml:space="preserve">一、新能源汽车下游行业分布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四、下游需求对新能源汽车行业的影响</w:t>
      </w:r>
    </w:p>
    <w:p>
      <w:pPr>
        <w:spacing w:after="150"/>
      </w:pPr>
      <w:r>
        <w:rPr>
          <w:b w:val="1"/>
          <w:bCs w:val="1"/>
        </w:rPr>
        <w:t xml:space="preserve">第八章 2019-2023年中国新能源汽车行业主导驱动因素分析</w:t>
      </w:r>
    </w:p>
    <w:p>
      <w:pPr>
        <w:spacing w:after="150"/>
      </w:pPr>
      <w:r>
        <w:rPr/>
        <w:t xml:space="preserve">第一节 国家政策导向</w:t>
      </w:r>
    </w:p>
    <w:p>
      <w:pPr>
        <w:spacing w:after="150"/>
      </w:pPr>
      <w:r>
        <w:rPr/>
        <w:t xml:space="preserve">一、《节能与新能源汽车示范推广财政补助资金管理暂行办法》</w:t>
      </w:r>
    </w:p>
    <w:p>
      <w:pPr>
        <w:spacing w:after="150"/>
      </w:pPr>
      <w:r>
        <w:rPr/>
        <w:t xml:space="preserve">二、《节能和新能源汽车发展产业规划(2012-2019-2023)》</w:t>
      </w:r>
    </w:p>
    <w:p>
      <w:pPr>
        <w:spacing w:after="150"/>
      </w:pPr>
      <w:r>
        <w:rPr/>
        <w:t xml:space="preserve">三、购买新能源汽车国家相关政策</w:t>
      </w:r>
    </w:p>
    <w:p>
      <w:pPr>
        <w:spacing w:after="150"/>
      </w:pPr>
      <w:r>
        <w:rPr/>
        <w:t xml:space="preserve">第二节 关联行业发展</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四、甲醇汽车发展</w:t>
      </w:r>
    </w:p>
    <w:p>
      <w:pPr>
        <w:spacing w:after="150"/>
      </w:pPr>
      <w:r>
        <w:rPr/>
        <w:t xml:space="preserve">五、超级电容汽车发展</w:t>
      </w:r>
    </w:p>
    <w:p>
      <w:pPr>
        <w:spacing w:after="150"/>
      </w:pPr>
      <w:r>
        <w:rPr/>
        <w:t xml:space="preserve">六、氢动力汽车发展</w:t>
      </w:r>
    </w:p>
    <w:p>
      <w:pPr>
        <w:spacing w:after="150"/>
      </w:pPr>
      <w:r>
        <w:rPr/>
        <w:t xml:space="preserve">七、飞轮储能汽车发展</w:t>
      </w:r>
    </w:p>
    <w:p>
      <w:pPr>
        <w:spacing w:after="150"/>
      </w:pPr>
      <w:r>
        <w:rPr/>
        <w:t xml:space="preserve">八、新能源汽车电池市场的发展</w:t>
      </w:r>
    </w:p>
    <w:p>
      <w:pPr>
        <w:spacing w:after="150"/>
      </w:pPr>
      <w:r>
        <w:rPr/>
        <w:t xml:space="preserve">1、锂离子电池</w:t>
      </w:r>
    </w:p>
    <w:p>
      <w:pPr>
        <w:spacing w:after="150"/>
      </w:pPr>
      <w:r>
        <w:rPr/>
        <w:t xml:space="preserve">2、燃料电池</w:t>
      </w:r>
    </w:p>
    <w:p>
      <w:pPr>
        <w:spacing w:after="150"/>
      </w:pPr>
      <w:r>
        <w:rPr/>
        <w:t xml:space="preserve">3、镍基电池</w:t>
      </w:r>
    </w:p>
    <w:p>
      <w:pPr>
        <w:spacing w:after="150"/>
      </w:pPr>
      <w:r>
        <w:rPr/>
        <w:t xml:space="preserve">4、铅酸蓄电池</w:t>
      </w:r>
    </w:p>
    <w:p>
      <w:pPr>
        <w:spacing w:after="150"/>
      </w:pPr>
      <w:r>
        <w:rPr/>
        <w:t xml:space="preserve">第三节 行业技术发展</w:t>
      </w:r>
    </w:p>
    <w:p>
      <w:pPr>
        <w:spacing w:after="150"/>
      </w:pPr>
      <w:r>
        <w:rPr/>
        <w:t xml:space="preserve">一、车用动力电池技术路线</w:t>
      </w:r>
    </w:p>
    <w:p>
      <w:pPr>
        <w:spacing w:after="150"/>
      </w:pPr>
      <w:r>
        <w:rPr/>
        <w:t xml:space="preserve">二、电机控制系统技术路线</w:t>
      </w:r>
    </w:p>
    <w:p>
      <w:pPr>
        <w:spacing w:after="150"/>
      </w:pPr>
      <w:r>
        <w:rPr/>
        <w:t xml:space="preserve">三、混合动力汽车技术路线</w:t>
      </w:r>
    </w:p>
    <w:p>
      <w:pPr>
        <w:spacing w:after="150"/>
      </w:pPr>
      <w:r>
        <w:rPr/>
        <w:t xml:space="preserve">四、纯电动汽车的技术路线</w:t>
      </w:r>
    </w:p>
    <w:p>
      <w:pPr>
        <w:spacing w:after="150"/>
      </w:pPr>
      <w:r>
        <w:rPr/>
        <w:t xml:space="preserve">五、燃料电池汽车技术路线</w:t>
      </w:r>
    </w:p>
    <w:p>
      <w:pPr>
        <w:spacing w:after="150"/>
      </w:pPr>
      <w:r>
        <w:rPr/>
        <w:t xml:space="preserve">六、其它新能源汽车技术路线</w:t>
      </w:r>
    </w:p>
    <w:p>
      <w:pPr>
        <w:spacing w:after="150"/>
      </w:pPr>
      <w:r>
        <w:rPr/>
        <w:t xml:space="preserve">第四节 行业竞争状况</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第五节 社会需求的变化</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b w:val="1"/>
          <w:bCs w:val="1"/>
        </w:rPr>
        <w:t xml:space="preserve">第九章 2019-2023年中国新能源汽车行业偿债能力分析</w:t>
      </w:r>
    </w:p>
    <w:p>
      <w:pPr>
        <w:spacing w:after="150"/>
      </w:pPr>
      <w:r>
        <w:rPr/>
        <w:t xml:space="preserve">第一节 新能源汽车行业资产负债率分析</w:t>
      </w:r>
    </w:p>
    <w:p>
      <w:pPr>
        <w:spacing w:after="150"/>
      </w:pPr>
      <w:r>
        <w:rPr/>
        <w:t xml:space="preserve">第二节 新能源汽车行业速动比率分析</w:t>
      </w:r>
    </w:p>
    <w:p>
      <w:pPr>
        <w:spacing w:after="150"/>
      </w:pPr>
      <w:r>
        <w:rPr/>
        <w:t xml:space="preserve">第三节 新能源汽车行业流动比率分析</w:t>
      </w:r>
    </w:p>
    <w:p>
      <w:pPr>
        <w:spacing w:after="150"/>
      </w:pPr>
      <w:r>
        <w:rPr/>
        <w:t xml:space="preserve">第四节 新能源汽车行业利息保障倍数分析</w:t>
      </w:r>
    </w:p>
    <w:p>
      <w:pPr>
        <w:spacing w:after="150"/>
      </w:pPr>
      <w:r>
        <w:rPr/>
        <w:t xml:space="preserve">第五节 2024-2029年新能源汽车行业偿债能力预测</w:t>
      </w:r>
    </w:p>
    <w:p>
      <w:pPr>
        <w:spacing w:after="150"/>
      </w:pPr>
      <w:r>
        <w:rPr>
          <w:b w:val="1"/>
          <w:bCs w:val="1"/>
        </w:rPr>
        <w:t xml:space="preserve">第十章 2019-2023年中国新能源汽车行业营运能力分析</w:t>
      </w:r>
    </w:p>
    <w:p>
      <w:pPr>
        <w:spacing w:after="150"/>
      </w:pPr>
      <w:r>
        <w:rPr/>
        <w:t xml:space="preserve">第一节 新能源汽车行业总资产周转率分析</w:t>
      </w:r>
    </w:p>
    <w:p>
      <w:pPr>
        <w:spacing w:after="150"/>
      </w:pPr>
      <w:r>
        <w:rPr/>
        <w:t xml:space="preserve">第二节 新能源汽车行业净资产周转率分析</w:t>
      </w:r>
    </w:p>
    <w:p>
      <w:pPr>
        <w:spacing w:after="150"/>
      </w:pPr>
      <w:r>
        <w:rPr/>
        <w:t xml:space="preserve">第三节 新能源汽车行业应收账款周转率分析</w:t>
      </w:r>
    </w:p>
    <w:p>
      <w:pPr>
        <w:spacing w:after="150"/>
      </w:pPr>
      <w:r>
        <w:rPr/>
        <w:t xml:space="preserve">第四节 新能源汽车行业存货周转率分析</w:t>
      </w:r>
    </w:p>
    <w:p>
      <w:pPr>
        <w:spacing w:after="150"/>
      </w:pPr>
      <w:r>
        <w:rPr/>
        <w:t xml:space="preserve">第五节 2024-2029年新能源汽车行业营运能力预测</w:t>
      </w:r>
    </w:p>
    <w:p>
      <w:pPr>
        <w:spacing w:after="150"/>
      </w:pPr>
      <w:r>
        <w:rPr>
          <w:b w:val="1"/>
          <w:bCs w:val="1"/>
        </w:rPr>
        <w:t xml:space="preserve">第十一章 2019-2023年中国新能源汽车行业竞争分析</w:t>
      </w:r>
    </w:p>
    <w:p>
      <w:pPr>
        <w:spacing w:after="150"/>
      </w:pPr>
      <w:r>
        <w:rPr/>
        <w:t xml:space="preserve">第一节 重点新能源汽车企业市场份额</w:t>
      </w:r>
    </w:p>
    <w:p>
      <w:pPr>
        <w:spacing w:after="150"/>
      </w:pPr>
      <w:r>
        <w:rPr/>
        <w:t xml:space="preserve">第二节 新能源汽车行业市场集中度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2019-2023年中国新能源汽车行业重点企业分析</w:t>
      </w:r>
    </w:p>
    <w:p>
      <w:pPr>
        <w:spacing w:after="150"/>
      </w:pPr>
      <w:r>
        <w:rPr/>
        <w:t xml:space="preserve">第一节 特斯拉汽车(北京)有限公司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丰田汽车(中国)投资有限公司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宝马(中国)汽车贸易有限公司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比亚迪股份有限公司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奇瑞汽车股份有限公司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沃尔沃汽车销售(上海)有限公司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上汽通用汽车有限公司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上海蔚来汽车有限公司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中国第一汽车集团有限公司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长城汽车股份有限公司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2024-2029年中国新能源汽车行业发展与投资风险分析</w:t>
      </w:r>
    </w:p>
    <w:p>
      <w:pPr>
        <w:spacing w:after="150"/>
      </w:pPr>
      <w:r>
        <w:rPr/>
        <w:t xml:space="preserve">第一节 新能源汽车行业环境风险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新能源汽车行业政策风险</w:t>
      </w:r>
    </w:p>
    <w:p>
      <w:pPr>
        <w:spacing w:after="150"/>
      </w:pPr>
      <w:r>
        <w:rPr/>
        <w:t xml:space="preserve">第四节 新能源汽车行业市场风险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2024-2029年中国新能源汽车行业发展前景及投资机会分析</w:t>
      </w:r>
    </w:p>
    <w:p>
      <w:pPr>
        <w:spacing w:after="150"/>
      </w:pPr>
      <w:r>
        <w:rPr/>
        <w:t xml:space="preserve">第一节 新能源汽车行业发展前景预测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新能源汽车行业研究结论及建议</w:t>
      </w:r>
    </w:p>
    <w:p>
      <w:pPr>
        <w:spacing w:after="150"/>
      </w:pPr>
      <w:r>
        <w:rPr/>
        <w:t xml:space="preserve">一、研究结论</w:t>
      </w:r>
    </w:p>
    <w:p>
      <w:pPr>
        <w:spacing w:after="150"/>
      </w:pPr>
      <w:r>
        <w:rPr/>
        <w:t xml:space="preserve">二、建议</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第二节 中道泰和新能源汽车行业发展建议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图表：新能源汽车概念界定与类别</w:t>
      </w:r>
    </w:p>
    <w:p>
      <w:pPr>
        <w:spacing w:after="150"/>
      </w:pPr>
      <w:r>
        <w:rPr/>
        <w:t xml:space="preserve">图表：各种新能源汽车综合性对比</w:t>
      </w:r>
    </w:p>
    <w:p>
      <w:pPr>
        <w:spacing w:after="150"/>
      </w:pPr>
      <w:r>
        <w:rPr/>
        <w:t xml:space="preserve">图表：主要地区新能源汽车发展战略</w:t>
      </w:r>
    </w:p>
    <w:p>
      <w:pPr>
        <w:spacing w:after="150"/>
      </w:pPr>
      <w:r>
        <w:rPr/>
        <w:t xml:space="preserve">图表：2022年新能源汽车成产情况</w:t>
      </w:r>
    </w:p>
    <w:p>
      <w:pPr>
        <w:spacing w:after="150"/>
      </w:pPr>
      <w:r>
        <w:rPr/>
        <w:t xml:space="preserve">图表：新能源汽车三级模块体系</w:t>
      </w:r>
    </w:p>
    <w:p>
      <w:pPr>
        <w:spacing w:after="150"/>
      </w:pPr>
      <w:r>
        <w:rPr/>
        <w:t xml:space="preserve">图表：vcu组成</w:t>
      </w:r>
    </w:p>
    <w:p>
      <w:pPr>
        <w:spacing w:after="150"/>
      </w:pPr>
      <w:r>
        <w:rPr/>
        <w:t xml:space="preserve">图表：vcu技术参数</w:t>
      </w:r>
    </w:p>
    <w:p>
      <w:pPr>
        <w:spacing w:after="150"/>
      </w:pPr>
      <w:r>
        <w:rPr/>
        <w:t xml:space="preserve">图表：mcu组成</w:t>
      </w:r>
    </w:p>
    <w:p>
      <w:pPr>
        <w:spacing w:after="150"/>
      </w:pPr>
      <w:r>
        <w:rPr/>
        <w:t xml:space="preserve">图表：世界主流mcu硬件供应商的技术参数</w:t>
      </w:r>
    </w:p>
    <w:p>
      <w:pPr>
        <w:spacing w:after="150"/>
      </w:pPr>
      <w:r>
        <w:rPr/>
        <w:t xml:space="preserve">图表：电池包组成</w:t>
      </w:r>
    </w:p>
    <w:p>
      <w:pPr>
        <w:spacing w:after="150"/>
      </w:pPr>
      <w:r>
        <w:rPr/>
        <w:t xml:space="preserve">图表：应用层软件架构</w:t>
      </w:r>
    </w:p>
    <w:p>
      <w:pPr>
        <w:spacing w:after="150"/>
      </w:pPr>
      <w:r>
        <w:rPr/>
        <w:t xml:space="preserve">图表：2019-2023年新能源汽车市场规模</w:t>
      </w:r>
    </w:p>
    <w:p>
      <w:pPr>
        <w:spacing w:after="150"/>
      </w:pPr>
      <w:r>
        <w:rPr/>
        <w:t xml:space="preserve">图表：2024-2029年新能源汽车行业市场规模预测(单位：亿元)</w:t>
      </w:r>
    </w:p>
    <w:p>
      <w:pPr>
        <w:spacing w:after="150"/>
      </w:pPr>
      <w:r>
        <w:rPr/>
        <w:t xml:space="preserve">图表：2019-2023年不同类型新能源汽车占比</w:t>
      </w:r>
    </w:p>
    <w:p>
      <w:pPr>
        <w:spacing w:after="150"/>
      </w:pPr>
      <w:r>
        <w:rPr/>
        <w:t xml:space="preserve">图表：2019-2023年新能源汽车市场规模</w:t>
      </w:r>
    </w:p>
    <w:p>
      <w:pPr>
        <w:spacing w:after="150"/>
      </w:pPr>
      <w:r>
        <w:rPr/>
        <w:t xml:space="preserve">图表：2024-2029年新能源汽车行业领域需求量预测(单位：万辆)</w:t>
      </w:r>
    </w:p>
    <w:p>
      <w:pPr>
        <w:spacing w:after="150"/>
      </w:pPr>
      <w:r>
        <w:rPr/>
        <w:t xml:space="preserve">图表：北京新能源汽车保有量分析</w:t>
      </w:r>
    </w:p>
    <w:p>
      <w:pPr>
        <w:spacing w:after="150"/>
      </w:pPr>
      <w:r>
        <w:rPr/>
        <w:t xml:space="preserve">图表：苏州新能源汽车保有量</w:t>
      </w:r>
    </w:p>
    <w:p>
      <w:pPr>
        <w:spacing w:after="150"/>
      </w:pPr>
      <w:r>
        <w:rPr/>
        <w:t xml:space="preserve">图表：新能源汽车产业链布局图</w:t>
      </w:r>
    </w:p>
    <w:p>
      <w:pPr>
        <w:spacing w:after="150"/>
      </w:pPr>
      <w:r>
        <w:rPr/>
        <w:t xml:space="preserve">图表：普通的家用轿车的成本占售价比例</w:t>
      </w:r>
    </w:p>
    <w:p>
      <w:pPr>
        <w:spacing w:after="150"/>
      </w:pPr>
      <w:r>
        <w:rPr/>
        <w:t xml:space="preserve">图表：我国新能源汽车补贴政策历程</w:t>
      </w:r>
    </w:p>
    <w:p>
      <w:pPr>
        <w:spacing w:after="150"/>
      </w:pPr>
      <w:r>
        <w:rPr/>
        <w:t xml:space="preserve">图表：电动汽车标准体系</w:t>
      </w:r>
    </w:p>
    <w:p>
      <w:pPr>
        <w:spacing w:after="150"/>
      </w:pPr>
      <w:r>
        <w:rPr/>
        <w:t xml:space="preserve">图表：燃料电池市场规模预测</w:t>
      </w:r>
    </w:p>
    <w:p>
      <w:pPr>
        <w:spacing w:after="150"/>
      </w:pPr>
      <w:r>
        <w:rPr/>
        <w:t xml:space="preserve">图表：新能源汽车各种电池的属性</w:t>
      </w:r>
    </w:p>
    <w:p>
      <w:pPr>
        <w:spacing w:after="150"/>
      </w:pPr>
      <w:r>
        <w:rPr/>
        <w:t xml:space="preserve">图表：新能源汽车对电机的要求</w:t>
      </w:r>
    </w:p>
    <w:p>
      <w:pPr>
        <w:spacing w:after="150"/>
      </w:pPr>
      <w:r>
        <w:rPr/>
        <w:t xml:space="preserve">图表：2019-2023年全球新能源汽车品牌销量市场占比情况</w:t>
      </w:r>
    </w:p>
    <w:p>
      <w:pPr>
        <w:spacing w:after="150"/>
      </w:pPr>
      <w:r>
        <w:rPr/>
        <w:t xml:space="preserve">图表：我国民众对新能源汽车了解程度调查情况</w:t>
      </w:r>
    </w:p>
    <w:p>
      <w:pPr>
        <w:spacing w:after="150"/>
      </w:pPr>
      <w:r>
        <w:rPr/>
        <w:t xml:space="preserve">图表：消费者对新能源汽车政策关注情况调查</w:t>
      </w:r>
    </w:p>
    <w:p>
      <w:pPr>
        <w:spacing w:after="150"/>
      </w:pPr>
      <w:r>
        <w:rPr/>
        <w:t xml:space="preserve">图表：消费者认为最有前景的新能源汽车调查</w:t>
      </w:r>
    </w:p>
    <w:p>
      <w:pPr>
        <w:spacing w:after="150"/>
      </w:pPr>
      <w:r>
        <w:rPr/>
        <w:t xml:space="preserve">图表：新能源汽车不同种类受欢迎程度调查情况</w:t>
      </w:r>
    </w:p>
    <w:p>
      <w:pPr>
        <w:spacing w:after="150"/>
      </w:pPr>
      <w:r>
        <w:rPr/>
        <w:t xml:space="preserve">图表：消费者新能源汽车购买或租赁意向调查</w:t>
      </w:r>
    </w:p>
    <w:p>
      <w:pPr>
        <w:spacing w:after="150"/>
      </w:pPr>
      <w:r>
        <w:rPr/>
        <w:t xml:space="preserve">图表：2019-2023年全球新能源汽车品牌销量占比情况</w:t>
      </w:r>
    </w:p>
    <w:p>
      <w:pPr>
        <w:spacing w:after="150"/>
      </w:pPr>
      <w:r>
        <w:rPr/>
        <w:t xml:space="preserve">图表：2019-2023年主要经营指标情况</w:t>
      </w:r>
    </w:p>
    <w:p>
      <w:pPr>
        <w:spacing w:after="150"/>
      </w:pPr>
      <w:r>
        <w:rPr/>
        <w:t xml:space="preserve">图表：2019-2023年盈利指标情况</w:t>
      </w:r>
    </w:p>
    <w:p>
      <w:pPr>
        <w:spacing w:after="150"/>
      </w:pPr>
      <w:r>
        <w:rPr/>
        <w:t xml:space="preserve">图表：2019-2023年偿债能力分析</w:t>
      </w:r>
    </w:p>
    <w:p>
      <w:pPr>
        <w:spacing w:after="150"/>
      </w:pPr>
      <w:r>
        <w:rPr/>
        <w:t xml:space="preserve">图表：2019-2023年主要指标情况</w:t>
      </w:r>
    </w:p>
    <w:p>
      <w:pPr>
        <w:spacing w:after="150"/>
      </w:pPr>
      <w:r>
        <w:rPr/>
        <w:t xml:space="preserve">图表：2019-2023年盈利能力情况</w:t>
      </w:r>
    </w:p>
    <w:p>
      <w:pPr>
        <w:spacing w:after="150"/>
      </w:pPr>
      <w:r>
        <w:rPr/>
        <w:t xml:space="preserve">图表：2019-2023年偿债能力情况</w:t>
      </w:r>
    </w:p>
    <w:p>
      <w:pPr>
        <w:spacing w:after="150"/>
      </w:pPr>
      <w:r>
        <w:rPr/>
        <w:t xml:space="preserve">图表：2019-2023年-2022年主要经营指标</w:t>
      </w:r>
    </w:p>
    <w:p>
      <w:pPr>
        <w:spacing w:after="150"/>
      </w:pPr>
      <w:r>
        <w:rPr/>
        <w:t xml:space="preserve">图表：2019-2023年-2022年盈利能力分析</w:t>
      </w:r>
    </w:p>
    <w:p>
      <w:pPr>
        <w:spacing w:after="150"/>
      </w:pPr>
      <w:r>
        <w:rPr/>
        <w:t xml:space="preserve">图表：2019-2023年-2022年偿债能力分析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新能源汽车行业市场深度调研及发展前景与投资机会研究报告(2024-2029版)</dc:title>
  <dc:description>新能源汽车行业市场深度调研及发展前景与投资机会研究报告(2024-2029版)</dc:description>
  <dc:subject>新能源汽车行业市场深度调研及发展前景与投资机会研究报告(2024-2029版)</dc:subject>
  <cp:keywords>研究报告</cp:keywords>
  <cp:category>研究报告</cp:category>
  <cp:lastModifiedBy>北京中道泰和信息咨询有限公司</cp:lastModifiedBy>
  <dcterms:created xsi:type="dcterms:W3CDTF">2024-01-29T00:46:37+08:00</dcterms:created>
  <dcterms:modified xsi:type="dcterms:W3CDTF">2024-01-29T00:46:37+08:00</dcterms:modified>
</cp:coreProperties>
</file>

<file path=docProps/custom.xml><?xml version="1.0" encoding="utf-8"?>
<Properties xmlns="http://schemas.openxmlformats.org/officeDocument/2006/custom-properties" xmlns:vt="http://schemas.openxmlformats.org/officeDocument/2006/docPropsVTypes"/>
</file>